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7A" w:rsidRDefault="00D5457A">
      <w:pPr>
        <w:widowControl w:val="0"/>
        <w:pBdr>
          <w:top w:val="nil"/>
          <w:left w:val="nil"/>
          <w:bottom w:val="nil"/>
          <w:right w:val="nil"/>
          <w:between w:val="nil"/>
        </w:pBdr>
        <w:spacing w:after="0"/>
      </w:pP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 xml:space="preserve">ĐỀ CƯƠNG CHI TIẾT CÁC HỌC PHẦN </w:t>
      </w: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TRONG KHUNG CTĐT NGÔN NGỮ TRUNG QUỐC HỆ CHÍNH QUY</w:t>
      </w:r>
    </w:p>
    <w:p w:rsidR="00D5457A" w:rsidRDefault="00D5457A">
      <w:pPr>
        <w:jc w:val="center"/>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3A1D1B">
      <w:pPr>
        <w:keepNext/>
        <w:keepLines/>
        <w:pBdr>
          <w:top w:val="nil"/>
          <w:left w:val="nil"/>
          <w:bottom w:val="nil"/>
          <w:right w:val="nil"/>
          <w:between w:val="nil"/>
        </w:pBdr>
        <w:spacing w:before="240" w:after="0" w:line="259" w:lineRule="auto"/>
        <w:jc w:val="center"/>
        <w:rPr>
          <w:rFonts w:ascii="Cambria" w:eastAsia="Cambria" w:hAnsi="Cambria" w:cs="Cambria"/>
          <w:color w:val="366091"/>
          <w:sz w:val="32"/>
          <w:szCs w:val="32"/>
        </w:rPr>
      </w:pPr>
      <w:r>
        <w:rPr>
          <w:rFonts w:ascii="Cambria" w:eastAsia="Cambria" w:hAnsi="Cambria" w:cs="Cambria"/>
          <w:color w:val="366091"/>
          <w:sz w:val="32"/>
          <w:szCs w:val="32"/>
        </w:rPr>
        <w:t>MỤC LỤC</w:t>
      </w:r>
    </w:p>
    <w:sdt>
      <w:sdtPr>
        <w:id w:val="1798176632"/>
        <w:docPartObj>
          <w:docPartGallery w:val="Table of Contents"/>
          <w:docPartUnique/>
        </w:docPartObj>
      </w:sdtPr>
      <w:sdtEndPr>
        <w:rPr>
          <w:rFonts w:ascii="Calibri" w:hAnsi="Calibri" w:cs="Calibri"/>
          <w:sz w:val="22"/>
          <w:lang w:val="vi-VN"/>
        </w:rPr>
      </w:sdtEndPr>
      <w:sdtContent>
        <w:bookmarkStart w:id="0" w:name="_GoBack" w:displacedByCustomXml="prev"/>
        <w:bookmarkEnd w:id="0" w:displacedByCustomXml="prev"/>
        <w:p w:rsidR="005C1E46" w:rsidRDefault="003A1D1B">
          <w:pPr>
            <w:pStyle w:val="TOC1"/>
            <w:tabs>
              <w:tab w:val="right" w:pos="10260"/>
            </w:tabs>
            <w:rPr>
              <w:rFonts w:asciiTheme="minorHAnsi" w:eastAsiaTheme="minorEastAsia" w:hAnsiTheme="minorHAnsi" w:cstheme="minorBidi"/>
              <w:noProof/>
              <w:sz w:val="22"/>
            </w:rPr>
          </w:pPr>
          <w:r>
            <w:fldChar w:fldCharType="begin"/>
          </w:r>
          <w:r>
            <w:instrText xml:space="preserve"> TOC \h \u \z </w:instrText>
          </w:r>
          <w:r>
            <w:fldChar w:fldCharType="separate"/>
          </w:r>
          <w:hyperlink w:anchor="_Toc73744189" w:history="1">
            <w:r w:rsidR="005C1E46" w:rsidRPr="00AC6852">
              <w:rPr>
                <w:rStyle w:val="Hyperlink"/>
                <w:rFonts w:ascii="Cambria" w:eastAsia="Cambria" w:hAnsi="Cambria" w:cs="Cambria"/>
                <w:noProof/>
                <w:lang w:val="vi-VN"/>
              </w:rPr>
              <w:t>TRIẾT HỌC MÁC – LÊNIN</w:t>
            </w:r>
            <w:r w:rsidR="005C1E46">
              <w:rPr>
                <w:noProof/>
                <w:webHidden/>
              </w:rPr>
              <w:tab/>
            </w:r>
            <w:r w:rsidR="005C1E46">
              <w:rPr>
                <w:noProof/>
                <w:webHidden/>
              </w:rPr>
              <w:fldChar w:fldCharType="begin"/>
            </w:r>
            <w:r w:rsidR="005C1E46">
              <w:rPr>
                <w:noProof/>
                <w:webHidden/>
              </w:rPr>
              <w:instrText xml:space="preserve"> PAGEREF _Toc73744189 \h </w:instrText>
            </w:r>
            <w:r w:rsidR="005C1E46">
              <w:rPr>
                <w:noProof/>
                <w:webHidden/>
              </w:rPr>
            </w:r>
            <w:r w:rsidR="005C1E46">
              <w:rPr>
                <w:noProof/>
                <w:webHidden/>
              </w:rPr>
              <w:fldChar w:fldCharType="separate"/>
            </w:r>
            <w:r w:rsidR="005C1E46">
              <w:rPr>
                <w:noProof/>
                <w:webHidden/>
              </w:rPr>
              <w:t>2</w:t>
            </w:r>
            <w:r w:rsidR="005C1E46">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0" w:history="1">
            <w:r w:rsidRPr="00AC6852">
              <w:rPr>
                <w:rStyle w:val="Hyperlink"/>
                <w:rFonts w:ascii="Cambria" w:eastAsia="Cambria" w:hAnsi="Cambria" w:cs="Cambria"/>
                <w:noProof/>
                <w:lang w:val="vi-VN"/>
              </w:rPr>
              <w:t>KINH TẾ CHÍNH TRỊ MÁC -LÊNIN</w:t>
            </w:r>
            <w:r>
              <w:rPr>
                <w:noProof/>
                <w:webHidden/>
              </w:rPr>
              <w:tab/>
            </w:r>
            <w:r>
              <w:rPr>
                <w:noProof/>
                <w:webHidden/>
              </w:rPr>
              <w:fldChar w:fldCharType="begin"/>
            </w:r>
            <w:r>
              <w:rPr>
                <w:noProof/>
                <w:webHidden/>
              </w:rPr>
              <w:instrText xml:space="preserve"> PAGEREF _Toc73744190 \h </w:instrText>
            </w:r>
            <w:r>
              <w:rPr>
                <w:noProof/>
                <w:webHidden/>
              </w:rPr>
            </w:r>
            <w:r>
              <w:rPr>
                <w:noProof/>
                <w:webHidden/>
              </w:rPr>
              <w:fldChar w:fldCharType="separate"/>
            </w:r>
            <w:r>
              <w:rPr>
                <w:noProof/>
                <w:webHidden/>
              </w:rPr>
              <w:t>9</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1" w:history="1">
            <w:r w:rsidRPr="00AC6852">
              <w:rPr>
                <w:rStyle w:val="Hyperlink"/>
                <w:rFonts w:ascii="Cambria" w:eastAsia="Cambria" w:hAnsi="Cambria" w:cs="Cambria"/>
                <w:noProof/>
                <w:lang w:val="vi-VN"/>
              </w:rPr>
              <w:t>CHỦ NGHĨA XÃ HỘI KHOA HỌC</w:t>
            </w:r>
            <w:r>
              <w:rPr>
                <w:noProof/>
                <w:webHidden/>
              </w:rPr>
              <w:tab/>
            </w:r>
            <w:r>
              <w:rPr>
                <w:noProof/>
                <w:webHidden/>
              </w:rPr>
              <w:fldChar w:fldCharType="begin"/>
            </w:r>
            <w:r>
              <w:rPr>
                <w:noProof/>
                <w:webHidden/>
              </w:rPr>
              <w:instrText xml:space="preserve"> PAGEREF _Toc73744191 \h </w:instrText>
            </w:r>
            <w:r>
              <w:rPr>
                <w:noProof/>
                <w:webHidden/>
              </w:rPr>
            </w:r>
            <w:r>
              <w:rPr>
                <w:noProof/>
                <w:webHidden/>
              </w:rPr>
              <w:fldChar w:fldCharType="separate"/>
            </w:r>
            <w:r>
              <w:rPr>
                <w:noProof/>
                <w:webHidden/>
              </w:rPr>
              <w:t>17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2" w:history="1">
            <w:r w:rsidRPr="00AC6852">
              <w:rPr>
                <w:rStyle w:val="Hyperlink"/>
                <w:rFonts w:ascii="Cambria" w:eastAsia="Cambria" w:hAnsi="Cambria" w:cs="Cambria"/>
                <w:noProof/>
                <w:lang w:val="vi-VN"/>
              </w:rPr>
              <w:t>TƯ TƯỞNG HỒ CHÍ MINH</w:t>
            </w:r>
            <w:r>
              <w:rPr>
                <w:noProof/>
                <w:webHidden/>
              </w:rPr>
              <w:tab/>
            </w:r>
            <w:r>
              <w:rPr>
                <w:noProof/>
                <w:webHidden/>
              </w:rPr>
              <w:fldChar w:fldCharType="begin"/>
            </w:r>
            <w:r>
              <w:rPr>
                <w:noProof/>
                <w:webHidden/>
              </w:rPr>
              <w:instrText xml:space="preserve"> PAGEREF _Toc73744192 \h </w:instrText>
            </w:r>
            <w:r>
              <w:rPr>
                <w:noProof/>
                <w:webHidden/>
              </w:rPr>
            </w:r>
            <w:r>
              <w:rPr>
                <w:noProof/>
                <w:webHidden/>
              </w:rPr>
              <w:fldChar w:fldCharType="separate"/>
            </w:r>
            <w:r>
              <w:rPr>
                <w:noProof/>
                <w:webHidden/>
              </w:rPr>
              <w:t>25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3" w:history="1">
            <w:r w:rsidRPr="00AC6852">
              <w:rPr>
                <w:rStyle w:val="Hyperlink"/>
                <w:rFonts w:ascii="Cambria" w:eastAsia="Cambria" w:hAnsi="Cambria" w:cs="Cambria"/>
                <w:noProof/>
                <w:lang w:val="vi-VN"/>
              </w:rPr>
              <w:t>LỊCH SỬ ĐẢNG CỘNG SẢN VIỆT NAM</w:t>
            </w:r>
            <w:r>
              <w:rPr>
                <w:noProof/>
                <w:webHidden/>
              </w:rPr>
              <w:tab/>
            </w:r>
            <w:r>
              <w:rPr>
                <w:noProof/>
                <w:webHidden/>
              </w:rPr>
              <w:fldChar w:fldCharType="begin"/>
            </w:r>
            <w:r>
              <w:rPr>
                <w:noProof/>
                <w:webHidden/>
              </w:rPr>
              <w:instrText xml:space="preserve"> PAGEREF _Toc73744193 \h </w:instrText>
            </w:r>
            <w:r>
              <w:rPr>
                <w:noProof/>
                <w:webHidden/>
              </w:rPr>
            </w:r>
            <w:r>
              <w:rPr>
                <w:noProof/>
                <w:webHidden/>
              </w:rPr>
              <w:fldChar w:fldCharType="separate"/>
            </w:r>
            <w:r>
              <w:rPr>
                <w:noProof/>
                <w:webHidden/>
              </w:rPr>
              <w:t>34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4" w:history="1">
            <w:r w:rsidRPr="00AC6852">
              <w:rPr>
                <w:rStyle w:val="Hyperlink"/>
                <w:rFonts w:ascii="Cambria" w:eastAsia="Cambria" w:hAnsi="Cambria" w:cs="Cambria"/>
                <w:noProof/>
              </w:rPr>
              <w:t>TIẾNG ANH  B1.1</w:t>
            </w:r>
            <w:r>
              <w:rPr>
                <w:noProof/>
                <w:webHidden/>
              </w:rPr>
              <w:tab/>
            </w:r>
            <w:r>
              <w:rPr>
                <w:noProof/>
                <w:webHidden/>
              </w:rPr>
              <w:fldChar w:fldCharType="begin"/>
            </w:r>
            <w:r>
              <w:rPr>
                <w:noProof/>
                <w:webHidden/>
              </w:rPr>
              <w:instrText xml:space="preserve"> PAGEREF _Toc73744194 \h </w:instrText>
            </w:r>
            <w:r>
              <w:rPr>
                <w:noProof/>
                <w:webHidden/>
              </w:rPr>
            </w:r>
            <w:r>
              <w:rPr>
                <w:noProof/>
                <w:webHidden/>
              </w:rPr>
              <w:fldChar w:fldCharType="separate"/>
            </w:r>
            <w:r>
              <w:rPr>
                <w:noProof/>
                <w:webHidden/>
              </w:rPr>
              <w:t>42</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5" w:history="1">
            <w:r w:rsidRPr="00AC6852">
              <w:rPr>
                <w:rStyle w:val="Hyperlink"/>
                <w:rFonts w:ascii="Cambria" w:eastAsia="Cambria" w:hAnsi="Cambria" w:cs="Cambria"/>
                <w:noProof/>
              </w:rPr>
              <w:t>TIẾNG ANH  B1.2</w:t>
            </w:r>
            <w:r>
              <w:rPr>
                <w:noProof/>
                <w:webHidden/>
              </w:rPr>
              <w:tab/>
            </w:r>
            <w:r>
              <w:rPr>
                <w:noProof/>
                <w:webHidden/>
              </w:rPr>
              <w:fldChar w:fldCharType="begin"/>
            </w:r>
            <w:r>
              <w:rPr>
                <w:noProof/>
                <w:webHidden/>
              </w:rPr>
              <w:instrText xml:space="preserve"> PAGEREF _Toc73744195 \h </w:instrText>
            </w:r>
            <w:r>
              <w:rPr>
                <w:noProof/>
                <w:webHidden/>
              </w:rPr>
            </w:r>
            <w:r>
              <w:rPr>
                <w:noProof/>
                <w:webHidden/>
              </w:rPr>
              <w:fldChar w:fldCharType="separate"/>
            </w:r>
            <w:r>
              <w:rPr>
                <w:noProof/>
                <w:webHidden/>
              </w:rPr>
              <w:t>54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6" w:history="1">
            <w:r w:rsidRPr="00AC6852">
              <w:rPr>
                <w:rStyle w:val="Hyperlink"/>
                <w:rFonts w:ascii="Cambria" w:eastAsia="Cambria" w:hAnsi="Cambria" w:cs="Cambria"/>
                <w:noProof/>
              </w:rPr>
              <w:t>TIẾNG ANH  B1.3</w:t>
            </w:r>
            <w:r>
              <w:rPr>
                <w:noProof/>
                <w:webHidden/>
              </w:rPr>
              <w:tab/>
            </w:r>
            <w:r>
              <w:rPr>
                <w:noProof/>
                <w:webHidden/>
              </w:rPr>
              <w:fldChar w:fldCharType="begin"/>
            </w:r>
            <w:r>
              <w:rPr>
                <w:noProof/>
                <w:webHidden/>
              </w:rPr>
              <w:instrText xml:space="preserve"> PAGEREF _Toc73744196 \h </w:instrText>
            </w:r>
            <w:r>
              <w:rPr>
                <w:noProof/>
                <w:webHidden/>
              </w:rPr>
            </w:r>
            <w:r>
              <w:rPr>
                <w:noProof/>
                <w:webHidden/>
              </w:rPr>
              <w:fldChar w:fldCharType="separate"/>
            </w:r>
            <w:r>
              <w:rPr>
                <w:noProof/>
                <w:webHidden/>
              </w:rPr>
              <w:t>64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7" w:history="1">
            <w:r w:rsidRPr="00AC6852">
              <w:rPr>
                <w:rStyle w:val="Hyperlink"/>
                <w:rFonts w:ascii="Cambria" w:eastAsia="Cambria" w:hAnsi="Cambria" w:cs="Cambria"/>
                <w:noProof/>
                <w:lang w:val="vi-VN"/>
              </w:rPr>
              <w:t>TIẾNG HÀN 1</w:t>
            </w:r>
            <w:r>
              <w:rPr>
                <w:noProof/>
                <w:webHidden/>
              </w:rPr>
              <w:tab/>
            </w:r>
            <w:r>
              <w:rPr>
                <w:noProof/>
                <w:webHidden/>
              </w:rPr>
              <w:fldChar w:fldCharType="begin"/>
            </w:r>
            <w:r>
              <w:rPr>
                <w:noProof/>
                <w:webHidden/>
              </w:rPr>
              <w:instrText xml:space="preserve"> PAGEREF _Toc73744197 \h </w:instrText>
            </w:r>
            <w:r>
              <w:rPr>
                <w:noProof/>
                <w:webHidden/>
              </w:rPr>
            </w:r>
            <w:r>
              <w:rPr>
                <w:noProof/>
                <w:webHidden/>
              </w:rPr>
              <w:fldChar w:fldCharType="separate"/>
            </w:r>
            <w:r>
              <w:rPr>
                <w:noProof/>
                <w:webHidden/>
              </w:rPr>
              <w:t>75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8" w:history="1">
            <w:r w:rsidRPr="00AC6852">
              <w:rPr>
                <w:rStyle w:val="Hyperlink"/>
                <w:rFonts w:ascii="Cambria" w:eastAsia="Cambria" w:hAnsi="Cambria" w:cs="Cambria"/>
                <w:noProof/>
                <w:lang w:val="vi-VN"/>
              </w:rPr>
              <w:t>TIẾNG HÀN 2</w:t>
            </w:r>
            <w:r>
              <w:rPr>
                <w:noProof/>
                <w:webHidden/>
              </w:rPr>
              <w:tab/>
            </w:r>
            <w:r>
              <w:rPr>
                <w:noProof/>
                <w:webHidden/>
              </w:rPr>
              <w:fldChar w:fldCharType="begin"/>
            </w:r>
            <w:r>
              <w:rPr>
                <w:noProof/>
                <w:webHidden/>
              </w:rPr>
              <w:instrText xml:space="preserve"> PAGEREF _Toc73744198 \h </w:instrText>
            </w:r>
            <w:r>
              <w:rPr>
                <w:noProof/>
                <w:webHidden/>
              </w:rPr>
            </w:r>
            <w:r>
              <w:rPr>
                <w:noProof/>
                <w:webHidden/>
              </w:rPr>
              <w:fldChar w:fldCharType="separate"/>
            </w:r>
            <w:r>
              <w:rPr>
                <w:noProof/>
                <w:webHidden/>
              </w:rPr>
              <w:t>84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199" w:history="1">
            <w:r w:rsidRPr="00AC6852">
              <w:rPr>
                <w:rStyle w:val="Hyperlink"/>
                <w:rFonts w:ascii="Cambria" w:eastAsia="Cambria" w:hAnsi="Cambria" w:cs="Cambria"/>
                <w:noProof/>
                <w:lang w:val="vi-VN"/>
              </w:rPr>
              <w:t>TIẾNG HÀN 3</w:t>
            </w:r>
            <w:r>
              <w:rPr>
                <w:noProof/>
                <w:webHidden/>
              </w:rPr>
              <w:tab/>
            </w:r>
            <w:r>
              <w:rPr>
                <w:noProof/>
                <w:webHidden/>
              </w:rPr>
              <w:fldChar w:fldCharType="begin"/>
            </w:r>
            <w:r>
              <w:rPr>
                <w:noProof/>
                <w:webHidden/>
              </w:rPr>
              <w:instrText xml:space="preserve"> PAGEREF _Toc73744199 \h </w:instrText>
            </w:r>
            <w:r>
              <w:rPr>
                <w:noProof/>
                <w:webHidden/>
              </w:rPr>
            </w:r>
            <w:r>
              <w:rPr>
                <w:noProof/>
                <w:webHidden/>
              </w:rPr>
              <w:fldChar w:fldCharType="separate"/>
            </w:r>
            <w:r>
              <w:rPr>
                <w:noProof/>
                <w:webHidden/>
              </w:rPr>
              <w:t>91</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0" w:history="1">
            <w:r w:rsidRPr="00AC6852">
              <w:rPr>
                <w:rStyle w:val="Hyperlink"/>
                <w:rFonts w:ascii="Cambria" w:eastAsia="Cambria" w:hAnsi="Cambria" w:cs="Cambria"/>
                <w:noProof/>
              </w:rPr>
              <w:t>TIN HỌC</w:t>
            </w:r>
            <w:r>
              <w:rPr>
                <w:noProof/>
                <w:webHidden/>
              </w:rPr>
              <w:tab/>
            </w:r>
            <w:r>
              <w:rPr>
                <w:noProof/>
                <w:webHidden/>
              </w:rPr>
              <w:fldChar w:fldCharType="begin"/>
            </w:r>
            <w:r>
              <w:rPr>
                <w:noProof/>
                <w:webHidden/>
              </w:rPr>
              <w:instrText xml:space="preserve"> PAGEREF _Toc73744200 \h </w:instrText>
            </w:r>
            <w:r>
              <w:rPr>
                <w:noProof/>
                <w:webHidden/>
              </w:rPr>
            </w:r>
            <w:r>
              <w:rPr>
                <w:noProof/>
                <w:webHidden/>
              </w:rPr>
              <w:fldChar w:fldCharType="separate"/>
            </w:r>
            <w:r>
              <w:rPr>
                <w:noProof/>
                <w:webHidden/>
              </w:rPr>
              <w:t>99</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1" w:history="1">
            <w:r w:rsidRPr="00AC6852">
              <w:rPr>
                <w:rStyle w:val="Hyperlink"/>
                <w:rFonts w:ascii="Cambria" w:eastAsia="Cambria" w:hAnsi="Cambria" w:cs="Cambria"/>
                <w:noProof/>
                <w:lang w:val="vi-VN"/>
              </w:rPr>
              <w:t>PHÁP LUẬT ĐẠI CƯƠNG</w:t>
            </w:r>
            <w:r>
              <w:rPr>
                <w:noProof/>
                <w:webHidden/>
              </w:rPr>
              <w:tab/>
            </w:r>
            <w:r>
              <w:rPr>
                <w:noProof/>
                <w:webHidden/>
              </w:rPr>
              <w:fldChar w:fldCharType="begin"/>
            </w:r>
            <w:r>
              <w:rPr>
                <w:noProof/>
                <w:webHidden/>
              </w:rPr>
              <w:instrText xml:space="preserve"> PAGEREF _Toc73744201 \h </w:instrText>
            </w:r>
            <w:r>
              <w:rPr>
                <w:noProof/>
                <w:webHidden/>
              </w:rPr>
            </w:r>
            <w:r>
              <w:rPr>
                <w:noProof/>
                <w:webHidden/>
              </w:rPr>
              <w:fldChar w:fldCharType="separate"/>
            </w:r>
            <w:r>
              <w:rPr>
                <w:noProof/>
                <w:webHidden/>
              </w:rPr>
              <w:t>110</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2" w:history="1">
            <w:r w:rsidRPr="00AC6852">
              <w:rPr>
                <w:rStyle w:val="Hyperlink"/>
                <w:rFonts w:ascii="Cambria" w:eastAsia="Cambria" w:hAnsi="Cambria" w:cs="Cambria"/>
                <w:noProof/>
                <w:lang w:val="vi-VN"/>
              </w:rPr>
              <w:t>TIẾNG VIỆT THỰC HÀNH</w:t>
            </w:r>
            <w:r>
              <w:rPr>
                <w:noProof/>
                <w:webHidden/>
              </w:rPr>
              <w:tab/>
            </w:r>
            <w:r>
              <w:rPr>
                <w:noProof/>
                <w:webHidden/>
              </w:rPr>
              <w:fldChar w:fldCharType="begin"/>
            </w:r>
            <w:r>
              <w:rPr>
                <w:noProof/>
                <w:webHidden/>
              </w:rPr>
              <w:instrText xml:space="preserve"> PAGEREF _Toc73744202 \h </w:instrText>
            </w:r>
            <w:r>
              <w:rPr>
                <w:noProof/>
                <w:webHidden/>
              </w:rPr>
            </w:r>
            <w:r>
              <w:rPr>
                <w:noProof/>
                <w:webHidden/>
              </w:rPr>
              <w:fldChar w:fldCharType="separate"/>
            </w:r>
            <w:r>
              <w:rPr>
                <w:noProof/>
                <w:webHidden/>
              </w:rPr>
              <w:t>118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3" w:history="1">
            <w:r w:rsidRPr="00AC6852">
              <w:rPr>
                <w:rStyle w:val="Hyperlink"/>
                <w:rFonts w:ascii="Cambria" w:eastAsia="Cambria" w:hAnsi="Cambria" w:cs="Cambria"/>
                <w:noProof/>
              </w:rPr>
              <w:t>CƠ SỞ VĂN HÓA VIỆT NAM</w:t>
            </w:r>
            <w:r>
              <w:rPr>
                <w:noProof/>
                <w:webHidden/>
              </w:rPr>
              <w:tab/>
            </w:r>
            <w:r>
              <w:rPr>
                <w:noProof/>
                <w:webHidden/>
              </w:rPr>
              <w:fldChar w:fldCharType="begin"/>
            </w:r>
            <w:r>
              <w:rPr>
                <w:noProof/>
                <w:webHidden/>
              </w:rPr>
              <w:instrText xml:space="preserve"> PAGEREF _Toc73744203 \h </w:instrText>
            </w:r>
            <w:r>
              <w:rPr>
                <w:noProof/>
                <w:webHidden/>
              </w:rPr>
            </w:r>
            <w:r>
              <w:rPr>
                <w:noProof/>
                <w:webHidden/>
              </w:rPr>
              <w:fldChar w:fldCharType="separate"/>
            </w:r>
            <w:r>
              <w:rPr>
                <w:noProof/>
                <w:webHidden/>
              </w:rPr>
              <w:t>129</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4" w:history="1">
            <w:r w:rsidRPr="00AC6852">
              <w:rPr>
                <w:rStyle w:val="Hyperlink"/>
                <w:rFonts w:ascii="Cambria" w:eastAsia="Cambria" w:hAnsi="Cambria" w:cs="Cambria"/>
                <w:noProof/>
              </w:rPr>
              <w:t>NGHE HSK1</w:t>
            </w:r>
            <w:r>
              <w:rPr>
                <w:noProof/>
                <w:webHidden/>
              </w:rPr>
              <w:tab/>
            </w:r>
            <w:r>
              <w:rPr>
                <w:noProof/>
                <w:webHidden/>
              </w:rPr>
              <w:fldChar w:fldCharType="begin"/>
            </w:r>
            <w:r>
              <w:rPr>
                <w:noProof/>
                <w:webHidden/>
              </w:rPr>
              <w:instrText xml:space="preserve"> PAGEREF _Toc73744204 \h </w:instrText>
            </w:r>
            <w:r>
              <w:rPr>
                <w:noProof/>
                <w:webHidden/>
              </w:rPr>
            </w:r>
            <w:r>
              <w:rPr>
                <w:noProof/>
                <w:webHidden/>
              </w:rPr>
              <w:fldChar w:fldCharType="separate"/>
            </w:r>
            <w:r>
              <w:rPr>
                <w:noProof/>
                <w:webHidden/>
              </w:rPr>
              <w:t>136</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5" w:history="1">
            <w:r w:rsidRPr="00AC6852">
              <w:rPr>
                <w:rStyle w:val="Hyperlink"/>
                <w:rFonts w:ascii="Cambria" w:eastAsia="Cambria" w:hAnsi="Cambria" w:cs="Cambria"/>
                <w:noProof/>
              </w:rPr>
              <w:t>Nói HSK1</w:t>
            </w:r>
            <w:r>
              <w:rPr>
                <w:noProof/>
                <w:webHidden/>
              </w:rPr>
              <w:tab/>
            </w:r>
            <w:r>
              <w:rPr>
                <w:noProof/>
                <w:webHidden/>
              </w:rPr>
              <w:fldChar w:fldCharType="begin"/>
            </w:r>
            <w:r>
              <w:rPr>
                <w:noProof/>
                <w:webHidden/>
              </w:rPr>
              <w:instrText xml:space="preserve"> PAGEREF _Toc73744205 \h </w:instrText>
            </w:r>
            <w:r>
              <w:rPr>
                <w:noProof/>
                <w:webHidden/>
              </w:rPr>
            </w:r>
            <w:r>
              <w:rPr>
                <w:noProof/>
                <w:webHidden/>
              </w:rPr>
              <w:fldChar w:fldCharType="separate"/>
            </w:r>
            <w:r>
              <w:rPr>
                <w:noProof/>
                <w:webHidden/>
              </w:rPr>
              <w:t>145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6" w:history="1">
            <w:r w:rsidRPr="00AC6852">
              <w:rPr>
                <w:rStyle w:val="Hyperlink"/>
                <w:rFonts w:ascii="Cambria" w:eastAsia="Cambria" w:hAnsi="Cambria" w:cs="Cambria"/>
                <w:noProof/>
              </w:rPr>
              <w:t>ĐỌC HSK1</w:t>
            </w:r>
            <w:r>
              <w:rPr>
                <w:noProof/>
                <w:webHidden/>
              </w:rPr>
              <w:tab/>
            </w:r>
            <w:r>
              <w:rPr>
                <w:noProof/>
                <w:webHidden/>
              </w:rPr>
              <w:fldChar w:fldCharType="begin"/>
            </w:r>
            <w:r>
              <w:rPr>
                <w:noProof/>
                <w:webHidden/>
              </w:rPr>
              <w:instrText xml:space="preserve"> PAGEREF _Toc73744206 \h </w:instrText>
            </w:r>
            <w:r>
              <w:rPr>
                <w:noProof/>
                <w:webHidden/>
              </w:rPr>
            </w:r>
            <w:r>
              <w:rPr>
                <w:noProof/>
                <w:webHidden/>
              </w:rPr>
              <w:fldChar w:fldCharType="separate"/>
            </w:r>
            <w:r>
              <w:rPr>
                <w:noProof/>
                <w:webHidden/>
              </w:rPr>
              <w:t>161</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7" w:history="1">
            <w:r w:rsidRPr="00AC6852">
              <w:rPr>
                <w:rStyle w:val="Hyperlink"/>
                <w:rFonts w:ascii="Cambria" w:eastAsia="Cambria" w:hAnsi="Cambria" w:cs="Cambria"/>
                <w:noProof/>
              </w:rPr>
              <w:t>VIẾT HSK1</w:t>
            </w:r>
            <w:r>
              <w:rPr>
                <w:noProof/>
                <w:webHidden/>
              </w:rPr>
              <w:tab/>
            </w:r>
            <w:r>
              <w:rPr>
                <w:noProof/>
                <w:webHidden/>
              </w:rPr>
              <w:fldChar w:fldCharType="begin"/>
            </w:r>
            <w:r>
              <w:rPr>
                <w:noProof/>
                <w:webHidden/>
              </w:rPr>
              <w:instrText xml:space="preserve"> PAGEREF _Toc73744207 \h </w:instrText>
            </w:r>
            <w:r>
              <w:rPr>
                <w:noProof/>
                <w:webHidden/>
              </w:rPr>
            </w:r>
            <w:r>
              <w:rPr>
                <w:noProof/>
                <w:webHidden/>
              </w:rPr>
              <w:fldChar w:fldCharType="separate"/>
            </w:r>
            <w:r>
              <w:rPr>
                <w:noProof/>
                <w:webHidden/>
              </w:rPr>
              <w:t>170</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8" w:history="1">
            <w:r w:rsidRPr="00AC6852">
              <w:rPr>
                <w:rStyle w:val="Hyperlink"/>
                <w:rFonts w:ascii="Cambria" w:eastAsia="Cambria" w:hAnsi="Cambria" w:cs="Cambria"/>
                <w:noProof/>
              </w:rPr>
              <w:t>NGHE HSK2</w:t>
            </w:r>
            <w:r>
              <w:rPr>
                <w:noProof/>
                <w:webHidden/>
              </w:rPr>
              <w:tab/>
            </w:r>
            <w:r>
              <w:rPr>
                <w:noProof/>
                <w:webHidden/>
              </w:rPr>
              <w:fldChar w:fldCharType="begin"/>
            </w:r>
            <w:r>
              <w:rPr>
                <w:noProof/>
                <w:webHidden/>
              </w:rPr>
              <w:instrText xml:space="preserve"> PAGEREF _Toc73744208 \h </w:instrText>
            </w:r>
            <w:r>
              <w:rPr>
                <w:noProof/>
                <w:webHidden/>
              </w:rPr>
            </w:r>
            <w:r>
              <w:rPr>
                <w:noProof/>
                <w:webHidden/>
              </w:rPr>
              <w:fldChar w:fldCharType="separate"/>
            </w:r>
            <w:r>
              <w:rPr>
                <w:noProof/>
                <w:webHidden/>
              </w:rPr>
              <w:t>185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09" w:history="1">
            <w:r w:rsidRPr="00AC6852">
              <w:rPr>
                <w:rStyle w:val="Hyperlink"/>
                <w:rFonts w:ascii="Cambria" w:eastAsia="Cambria" w:hAnsi="Cambria" w:cs="Cambria"/>
                <w:noProof/>
              </w:rPr>
              <w:t>Nói HSK2</w:t>
            </w:r>
            <w:r>
              <w:rPr>
                <w:noProof/>
                <w:webHidden/>
              </w:rPr>
              <w:tab/>
            </w:r>
            <w:r>
              <w:rPr>
                <w:noProof/>
                <w:webHidden/>
              </w:rPr>
              <w:fldChar w:fldCharType="begin"/>
            </w:r>
            <w:r>
              <w:rPr>
                <w:noProof/>
                <w:webHidden/>
              </w:rPr>
              <w:instrText xml:space="preserve"> PAGEREF _Toc73744209 \h </w:instrText>
            </w:r>
            <w:r>
              <w:rPr>
                <w:noProof/>
                <w:webHidden/>
              </w:rPr>
            </w:r>
            <w:r>
              <w:rPr>
                <w:noProof/>
                <w:webHidden/>
              </w:rPr>
              <w:fldChar w:fldCharType="separate"/>
            </w:r>
            <w:r>
              <w:rPr>
                <w:noProof/>
                <w:webHidden/>
              </w:rPr>
              <w:t>192</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0" w:history="1">
            <w:r w:rsidRPr="00AC6852">
              <w:rPr>
                <w:rStyle w:val="Hyperlink"/>
                <w:rFonts w:ascii="Cambria" w:eastAsia="Cambria" w:hAnsi="Cambria" w:cs="Cambria"/>
                <w:noProof/>
              </w:rPr>
              <w:t>ĐỌC HSK2</w:t>
            </w:r>
            <w:r>
              <w:rPr>
                <w:noProof/>
                <w:webHidden/>
              </w:rPr>
              <w:tab/>
            </w:r>
            <w:r>
              <w:rPr>
                <w:noProof/>
                <w:webHidden/>
              </w:rPr>
              <w:fldChar w:fldCharType="begin"/>
            </w:r>
            <w:r>
              <w:rPr>
                <w:noProof/>
                <w:webHidden/>
              </w:rPr>
              <w:instrText xml:space="preserve"> PAGEREF _Toc73744210 \h </w:instrText>
            </w:r>
            <w:r>
              <w:rPr>
                <w:noProof/>
                <w:webHidden/>
              </w:rPr>
            </w:r>
            <w:r>
              <w:rPr>
                <w:noProof/>
                <w:webHidden/>
              </w:rPr>
              <w:fldChar w:fldCharType="separate"/>
            </w:r>
            <w:r>
              <w:rPr>
                <w:noProof/>
                <w:webHidden/>
              </w:rPr>
              <w:t>206</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1" w:history="1">
            <w:r w:rsidRPr="00AC6852">
              <w:rPr>
                <w:rStyle w:val="Hyperlink"/>
                <w:rFonts w:ascii="Cambria" w:eastAsia="Cambria" w:hAnsi="Cambria" w:cs="Cambria"/>
                <w:noProof/>
              </w:rPr>
              <w:t>VIẾT HSK2</w:t>
            </w:r>
            <w:r>
              <w:rPr>
                <w:noProof/>
                <w:webHidden/>
              </w:rPr>
              <w:tab/>
            </w:r>
            <w:r>
              <w:rPr>
                <w:noProof/>
                <w:webHidden/>
              </w:rPr>
              <w:fldChar w:fldCharType="begin"/>
            </w:r>
            <w:r>
              <w:rPr>
                <w:noProof/>
                <w:webHidden/>
              </w:rPr>
              <w:instrText xml:space="preserve"> PAGEREF _Toc73744211 \h </w:instrText>
            </w:r>
            <w:r>
              <w:rPr>
                <w:noProof/>
                <w:webHidden/>
              </w:rPr>
            </w:r>
            <w:r>
              <w:rPr>
                <w:noProof/>
                <w:webHidden/>
              </w:rPr>
              <w:fldChar w:fldCharType="separate"/>
            </w:r>
            <w:r>
              <w:rPr>
                <w:noProof/>
                <w:webHidden/>
              </w:rPr>
              <w:t>221</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2" w:history="1">
            <w:r w:rsidRPr="00AC6852">
              <w:rPr>
                <w:rStyle w:val="Hyperlink"/>
                <w:rFonts w:ascii="Cambria" w:eastAsia="Cambria" w:hAnsi="Cambria" w:cs="Cambria"/>
                <w:noProof/>
              </w:rPr>
              <w:t>NGHE HSK3</w:t>
            </w:r>
            <w:r>
              <w:rPr>
                <w:noProof/>
                <w:webHidden/>
              </w:rPr>
              <w:tab/>
            </w:r>
            <w:r>
              <w:rPr>
                <w:noProof/>
                <w:webHidden/>
              </w:rPr>
              <w:fldChar w:fldCharType="begin"/>
            </w:r>
            <w:r>
              <w:rPr>
                <w:noProof/>
                <w:webHidden/>
              </w:rPr>
              <w:instrText xml:space="preserve"> PAGEREF _Toc73744212 \h </w:instrText>
            </w:r>
            <w:r>
              <w:rPr>
                <w:noProof/>
                <w:webHidden/>
              </w:rPr>
            </w:r>
            <w:r>
              <w:rPr>
                <w:noProof/>
                <w:webHidden/>
              </w:rPr>
              <w:fldChar w:fldCharType="separate"/>
            </w:r>
            <w:r>
              <w:rPr>
                <w:noProof/>
                <w:webHidden/>
              </w:rPr>
              <w:t>237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3" w:history="1">
            <w:r w:rsidRPr="00AC6852">
              <w:rPr>
                <w:rStyle w:val="Hyperlink"/>
                <w:rFonts w:ascii="Cambria" w:eastAsia="Cambria" w:hAnsi="Cambria" w:cs="Cambria"/>
                <w:noProof/>
              </w:rPr>
              <w:t>Nói HSK3</w:t>
            </w:r>
            <w:r>
              <w:rPr>
                <w:noProof/>
                <w:webHidden/>
              </w:rPr>
              <w:tab/>
            </w:r>
            <w:r>
              <w:rPr>
                <w:noProof/>
                <w:webHidden/>
              </w:rPr>
              <w:fldChar w:fldCharType="begin"/>
            </w:r>
            <w:r>
              <w:rPr>
                <w:noProof/>
                <w:webHidden/>
              </w:rPr>
              <w:instrText xml:space="preserve"> PAGEREF _Toc73744213 \h </w:instrText>
            </w:r>
            <w:r>
              <w:rPr>
                <w:noProof/>
                <w:webHidden/>
              </w:rPr>
            </w:r>
            <w:r>
              <w:rPr>
                <w:noProof/>
                <w:webHidden/>
              </w:rPr>
              <w:fldChar w:fldCharType="separate"/>
            </w:r>
            <w:r>
              <w:rPr>
                <w:noProof/>
                <w:webHidden/>
              </w:rPr>
              <w:t>245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4" w:history="1">
            <w:r w:rsidRPr="00AC6852">
              <w:rPr>
                <w:rStyle w:val="Hyperlink"/>
                <w:rFonts w:ascii="Cambria" w:eastAsia="Cambria" w:hAnsi="Cambria" w:cs="Cambria"/>
                <w:noProof/>
              </w:rPr>
              <w:t>ĐỌC HSK3</w:t>
            </w:r>
            <w:r>
              <w:rPr>
                <w:noProof/>
                <w:webHidden/>
              </w:rPr>
              <w:tab/>
            </w:r>
            <w:r>
              <w:rPr>
                <w:noProof/>
                <w:webHidden/>
              </w:rPr>
              <w:fldChar w:fldCharType="begin"/>
            </w:r>
            <w:r>
              <w:rPr>
                <w:noProof/>
                <w:webHidden/>
              </w:rPr>
              <w:instrText xml:space="preserve"> PAGEREF _Toc73744214 \h </w:instrText>
            </w:r>
            <w:r>
              <w:rPr>
                <w:noProof/>
                <w:webHidden/>
              </w:rPr>
            </w:r>
            <w:r>
              <w:rPr>
                <w:noProof/>
                <w:webHidden/>
              </w:rPr>
              <w:fldChar w:fldCharType="separate"/>
            </w:r>
            <w:r>
              <w:rPr>
                <w:noProof/>
                <w:webHidden/>
              </w:rPr>
              <w:t>258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5" w:history="1">
            <w:r w:rsidRPr="00AC6852">
              <w:rPr>
                <w:rStyle w:val="Hyperlink"/>
                <w:rFonts w:ascii="Cambria" w:eastAsia="Cambria" w:hAnsi="Cambria" w:cs="Cambria"/>
                <w:noProof/>
              </w:rPr>
              <w:t>VIẾT HSK3</w:t>
            </w:r>
            <w:r>
              <w:rPr>
                <w:noProof/>
                <w:webHidden/>
              </w:rPr>
              <w:tab/>
            </w:r>
            <w:r>
              <w:rPr>
                <w:noProof/>
                <w:webHidden/>
              </w:rPr>
              <w:fldChar w:fldCharType="begin"/>
            </w:r>
            <w:r>
              <w:rPr>
                <w:noProof/>
                <w:webHidden/>
              </w:rPr>
              <w:instrText xml:space="preserve"> PAGEREF _Toc73744215 \h </w:instrText>
            </w:r>
            <w:r>
              <w:rPr>
                <w:noProof/>
                <w:webHidden/>
              </w:rPr>
            </w:r>
            <w:r>
              <w:rPr>
                <w:noProof/>
                <w:webHidden/>
              </w:rPr>
              <w:fldChar w:fldCharType="separate"/>
            </w:r>
            <w:r>
              <w:rPr>
                <w:noProof/>
                <w:webHidden/>
              </w:rPr>
              <w:t>267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6" w:history="1">
            <w:r w:rsidRPr="00AC6852">
              <w:rPr>
                <w:rStyle w:val="Hyperlink"/>
                <w:rFonts w:ascii="Cambria" w:eastAsia="Cambria" w:hAnsi="Cambria" w:cs="Cambria"/>
                <w:noProof/>
              </w:rPr>
              <w:t>NGHE HSK4</w:t>
            </w:r>
            <w:r>
              <w:rPr>
                <w:noProof/>
                <w:webHidden/>
              </w:rPr>
              <w:tab/>
            </w:r>
            <w:r>
              <w:rPr>
                <w:noProof/>
                <w:webHidden/>
              </w:rPr>
              <w:fldChar w:fldCharType="begin"/>
            </w:r>
            <w:r>
              <w:rPr>
                <w:noProof/>
                <w:webHidden/>
              </w:rPr>
              <w:instrText xml:space="preserve"> PAGEREF _Toc73744216 \h </w:instrText>
            </w:r>
            <w:r>
              <w:rPr>
                <w:noProof/>
                <w:webHidden/>
              </w:rPr>
            </w:r>
            <w:r>
              <w:rPr>
                <w:noProof/>
                <w:webHidden/>
              </w:rPr>
              <w:fldChar w:fldCharType="separate"/>
            </w:r>
            <w:r>
              <w:rPr>
                <w:noProof/>
                <w:webHidden/>
              </w:rPr>
              <w:t>283</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7" w:history="1">
            <w:r w:rsidRPr="00AC6852">
              <w:rPr>
                <w:rStyle w:val="Hyperlink"/>
                <w:rFonts w:ascii="Cambria" w:eastAsia="Cambria" w:hAnsi="Cambria" w:cs="Cambria"/>
                <w:noProof/>
              </w:rPr>
              <w:t>Nói HSK4</w:t>
            </w:r>
            <w:r>
              <w:rPr>
                <w:noProof/>
                <w:webHidden/>
              </w:rPr>
              <w:tab/>
            </w:r>
            <w:r>
              <w:rPr>
                <w:noProof/>
                <w:webHidden/>
              </w:rPr>
              <w:fldChar w:fldCharType="begin"/>
            </w:r>
            <w:r>
              <w:rPr>
                <w:noProof/>
                <w:webHidden/>
              </w:rPr>
              <w:instrText xml:space="preserve"> PAGEREF _Toc73744217 \h </w:instrText>
            </w:r>
            <w:r>
              <w:rPr>
                <w:noProof/>
                <w:webHidden/>
              </w:rPr>
            </w:r>
            <w:r>
              <w:rPr>
                <w:noProof/>
                <w:webHidden/>
              </w:rPr>
              <w:fldChar w:fldCharType="separate"/>
            </w:r>
            <w:r>
              <w:rPr>
                <w:noProof/>
                <w:webHidden/>
              </w:rPr>
              <w:t>297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8" w:history="1">
            <w:r w:rsidRPr="00AC6852">
              <w:rPr>
                <w:rStyle w:val="Hyperlink"/>
                <w:rFonts w:ascii="Cambria" w:eastAsia="Cambria" w:hAnsi="Cambria" w:cs="Cambria"/>
                <w:noProof/>
              </w:rPr>
              <w:t>ĐỌC HSK4</w:t>
            </w:r>
            <w:r>
              <w:rPr>
                <w:noProof/>
                <w:webHidden/>
              </w:rPr>
              <w:tab/>
            </w:r>
            <w:r>
              <w:rPr>
                <w:noProof/>
                <w:webHidden/>
              </w:rPr>
              <w:fldChar w:fldCharType="begin"/>
            </w:r>
            <w:r>
              <w:rPr>
                <w:noProof/>
                <w:webHidden/>
              </w:rPr>
              <w:instrText xml:space="preserve"> PAGEREF _Toc73744218 \h </w:instrText>
            </w:r>
            <w:r>
              <w:rPr>
                <w:noProof/>
                <w:webHidden/>
              </w:rPr>
            </w:r>
            <w:r>
              <w:rPr>
                <w:noProof/>
                <w:webHidden/>
              </w:rPr>
              <w:fldChar w:fldCharType="separate"/>
            </w:r>
            <w:r>
              <w:rPr>
                <w:noProof/>
                <w:webHidden/>
              </w:rPr>
              <w:t>308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19" w:history="1">
            <w:r w:rsidRPr="00AC6852">
              <w:rPr>
                <w:rStyle w:val="Hyperlink"/>
                <w:rFonts w:ascii="Cambria" w:eastAsia="Cambria" w:hAnsi="Cambria" w:cs="Cambria"/>
                <w:noProof/>
              </w:rPr>
              <w:t>VIẾT HSK4</w:t>
            </w:r>
            <w:r>
              <w:rPr>
                <w:noProof/>
                <w:webHidden/>
              </w:rPr>
              <w:tab/>
            </w:r>
            <w:r>
              <w:rPr>
                <w:noProof/>
                <w:webHidden/>
              </w:rPr>
              <w:fldChar w:fldCharType="begin"/>
            </w:r>
            <w:r>
              <w:rPr>
                <w:noProof/>
                <w:webHidden/>
              </w:rPr>
              <w:instrText xml:space="preserve"> PAGEREF _Toc73744219 \h </w:instrText>
            </w:r>
            <w:r>
              <w:rPr>
                <w:noProof/>
                <w:webHidden/>
              </w:rPr>
            </w:r>
            <w:r>
              <w:rPr>
                <w:noProof/>
                <w:webHidden/>
              </w:rPr>
              <w:fldChar w:fldCharType="separate"/>
            </w:r>
            <w:r>
              <w:rPr>
                <w:noProof/>
                <w:webHidden/>
              </w:rPr>
              <w:t>317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0" w:history="1">
            <w:r w:rsidRPr="00AC6852">
              <w:rPr>
                <w:rStyle w:val="Hyperlink"/>
                <w:rFonts w:ascii="Cambria" w:eastAsia="Cambria" w:hAnsi="Cambria" w:cs="Cambria"/>
                <w:noProof/>
              </w:rPr>
              <w:t>NGHE HSK5</w:t>
            </w:r>
            <w:r>
              <w:rPr>
                <w:noProof/>
                <w:webHidden/>
              </w:rPr>
              <w:tab/>
            </w:r>
            <w:r>
              <w:rPr>
                <w:noProof/>
                <w:webHidden/>
              </w:rPr>
              <w:fldChar w:fldCharType="begin"/>
            </w:r>
            <w:r>
              <w:rPr>
                <w:noProof/>
                <w:webHidden/>
              </w:rPr>
              <w:instrText xml:space="preserve"> PAGEREF _Toc73744220 \h </w:instrText>
            </w:r>
            <w:r>
              <w:rPr>
                <w:noProof/>
                <w:webHidden/>
              </w:rPr>
            </w:r>
            <w:r>
              <w:rPr>
                <w:noProof/>
                <w:webHidden/>
              </w:rPr>
              <w:fldChar w:fldCharType="separate"/>
            </w:r>
            <w:r>
              <w:rPr>
                <w:noProof/>
                <w:webHidden/>
              </w:rPr>
              <w:t>332</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1" w:history="1">
            <w:r w:rsidRPr="00AC6852">
              <w:rPr>
                <w:rStyle w:val="Hyperlink"/>
                <w:rFonts w:ascii="Cambria" w:eastAsia="Cambria" w:hAnsi="Cambria" w:cs="Cambria"/>
                <w:noProof/>
              </w:rPr>
              <w:t>Nói HSK5</w:t>
            </w:r>
            <w:r>
              <w:rPr>
                <w:noProof/>
                <w:webHidden/>
              </w:rPr>
              <w:tab/>
            </w:r>
            <w:r>
              <w:rPr>
                <w:noProof/>
                <w:webHidden/>
              </w:rPr>
              <w:fldChar w:fldCharType="begin"/>
            </w:r>
            <w:r>
              <w:rPr>
                <w:noProof/>
                <w:webHidden/>
              </w:rPr>
              <w:instrText xml:space="preserve"> PAGEREF _Toc73744221 \h </w:instrText>
            </w:r>
            <w:r>
              <w:rPr>
                <w:noProof/>
                <w:webHidden/>
              </w:rPr>
            </w:r>
            <w:r>
              <w:rPr>
                <w:noProof/>
                <w:webHidden/>
              </w:rPr>
              <w:fldChar w:fldCharType="separate"/>
            </w:r>
            <w:r>
              <w:rPr>
                <w:noProof/>
                <w:webHidden/>
              </w:rPr>
              <w:t>352</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2" w:history="1">
            <w:r w:rsidRPr="00AC6852">
              <w:rPr>
                <w:rStyle w:val="Hyperlink"/>
                <w:rFonts w:ascii="Cambria" w:eastAsia="Cambria" w:hAnsi="Cambria" w:cs="Cambria"/>
                <w:noProof/>
              </w:rPr>
              <w:t>ĐỌC HSK5</w:t>
            </w:r>
            <w:r>
              <w:rPr>
                <w:noProof/>
                <w:webHidden/>
              </w:rPr>
              <w:tab/>
            </w:r>
            <w:r>
              <w:rPr>
                <w:noProof/>
                <w:webHidden/>
              </w:rPr>
              <w:fldChar w:fldCharType="begin"/>
            </w:r>
            <w:r>
              <w:rPr>
                <w:noProof/>
                <w:webHidden/>
              </w:rPr>
              <w:instrText xml:space="preserve"> PAGEREF _Toc73744222 \h </w:instrText>
            </w:r>
            <w:r>
              <w:rPr>
                <w:noProof/>
                <w:webHidden/>
              </w:rPr>
            </w:r>
            <w:r>
              <w:rPr>
                <w:noProof/>
                <w:webHidden/>
              </w:rPr>
              <w:fldChar w:fldCharType="separate"/>
            </w:r>
            <w:r>
              <w:rPr>
                <w:noProof/>
                <w:webHidden/>
              </w:rPr>
              <w:t>364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3" w:history="1">
            <w:r w:rsidRPr="00AC6852">
              <w:rPr>
                <w:rStyle w:val="Hyperlink"/>
                <w:rFonts w:ascii="Cambria" w:eastAsia="Cambria" w:hAnsi="Cambria" w:cs="Cambria"/>
                <w:noProof/>
              </w:rPr>
              <w:t>VIẾT HSK5</w:t>
            </w:r>
            <w:r>
              <w:rPr>
                <w:noProof/>
                <w:webHidden/>
              </w:rPr>
              <w:tab/>
            </w:r>
            <w:r>
              <w:rPr>
                <w:noProof/>
                <w:webHidden/>
              </w:rPr>
              <w:fldChar w:fldCharType="begin"/>
            </w:r>
            <w:r>
              <w:rPr>
                <w:noProof/>
                <w:webHidden/>
              </w:rPr>
              <w:instrText xml:space="preserve"> PAGEREF _Toc73744223 \h </w:instrText>
            </w:r>
            <w:r>
              <w:rPr>
                <w:noProof/>
                <w:webHidden/>
              </w:rPr>
            </w:r>
            <w:r>
              <w:rPr>
                <w:noProof/>
                <w:webHidden/>
              </w:rPr>
              <w:fldChar w:fldCharType="separate"/>
            </w:r>
            <w:r>
              <w:rPr>
                <w:noProof/>
                <w:webHidden/>
              </w:rPr>
              <w:t>381</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4" w:history="1">
            <w:r w:rsidRPr="00AC6852">
              <w:rPr>
                <w:rStyle w:val="Hyperlink"/>
                <w:rFonts w:ascii="Cambria" w:eastAsia="Cambria" w:hAnsi="Cambria" w:cs="Cambria"/>
                <w:noProof/>
              </w:rPr>
              <w:t>VIẾT NÂNG CAO</w:t>
            </w:r>
            <w:r>
              <w:rPr>
                <w:noProof/>
                <w:webHidden/>
              </w:rPr>
              <w:tab/>
            </w:r>
            <w:r>
              <w:rPr>
                <w:noProof/>
                <w:webHidden/>
              </w:rPr>
              <w:fldChar w:fldCharType="begin"/>
            </w:r>
            <w:r>
              <w:rPr>
                <w:noProof/>
                <w:webHidden/>
              </w:rPr>
              <w:instrText xml:space="preserve"> PAGEREF _Toc73744224 \h </w:instrText>
            </w:r>
            <w:r>
              <w:rPr>
                <w:noProof/>
                <w:webHidden/>
              </w:rPr>
            </w:r>
            <w:r>
              <w:rPr>
                <w:noProof/>
                <w:webHidden/>
              </w:rPr>
              <w:fldChar w:fldCharType="separate"/>
            </w:r>
            <w:r>
              <w:rPr>
                <w:noProof/>
                <w:webHidden/>
              </w:rPr>
              <w:t>392</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5" w:history="1">
            <w:r w:rsidRPr="00AC6852">
              <w:rPr>
                <w:rStyle w:val="Hyperlink"/>
                <w:rFonts w:ascii="Cambria" w:eastAsia="Cambria" w:hAnsi="Cambria" w:cs="Cambria"/>
                <w:noProof/>
              </w:rPr>
              <w:t>NGỮ PHÁP HỌC</w:t>
            </w:r>
            <w:r>
              <w:rPr>
                <w:noProof/>
                <w:webHidden/>
              </w:rPr>
              <w:tab/>
            </w:r>
            <w:r>
              <w:rPr>
                <w:noProof/>
                <w:webHidden/>
              </w:rPr>
              <w:fldChar w:fldCharType="begin"/>
            </w:r>
            <w:r>
              <w:rPr>
                <w:noProof/>
                <w:webHidden/>
              </w:rPr>
              <w:instrText xml:space="preserve"> PAGEREF _Toc73744225 \h </w:instrText>
            </w:r>
            <w:r>
              <w:rPr>
                <w:noProof/>
                <w:webHidden/>
              </w:rPr>
            </w:r>
            <w:r>
              <w:rPr>
                <w:noProof/>
                <w:webHidden/>
              </w:rPr>
              <w:fldChar w:fldCharType="separate"/>
            </w:r>
            <w:r>
              <w:rPr>
                <w:noProof/>
                <w:webHidden/>
              </w:rPr>
              <w:t>404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6" w:history="1">
            <w:r w:rsidRPr="00AC6852">
              <w:rPr>
                <w:rStyle w:val="Hyperlink"/>
                <w:rFonts w:ascii="Cambria" w:eastAsia="Cambria" w:hAnsi="Cambria" w:cs="Cambria"/>
                <w:noProof/>
                <w:lang w:val="vi-VN"/>
              </w:rPr>
              <w:t>ĐẤT NƯỚC HỌC TRUNG QUỐC</w:t>
            </w:r>
            <w:r>
              <w:rPr>
                <w:noProof/>
                <w:webHidden/>
              </w:rPr>
              <w:tab/>
            </w:r>
            <w:r>
              <w:rPr>
                <w:noProof/>
                <w:webHidden/>
              </w:rPr>
              <w:fldChar w:fldCharType="begin"/>
            </w:r>
            <w:r>
              <w:rPr>
                <w:noProof/>
                <w:webHidden/>
              </w:rPr>
              <w:instrText xml:space="preserve"> PAGEREF _Toc73744226 \h </w:instrText>
            </w:r>
            <w:r>
              <w:rPr>
                <w:noProof/>
                <w:webHidden/>
              </w:rPr>
            </w:r>
            <w:r>
              <w:rPr>
                <w:noProof/>
                <w:webHidden/>
              </w:rPr>
              <w:fldChar w:fldCharType="separate"/>
            </w:r>
            <w:r>
              <w:rPr>
                <w:noProof/>
                <w:webHidden/>
              </w:rPr>
              <w:t>413</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7" w:history="1">
            <w:r w:rsidRPr="00AC6852">
              <w:rPr>
                <w:rStyle w:val="Hyperlink"/>
                <w:rFonts w:ascii="Cambria" w:eastAsia="Cambria" w:hAnsi="Cambria" w:cs="Cambria"/>
                <w:noProof/>
              </w:rPr>
              <w:t>GIAO TIẾP LIÊN VĂN HÓA</w:t>
            </w:r>
            <w:r>
              <w:rPr>
                <w:noProof/>
                <w:webHidden/>
              </w:rPr>
              <w:tab/>
            </w:r>
            <w:r>
              <w:rPr>
                <w:noProof/>
                <w:webHidden/>
              </w:rPr>
              <w:fldChar w:fldCharType="begin"/>
            </w:r>
            <w:r>
              <w:rPr>
                <w:noProof/>
                <w:webHidden/>
              </w:rPr>
              <w:instrText xml:space="preserve"> PAGEREF _Toc73744227 \h </w:instrText>
            </w:r>
            <w:r>
              <w:rPr>
                <w:noProof/>
                <w:webHidden/>
              </w:rPr>
            </w:r>
            <w:r>
              <w:rPr>
                <w:noProof/>
                <w:webHidden/>
              </w:rPr>
              <w:fldChar w:fldCharType="separate"/>
            </w:r>
            <w:r>
              <w:rPr>
                <w:noProof/>
                <w:webHidden/>
              </w:rPr>
              <w:t>422</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8" w:history="1">
            <w:r w:rsidRPr="00AC6852">
              <w:rPr>
                <w:rStyle w:val="Hyperlink"/>
                <w:rFonts w:ascii="Cambria" w:eastAsia="Cambria" w:hAnsi="Cambria" w:cs="Cambria"/>
                <w:noProof/>
                <w:lang w:val="vi-VN"/>
              </w:rPr>
              <w:t>VĂN HỌC TRUNG QUỐC</w:t>
            </w:r>
            <w:r>
              <w:rPr>
                <w:noProof/>
                <w:webHidden/>
              </w:rPr>
              <w:tab/>
            </w:r>
            <w:r>
              <w:rPr>
                <w:noProof/>
                <w:webHidden/>
              </w:rPr>
              <w:fldChar w:fldCharType="begin"/>
            </w:r>
            <w:r>
              <w:rPr>
                <w:noProof/>
                <w:webHidden/>
              </w:rPr>
              <w:instrText xml:space="preserve"> PAGEREF _Toc73744228 \h </w:instrText>
            </w:r>
            <w:r>
              <w:rPr>
                <w:noProof/>
                <w:webHidden/>
              </w:rPr>
            </w:r>
            <w:r>
              <w:rPr>
                <w:noProof/>
                <w:webHidden/>
              </w:rPr>
              <w:fldChar w:fldCharType="separate"/>
            </w:r>
            <w:r>
              <w:rPr>
                <w:noProof/>
                <w:webHidden/>
              </w:rPr>
              <w:t>431</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29" w:history="1">
            <w:r w:rsidRPr="00AC6852">
              <w:rPr>
                <w:rStyle w:val="Hyperlink"/>
                <w:rFonts w:ascii="Cambria" w:eastAsia="Cambria" w:hAnsi="Cambria" w:cs="Cambria"/>
                <w:noProof/>
                <w:lang w:val="vi-VN"/>
              </w:rPr>
              <w:t>NGÔN NGỮ HỌC ĐỐI CHIẾU</w:t>
            </w:r>
            <w:r>
              <w:rPr>
                <w:noProof/>
                <w:webHidden/>
              </w:rPr>
              <w:tab/>
            </w:r>
            <w:r>
              <w:rPr>
                <w:noProof/>
                <w:webHidden/>
              </w:rPr>
              <w:fldChar w:fldCharType="begin"/>
            </w:r>
            <w:r>
              <w:rPr>
                <w:noProof/>
                <w:webHidden/>
              </w:rPr>
              <w:instrText xml:space="preserve"> PAGEREF _Toc73744229 \h </w:instrText>
            </w:r>
            <w:r>
              <w:rPr>
                <w:noProof/>
                <w:webHidden/>
              </w:rPr>
            </w:r>
            <w:r>
              <w:rPr>
                <w:noProof/>
                <w:webHidden/>
              </w:rPr>
              <w:fldChar w:fldCharType="separate"/>
            </w:r>
            <w:r>
              <w:rPr>
                <w:noProof/>
                <w:webHidden/>
              </w:rPr>
              <w:t>439</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0" w:history="1">
            <w:r w:rsidRPr="00AC6852">
              <w:rPr>
                <w:rStyle w:val="Hyperlink"/>
                <w:rFonts w:ascii="Cambria" w:eastAsia="Cambria" w:hAnsi="Cambria" w:cs="Cambria"/>
                <w:noProof/>
                <w:lang w:val="vi-VN"/>
              </w:rPr>
              <w:t>NGỮ ÂM VĂN TỰ HỌC</w:t>
            </w:r>
            <w:r>
              <w:rPr>
                <w:noProof/>
                <w:webHidden/>
              </w:rPr>
              <w:tab/>
            </w:r>
            <w:r>
              <w:rPr>
                <w:noProof/>
                <w:webHidden/>
              </w:rPr>
              <w:fldChar w:fldCharType="begin"/>
            </w:r>
            <w:r>
              <w:rPr>
                <w:noProof/>
                <w:webHidden/>
              </w:rPr>
              <w:instrText xml:space="preserve"> PAGEREF _Toc73744230 \h </w:instrText>
            </w:r>
            <w:r>
              <w:rPr>
                <w:noProof/>
                <w:webHidden/>
              </w:rPr>
            </w:r>
            <w:r>
              <w:rPr>
                <w:noProof/>
                <w:webHidden/>
              </w:rPr>
              <w:fldChar w:fldCharType="separate"/>
            </w:r>
            <w:r>
              <w:rPr>
                <w:noProof/>
                <w:webHidden/>
              </w:rPr>
              <w:t>448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1" w:history="1">
            <w:r w:rsidRPr="00AC6852">
              <w:rPr>
                <w:rStyle w:val="Hyperlink"/>
                <w:rFonts w:ascii="Cambria" w:eastAsia="Cambria" w:hAnsi="Cambria" w:cs="Cambria"/>
                <w:noProof/>
              </w:rPr>
              <w:t>NGỮ NGHĨA HỌC</w:t>
            </w:r>
            <w:r>
              <w:rPr>
                <w:noProof/>
                <w:webHidden/>
              </w:rPr>
              <w:tab/>
            </w:r>
            <w:r>
              <w:rPr>
                <w:noProof/>
                <w:webHidden/>
              </w:rPr>
              <w:fldChar w:fldCharType="begin"/>
            </w:r>
            <w:r>
              <w:rPr>
                <w:noProof/>
                <w:webHidden/>
              </w:rPr>
              <w:instrText xml:space="preserve"> PAGEREF _Toc73744231 \h </w:instrText>
            </w:r>
            <w:r>
              <w:rPr>
                <w:noProof/>
                <w:webHidden/>
              </w:rPr>
            </w:r>
            <w:r>
              <w:rPr>
                <w:noProof/>
                <w:webHidden/>
              </w:rPr>
              <w:fldChar w:fldCharType="separate"/>
            </w:r>
            <w:r>
              <w:rPr>
                <w:noProof/>
                <w:webHidden/>
              </w:rPr>
              <w:t>461</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2" w:history="1">
            <w:r w:rsidRPr="00AC6852">
              <w:rPr>
                <w:rStyle w:val="Hyperlink"/>
                <w:rFonts w:ascii="Cambria" w:eastAsia="Cambria" w:hAnsi="Cambria" w:cs="Cambria"/>
                <w:noProof/>
              </w:rPr>
              <w:t>TIẾNG TRUNG KINH TẾ</w:t>
            </w:r>
            <w:r>
              <w:rPr>
                <w:noProof/>
                <w:webHidden/>
              </w:rPr>
              <w:tab/>
            </w:r>
            <w:r>
              <w:rPr>
                <w:noProof/>
                <w:webHidden/>
              </w:rPr>
              <w:fldChar w:fldCharType="begin"/>
            </w:r>
            <w:r>
              <w:rPr>
                <w:noProof/>
                <w:webHidden/>
              </w:rPr>
              <w:instrText xml:space="preserve"> PAGEREF _Toc73744232 \h </w:instrText>
            </w:r>
            <w:r>
              <w:rPr>
                <w:noProof/>
                <w:webHidden/>
              </w:rPr>
            </w:r>
            <w:r>
              <w:rPr>
                <w:noProof/>
                <w:webHidden/>
              </w:rPr>
              <w:fldChar w:fldCharType="separate"/>
            </w:r>
            <w:r>
              <w:rPr>
                <w:noProof/>
                <w:webHidden/>
              </w:rPr>
              <w:t>467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3" w:history="1">
            <w:r w:rsidRPr="00AC6852">
              <w:rPr>
                <w:rStyle w:val="Hyperlink"/>
                <w:rFonts w:ascii="Cambria" w:eastAsia="Cambria" w:hAnsi="Cambria" w:cs="Cambria"/>
                <w:noProof/>
              </w:rPr>
              <w:t>TIẾNG TRUNG DU LỊCH KHÁCH SẠN</w:t>
            </w:r>
            <w:r>
              <w:rPr>
                <w:noProof/>
                <w:webHidden/>
              </w:rPr>
              <w:tab/>
            </w:r>
            <w:r>
              <w:rPr>
                <w:noProof/>
                <w:webHidden/>
              </w:rPr>
              <w:fldChar w:fldCharType="begin"/>
            </w:r>
            <w:r>
              <w:rPr>
                <w:noProof/>
                <w:webHidden/>
              </w:rPr>
              <w:instrText xml:space="preserve"> PAGEREF _Toc73744233 \h </w:instrText>
            </w:r>
            <w:r>
              <w:rPr>
                <w:noProof/>
                <w:webHidden/>
              </w:rPr>
            </w:r>
            <w:r>
              <w:rPr>
                <w:noProof/>
                <w:webHidden/>
              </w:rPr>
              <w:fldChar w:fldCharType="separate"/>
            </w:r>
            <w:r>
              <w:rPr>
                <w:noProof/>
                <w:webHidden/>
              </w:rPr>
              <w:t>478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4" w:history="1">
            <w:r w:rsidRPr="00AC6852">
              <w:rPr>
                <w:rStyle w:val="Hyperlink"/>
                <w:rFonts w:ascii="Cambria" w:eastAsia="Cambria" w:hAnsi="Cambria" w:cs="Cambria"/>
                <w:noProof/>
              </w:rPr>
              <w:t>Mã số: CT&amp;I226</w:t>
            </w:r>
            <w:r>
              <w:rPr>
                <w:noProof/>
                <w:webHidden/>
              </w:rPr>
              <w:tab/>
            </w:r>
            <w:r>
              <w:rPr>
                <w:noProof/>
                <w:webHidden/>
              </w:rPr>
              <w:fldChar w:fldCharType="begin"/>
            </w:r>
            <w:r>
              <w:rPr>
                <w:noProof/>
                <w:webHidden/>
              </w:rPr>
              <w:instrText xml:space="preserve"> PAGEREF _Toc73744234 \h </w:instrText>
            </w:r>
            <w:r>
              <w:rPr>
                <w:noProof/>
                <w:webHidden/>
              </w:rPr>
            </w:r>
            <w:r>
              <w:rPr>
                <w:noProof/>
                <w:webHidden/>
              </w:rPr>
              <w:fldChar w:fldCharType="separate"/>
            </w:r>
            <w:r>
              <w:rPr>
                <w:noProof/>
                <w:webHidden/>
              </w:rPr>
              <w:t>478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5" w:history="1">
            <w:r w:rsidRPr="00AC6852">
              <w:rPr>
                <w:rStyle w:val="Hyperlink"/>
                <w:rFonts w:ascii="Cambria" w:eastAsia="Cambria" w:hAnsi="Cambria" w:cs="Cambria"/>
                <w:noProof/>
              </w:rPr>
              <w:t>TIẾNG TRUNG DU LỊCH MICE</w:t>
            </w:r>
            <w:r>
              <w:rPr>
                <w:noProof/>
                <w:webHidden/>
              </w:rPr>
              <w:tab/>
            </w:r>
            <w:r>
              <w:rPr>
                <w:noProof/>
                <w:webHidden/>
              </w:rPr>
              <w:fldChar w:fldCharType="begin"/>
            </w:r>
            <w:r>
              <w:rPr>
                <w:noProof/>
                <w:webHidden/>
              </w:rPr>
              <w:instrText xml:space="preserve"> PAGEREF _Toc73744235 \h </w:instrText>
            </w:r>
            <w:r>
              <w:rPr>
                <w:noProof/>
                <w:webHidden/>
              </w:rPr>
            </w:r>
            <w:r>
              <w:rPr>
                <w:noProof/>
                <w:webHidden/>
              </w:rPr>
              <w:fldChar w:fldCharType="separate"/>
            </w:r>
            <w:r>
              <w:rPr>
                <w:noProof/>
                <w:webHidden/>
              </w:rPr>
              <w:t>487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6" w:history="1">
            <w:r w:rsidRPr="00AC6852">
              <w:rPr>
                <w:rStyle w:val="Hyperlink"/>
                <w:rFonts w:ascii="Cambria" w:eastAsia="Cambria" w:hAnsi="Cambria" w:cs="Cambria"/>
                <w:noProof/>
                <w:lang w:val="vi-VN"/>
              </w:rPr>
              <w:t>TIẾNG TRUNG CHUYÊN ĐỀ</w:t>
            </w:r>
            <w:r>
              <w:rPr>
                <w:noProof/>
                <w:webHidden/>
              </w:rPr>
              <w:tab/>
            </w:r>
            <w:r>
              <w:rPr>
                <w:noProof/>
                <w:webHidden/>
              </w:rPr>
              <w:fldChar w:fldCharType="begin"/>
            </w:r>
            <w:r>
              <w:rPr>
                <w:noProof/>
                <w:webHidden/>
              </w:rPr>
              <w:instrText xml:space="preserve"> PAGEREF _Toc73744236 \h </w:instrText>
            </w:r>
            <w:r>
              <w:rPr>
                <w:noProof/>
                <w:webHidden/>
              </w:rPr>
            </w:r>
            <w:r>
              <w:rPr>
                <w:noProof/>
                <w:webHidden/>
              </w:rPr>
              <w:fldChar w:fldCharType="separate"/>
            </w:r>
            <w:r>
              <w:rPr>
                <w:noProof/>
                <w:webHidden/>
              </w:rPr>
              <w:t>495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7" w:history="1">
            <w:r w:rsidRPr="00AC6852">
              <w:rPr>
                <w:rStyle w:val="Hyperlink"/>
                <w:rFonts w:ascii="Cambria" w:eastAsia="Cambria" w:hAnsi="Cambria" w:cs="Cambria"/>
                <w:noProof/>
                <w:lang w:val="vi-VN"/>
              </w:rPr>
              <w:t>CHUYÊN ĐỀ NGÔN NGỮ, VĂN HÓA VÀ DỊCH THUẬT</w:t>
            </w:r>
            <w:r>
              <w:rPr>
                <w:noProof/>
                <w:webHidden/>
              </w:rPr>
              <w:tab/>
            </w:r>
            <w:r>
              <w:rPr>
                <w:noProof/>
                <w:webHidden/>
              </w:rPr>
              <w:fldChar w:fldCharType="begin"/>
            </w:r>
            <w:r>
              <w:rPr>
                <w:noProof/>
                <w:webHidden/>
              </w:rPr>
              <w:instrText xml:space="preserve"> PAGEREF _Toc73744237 \h </w:instrText>
            </w:r>
            <w:r>
              <w:rPr>
                <w:noProof/>
                <w:webHidden/>
              </w:rPr>
            </w:r>
            <w:r>
              <w:rPr>
                <w:noProof/>
                <w:webHidden/>
              </w:rPr>
              <w:fldChar w:fldCharType="separate"/>
            </w:r>
            <w:r>
              <w:rPr>
                <w:noProof/>
                <w:webHidden/>
              </w:rPr>
              <w:t>495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8" w:history="1">
            <w:r w:rsidRPr="00AC6852">
              <w:rPr>
                <w:rStyle w:val="Hyperlink"/>
                <w:rFonts w:ascii="Cambria" w:eastAsia="Cambria" w:hAnsi="Cambria" w:cs="Cambria"/>
                <w:noProof/>
              </w:rPr>
              <w:t>TIẾNG TRUNG QUỐC</w:t>
            </w:r>
            <w:r>
              <w:rPr>
                <w:noProof/>
                <w:webHidden/>
              </w:rPr>
              <w:tab/>
            </w:r>
            <w:r>
              <w:rPr>
                <w:noProof/>
                <w:webHidden/>
              </w:rPr>
              <w:fldChar w:fldCharType="begin"/>
            </w:r>
            <w:r>
              <w:rPr>
                <w:noProof/>
                <w:webHidden/>
              </w:rPr>
              <w:instrText xml:space="preserve"> PAGEREF _Toc73744238 \h </w:instrText>
            </w:r>
            <w:r>
              <w:rPr>
                <w:noProof/>
                <w:webHidden/>
              </w:rPr>
            </w:r>
            <w:r>
              <w:rPr>
                <w:noProof/>
                <w:webHidden/>
              </w:rPr>
              <w:fldChar w:fldCharType="separate"/>
            </w:r>
            <w:r>
              <w:rPr>
                <w:noProof/>
                <w:webHidden/>
              </w:rPr>
              <w:t>495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39" w:history="1">
            <w:r w:rsidRPr="00AC6852">
              <w:rPr>
                <w:rStyle w:val="Hyperlink"/>
                <w:rFonts w:ascii="Cambria" w:eastAsia="Cambria" w:hAnsi="Cambria" w:cs="Cambria"/>
                <w:noProof/>
              </w:rPr>
              <w:t>BIÊN DỊCH</w:t>
            </w:r>
            <w:r>
              <w:rPr>
                <w:noProof/>
                <w:webHidden/>
              </w:rPr>
              <w:tab/>
            </w:r>
            <w:r>
              <w:rPr>
                <w:noProof/>
                <w:webHidden/>
              </w:rPr>
              <w:fldChar w:fldCharType="begin"/>
            </w:r>
            <w:r>
              <w:rPr>
                <w:noProof/>
                <w:webHidden/>
              </w:rPr>
              <w:instrText xml:space="preserve"> PAGEREF _Toc73744239 \h </w:instrText>
            </w:r>
            <w:r>
              <w:rPr>
                <w:noProof/>
                <w:webHidden/>
              </w:rPr>
            </w:r>
            <w:r>
              <w:rPr>
                <w:noProof/>
                <w:webHidden/>
              </w:rPr>
              <w:fldChar w:fldCharType="separate"/>
            </w:r>
            <w:r>
              <w:rPr>
                <w:noProof/>
                <w:webHidden/>
              </w:rPr>
              <w:t>503</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0" w:history="1">
            <w:r w:rsidRPr="00AC6852">
              <w:rPr>
                <w:rStyle w:val="Hyperlink"/>
                <w:rFonts w:ascii="Cambria" w:eastAsia="Cambria" w:hAnsi="Cambria" w:cs="Cambria"/>
                <w:noProof/>
              </w:rPr>
              <w:t>BIÊN DỊCH NÂNG CAO</w:t>
            </w:r>
            <w:r>
              <w:rPr>
                <w:noProof/>
                <w:webHidden/>
              </w:rPr>
              <w:tab/>
            </w:r>
            <w:r>
              <w:rPr>
                <w:noProof/>
                <w:webHidden/>
              </w:rPr>
              <w:fldChar w:fldCharType="begin"/>
            </w:r>
            <w:r>
              <w:rPr>
                <w:noProof/>
                <w:webHidden/>
              </w:rPr>
              <w:instrText xml:space="preserve"> PAGEREF _Toc73744240 \h </w:instrText>
            </w:r>
            <w:r>
              <w:rPr>
                <w:noProof/>
                <w:webHidden/>
              </w:rPr>
            </w:r>
            <w:r>
              <w:rPr>
                <w:noProof/>
                <w:webHidden/>
              </w:rPr>
              <w:fldChar w:fldCharType="separate"/>
            </w:r>
            <w:r>
              <w:rPr>
                <w:noProof/>
                <w:webHidden/>
              </w:rPr>
              <w:t>510</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1" w:history="1">
            <w:r w:rsidRPr="00AC6852">
              <w:rPr>
                <w:rStyle w:val="Hyperlink"/>
                <w:rFonts w:ascii="Cambria" w:eastAsia="Cambria" w:hAnsi="Cambria" w:cs="Cambria"/>
                <w:noProof/>
              </w:rPr>
              <w:t>BIÊN DỊCH CHUYÊN NGÀNH</w:t>
            </w:r>
            <w:r>
              <w:rPr>
                <w:noProof/>
                <w:webHidden/>
              </w:rPr>
              <w:tab/>
            </w:r>
            <w:r>
              <w:rPr>
                <w:noProof/>
                <w:webHidden/>
              </w:rPr>
              <w:fldChar w:fldCharType="begin"/>
            </w:r>
            <w:r>
              <w:rPr>
                <w:noProof/>
                <w:webHidden/>
              </w:rPr>
              <w:instrText xml:space="preserve"> PAGEREF _Toc73744241 \h </w:instrText>
            </w:r>
            <w:r>
              <w:rPr>
                <w:noProof/>
                <w:webHidden/>
              </w:rPr>
            </w:r>
            <w:r>
              <w:rPr>
                <w:noProof/>
                <w:webHidden/>
              </w:rPr>
              <w:fldChar w:fldCharType="separate"/>
            </w:r>
            <w:r>
              <w:rPr>
                <w:noProof/>
                <w:webHidden/>
              </w:rPr>
              <w:t>518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2" w:history="1">
            <w:r w:rsidRPr="00AC6852">
              <w:rPr>
                <w:rStyle w:val="Hyperlink"/>
                <w:rFonts w:ascii="Cambria" w:eastAsia="Cambria" w:hAnsi="Cambria" w:cs="Cambria"/>
                <w:noProof/>
              </w:rPr>
              <w:t>PHIÊN DỊCH</w:t>
            </w:r>
            <w:r>
              <w:rPr>
                <w:noProof/>
                <w:webHidden/>
              </w:rPr>
              <w:tab/>
            </w:r>
            <w:r>
              <w:rPr>
                <w:noProof/>
                <w:webHidden/>
              </w:rPr>
              <w:fldChar w:fldCharType="begin"/>
            </w:r>
            <w:r>
              <w:rPr>
                <w:noProof/>
                <w:webHidden/>
              </w:rPr>
              <w:instrText xml:space="preserve"> PAGEREF _Toc73744242 \h </w:instrText>
            </w:r>
            <w:r>
              <w:rPr>
                <w:noProof/>
                <w:webHidden/>
              </w:rPr>
            </w:r>
            <w:r>
              <w:rPr>
                <w:noProof/>
                <w:webHidden/>
              </w:rPr>
              <w:fldChar w:fldCharType="separate"/>
            </w:r>
            <w:r>
              <w:rPr>
                <w:noProof/>
                <w:webHidden/>
              </w:rPr>
              <w:t>527</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3" w:history="1">
            <w:r w:rsidRPr="00AC6852">
              <w:rPr>
                <w:rStyle w:val="Hyperlink"/>
                <w:rFonts w:ascii="Cambria" w:eastAsia="Cambria" w:hAnsi="Cambria" w:cs="Cambria"/>
                <w:noProof/>
              </w:rPr>
              <w:t>PHIÊN DỊCH NÂNG CAO</w:t>
            </w:r>
            <w:r>
              <w:rPr>
                <w:noProof/>
                <w:webHidden/>
              </w:rPr>
              <w:tab/>
            </w:r>
            <w:r>
              <w:rPr>
                <w:noProof/>
                <w:webHidden/>
              </w:rPr>
              <w:fldChar w:fldCharType="begin"/>
            </w:r>
            <w:r>
              <w:rPr>
                <w:noProof/>
                <w:webHidden/>
              </w:rPr>
              <w:instrText xml:space="preserve"> PAGEREF _Toc73744243 \h </w:instrText>
            </w:r>
            <w:r>
              <w:rPr>
                <w:noProof/>
                <w:webHidden/>
              </w:rPr>
            </w:r>
            <w:r>
              <w:rPr>
                <w:noProof/>
                <w:webHidden/>
              </w:rPr>
              <w:fldChar w:fldCharType="separate"/>
            </w:r>
            <w:r>
              <w:rPr>
                <w:noProof/>
                <w:webHidden/>
              </w:rPr>
              <w:t>534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4" w:history="1">
            <w:r w:rsidRPr="00AC6852">
              <w:rPr>
                <w:rStyle w:val="Hyperlink"/>
                <w:rFonts w:ascii="Cambria" w:eastAsia="Cambria" w:hAnsi="Cambria" w:cs="Cambria"/>
                <w:noProof/>
              </w:rPr>
              <w:t>PHIÊN DỊCH CHUYÊN NGÀNH</w:t>
            </w:r>
            <w:r>
              <w:rPr>
                <w:noProof/>
                <w:webHidden/>
              </w:rPr>
              <w:tab/>
            </w:r>
            <w:r>
              <w:rPr>
                <w:noProof/>
                <w:webHidden/>
              </w:rPr>
              <w:fldChar w:fldCharType="begin"/>
            </w:r>
            <w:r>
              <w:rPr>
                <w:noProof/>
                <w:webHidden/>
              </w:rPr>
              <w:instrText xml:space="preserve"> PAGEREF _Toc73744244 \h </w:instrText>
            </w:r>
            <w:r>
              <w:rPr>
                <w:noProof/>
                <w:webHidden/>
              </w:rPr>
            </w:r>
            <w:r>
              <w:rPr>
                <w:noProof/>
                <w:webHidden/>
              </w:rPr>
              <w:fldChar w:fldCharType="separate"/>
            </w:r>
            <w:r>
              <w:rPr>
                <w:noProof/>
                <w:webHidden/>
              </w:rPr>
              <w:t>541</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5" w:history="1">
            <w:r w:rsidRPr="00AC6852">
              <w:rPr>
                <w:rStyle w:val="Hyperlink"/>
                <w:rFonts w:ascii="Cambria" w:eastAsia="Cambria" w:hAnsi="Cambria" w:cs="Cambria"/>
                <w:noProof/>
                <w:lang w:val="vi-VN"/>
              </w:rPr>
              <w:t>LÝ THUYẾT DỊCH</w:t>
            </w:r>
            <w:r>
              <w:rPr>
                <w:noProof/>
                <w:webHidden/>
              </w:rPr>
              <w:tab/>
            </w:r>
            <w:r>
              <w:rPr>
                <w:noProof/>
                <w:webHidden/>
              </w:rPr>
              <w:fldChar w:fldCharType="begin"/>
            </w:r>
            <w:r>
              <w:rPr>
                <w:noProof/>
                <w:webHidden/>
              </w:rPr>
              <w:instrText xml:space="preserve"> PAGEREF _Toc73744245 \h </w:instrText>
            </w:r>
            <w:r>
              <w:rPr>
                <w:noProof/>
                <w:webHidden/>
              </w:rPr>
            </w:r>
            <w:r>
              <w:rPr>
                <w:noProof/>
                <w:webHidden/>
              </w:rPr>
              <w:fldChar w:fldCharType="separate"/>
            </w:r>
            <w:r>
              <w:rPr>
                <w:noProof/>
                <w:webHidden/>
              </w:rPr>
              <w:t>548</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6" w:history="1">
            <w:r w:rsidRPr="00AC6852">
              <w:rPr>
                <w:rStyle w:val="Hyperlink"/>
                <w:rFonts w:ascii="Cambria" w:eastAsia="Cambria" w:hAnsi="Cambria" w:cs="Cambria"/>
                <w:noProof/>
                <w:lang w:val="vi-VN"/>
              </w:rPr>
              <w:t>KỸ NĂNG THUYẾT TRÌNH TIẾNG TRUNG QUỐC</w:t>
            </w:r>
            <w:r>
              <w:rPr>
                <w:noProof/>
                <w:webHidden/>
              </w:rPr>
              <w:tab/>
            </w:r>
            <w:r>
              <w:rPr>
                <w:noProof/>
                <w:webHidden/>
              </w:rPr>
              <w:fldChar w:fldCharType="begin"/>
            </w:r>
            <w:r>
              <w:rPr>
                <w:noProof/>
                <w:webHidden/>
              </w:rPr>
              <w:instrText xml:space="preserve"> PAGEREF _Toc73744246 \h </w:instrText>
            </w:r>
            <w:r>
              <w:rPr>
                <w:noProof/>
                <w:webHidden/>
              </w:rPr>
            </w:r>
            <w:r>
              <w:rPr>
                <w:noProof/>
                <w:webHidden/>
              </w:rPr>
              <w:fldChar w:fldCharType="separate"/>
            </w:r>
            <w:r>
              <w:rPr>
                <w:noProof/>
                <w:webHidden/>
              </w:rPr>
              <w:t>555</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7" w:history="1">
            <w:r w:rsidRPr="00AC6852">
              <w:rPr>
                <w:rStyle w:val="Hyperlink"/>
                <w:rFonts w:ascii="Cambria" w:eastAsia="Cambria" w:hAnsi="Cambria" w:cs="Cambria"/>
                <w:noProof/>
                <w:lang w:val="vi-VN"/>
              </w:rPr>
              <w:t>PHƯƠNG PHÁP NGHIÊN CỨU KHOA HỌC</w:t>
            </w:r>
            <w:r>
              <w:rPr>
                <w:noProof/>
                <w:webHidden/>
              </w:rPr>
              <w:tab/>
            </w:r>
            <w:r>
              <w:rPr>
                <w:noProof/>
                <w:webHidden/>
              </w:rPr>
              <w:fldChar w:fldCharType="begin"/>
            </w:r>
            <w:r>
              <w:rPr>
                <w:noProof/>
                <w:webHidden/>
              </w:rPr>
              <w:instrText xml:space="preserve"> PAGEREF _Toc73744247 \h </w:instrText>
            </w:r>
            <w:r>
              <w:rPr>
                <w:noProof/>
                <w:webHidden/>
              </w:rPr>
            </w:r>
            <w:r>
              <w:rPr>
                <w:noProof/>
                <w:webHidden/>
              </w:rPr>
              <w:fldChar w:fldCharType="separate"/>
            </w:r>
            <w:r>
              <w:rPr>
                <w:noProof/>
                <w:webHidden/>
              </w:rPr>
              <w:t>563</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8" w:history="1">
            <w:r w:rsidRPr="00AC6852">
              <w:rPr>
                <w:rStyle w:val="Hyperlink"/>
                <w:rFonts w:ascii="Cambria" w:eastAsia="Cambria" w:hAnsi="Cambria" w:cs="Cambria"/>
                <w:noProof/>
              </w:rPr>
              <w:t>TRONG NGÀNH TIẾNG TRUNG</w:t>
            </w:r>
            <w:r>
              <w:rPr>
                <w:noProof/>
                <w:webHidden/>
              </w:rPr>
              <w:tab/>
            </w:r>
            <w:r>
              <w:rPr>
                <w:noProof/>
                <w:webHidden/>
              </w:rPr>
              <w:fldChar w:fldCharType="begin"/>
            </w:r>
            <w:r>
              <w:rPr>
                <w:noProof/>
                <w:webHidden/>
              </w:rPr>
              <w:instrText xml:space="preserve"> PAGEREF _Toc73744248 \h </w:instrText>
            </w:r>
            <w:r>
              <w:rPr>
                <w:noProof/>
                <w:webHidden/>
              </w:rPr>
            </w:r>
            <w:r>
              <w:rPr>
                <w:noProof/>
                <w:webHidden/>
              </w:rPr>
              <w:fldChar w:fldCharType="separate"/>
            </w:r>
            <w:r>
              <w:rPr>
                <w:noProof/>
                <w:webHidden/>
              </w:rPr>
              <w:t>563</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49" w:history="1">
            <w:r w:rsidRPr="00AC6852">
              <w:rPr>
                <w:rStyle w:val="Hyperlink"/>
                <w:rFonts w:ascii="Cambria" w:eastAsia="Cambria" w:hAnsi="Cambria" w:cs="Cambria"/>
                <w:noProof/>
                <w:lang w:val="vi-VN"/>
              </w:rPr>
              <w:t>KỸ NĂNG SỬ DỤNG TIẾNG TRUNG QUỐC</w:t>
            </w:r>
            <w:r>
              <w:rPr>
                <w:noProof/>
                <w:webHidden/>
              </w:rPr>
              <w:tab/>
            </w:r>
            <w:r>
              <w:rPr>
                <w:noProof/>
                <w:webHidden/>
              </w:rPr>
              <w:fldChar w:fldCharType="begin"/>
            </w:r>
            <w:r>
              <w:rPr>
                <w:noProof/>
                <w:webHidden/>
              </w:rPr>
              <w:instrText xml:space="preserve"> PAGEREF _Toc73744249 \h </w:instrText>
            </w:r>
            <w:r>
              <w:rPr>
                <w:noProof/>
                <w:webHidden/>
              </w:rPr>
            </w:r>
            <w:r>
              <w:rPr>
                <w:noProof/>
                <w:webHidden/>
              </w:rPr>
              <w:fldChar w:fldCharType="separate"/>
            </w:r>
            <w:r>
              <w:rPr>
                <w:noProof/>
                <w:webHidden/>
              </w:rPr>
              <w:t>574</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50" w:history="1">
            <w:r w:rsidRPr="00AC6852">
              <w:rPr>
                <w:rStyle w:val="Hyperlink"/>
                <w:rFonts w:ascii="Cambria" w:eastAsia="Cambria" w:hAnsi="Cambria" w:cs="Cambria"/>
                <w:noProof/>
                <w:lang w:val="vi-VN"/>
              </w:rPr>
              <w:t>KỸ NĂNG BIÊN DỊCH CHUYÊN NGÀNH</w:t>
            </w:r>
            <w:r>
              <w:rPr>
                <w:noProof/>
                <w:webHidden/>
              </w:rPr>
              <w:tab/>
            </w:r>
            <w:r>
              <w:rPr>
                <w:noProof/>
                <w:webHidden/>
              </w:rPr>
              <w:fldChar w:fldCharType="begin"/>
            </w:r>
            <w:r>
              <w:rPr>
                <w:noProof/>
                <w:webHidden/>
              </w:rPr>
              <w:instrText xml:space="preserve"> PAGEREF _Toc73744250 \h </w:instrText>
            </w:r>
            <w:r>
              <w:rPr>
                <w:noProof/>
                <w:webHidden/>
              </w:rPr>
            </w:r>
            <w:r>
              <w:rPr>
                <w:noProof/>
                <w:webHidden/>
              </w:rPr>
              <w:fldChar w:fldCharType="separate"/>
            </w:r>
            <w:r>
              <w:rPr>
                <w:noProof/>
                <w:webHidden/>
              </w:rPr>
              <w:t>582</w:t>
            </w:r>
            <w:r>
              <w:rPr>
                <w:noProof/>
                <w:webHidden/>
              </w:rPr>
              <w:fldChar w:fldCharType="end"/>
            </w:r>
          </w:hyperlink>
        </w:p>
        <w:p w:rsidR="005C1E46" w:rsidRDefault="005C1E46">
          <w:pPr>
            <w:pStyle w:val="TOC1"/>
            <w:tabs>
              <w:tab w:val="right" w:pos="10260"/>
            </w:tabs>
            <w:rPr>
              <w:rFonts w:asciiTheme="minorHAnsi" w:eastAsiaTheme="minorEastAsia" w:hAnsiTheme="minorHAnsi" w:cstheme="minorBidi"/>
              <w:noProof/>
              <w:sz w:val="22"/>
            </w:rPr>
          </w:pPr>
          <w:hyperlink w:anchor="_Toc73744251" w:history="1">
            <w:r w:rsidRPr="00AC6852">
              <w:rPr>
                <w:rStyle w:val="Hyperlink"/>
                <w:rFonts w:ascii="Cambria" w:eastAsia="Cambria" w:hAnsi="Cambria" w:cs="Cambria"/>
                <w:noProof/>
                <w:lang w:val="vi-VN"/>
              </w:rPr>
              <w:t>KỸ NĂNG PHIÊN DỊCH CHUYÊN NGÀNH</w:t>
            </w:r>
            <w:r>
              <w:rPr>
                <w:noProof/>
                <w:webHidden/>
              </w:rPr>
              <w:tab/>
            </w:r>
            <w:r>
              <w:rPr>
                <w:noProof/>
                <w:webHidden/>
              </w:rPr>
              <w:fldChar w:fldCharType="begin"/>
            </w:r>
            <w:r>
              <w:rPr>
                <w:noProof/>
                <w:webHidden/>
              </w:rPr>
              <w:instrText xml:space="preserve"> PAGEREF _Toc73744251 \h </w:instrText>
            </w:r>
            <w:r>
              <w:rPr>
                <w:noProof/>
                <w:webHidden/>
              </w:rPr>
            </w:r>
            <w:r>
              <w:rPr>
                <w:noProof/>
                <w:webHidden/>
              </w:rPr>
              <w:fldChar w:fldCharType="separate"/>
            </w:r>
            <w:r>
              <w:rPr>
                <w:noProof/>
                <w:webHidden/>
              </w:rPr>
              <w:t>591</w:t>
            </w:r>
            <w:r>
              <w:rPr>
                <w:noProof/>
                <w:webHidden/>
              </w:rPr>
              <w:fldChar w:fldCharType="end"/>
            </w:r>
          </w:hyperlink>
        </w:p>
        <w:p w:rsidR="00D5457A" w:rsidRDefault="003A1D1B">
          <w:r>
            <w:fldChar w:fldCharType="end"/>
          </w:r>
        </w:p>
      </w:sdtContent>
    </w:sdt>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1" w:name="_Toc73744189"/>
      <w:r w:rsidRPr="00394D20">
        <w:rPr>
          <w:rFonts w:ascii="Cambria" w:eastAsia="Cambria" w:hAnsi="Cambria" w:cs="Cambria"/>
          <w:sz w:val="26"/>
          <w:szCs w:val="26"/>
          <w:lang w:val="vi-VN"/>
        </w:rPr>
        <w:t>TRIẾT HỌC MÁC – LÊNIN</w:t>
      </w:r>
      <w:bookmarkEnd w:id="1"/>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(dành cho sinh viên không chuyên ngành GDCD)</w:t>
      </w: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số: CT111</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after="0"/>
              <w:ind w:left="360"/>
              <w:rPr>
                <w:rFonts w:ascii="Cambria" w:eastAsia="Cambria" w:hAnsi="Cambria" w:cs="Cambria"/>
                <w:sz w:val="26"/>
                <w:szCs w:val="26"/>
              </w:rPr>
            </w:pPr>
            <w:r>
              <w:rPr>
                <w:rFonts w:ascii="Cambria" w:eastAsia="Cambria" w:hAnsi="Cambria" w:cs="Cambria"/>
                <w:sz w:val="26"/>
                <w:szCs w:val="26"/>
              </w:rPr>
              <w:t xml:space="preserve">               - Tiếng Việt:</w:t>
            </w:r>
            <w:r>
              <w:rPr>
                <w:rFonts w:ascii="Cambria" w:eastAsia="Cambria" w:hAnsi="Cambria" w:cs="Cambria"/>
                <w:b/>
                <w:sz w:val="26"/>
                <w:szCs w:val="26"/>
              </w:rPr>
              <w:t>Triết học Mác – Lênin</w:t>
            </w:r>
          </w:p>
        </w:tc>
      </w:tr>
      <w:tr w:rsidR="00D5457A">
        <w:tc>
          <w:tcPr>
            <w:tcW w:w="9351" w:type="dxa"/>
            <w:shd w:val="clear" w:color="auto" w:fill="auto"/>
          </w:tcPr>
          <w:p w:rsidR="00D5457A" w:rsidRDefault="003A1D1B">
            <w:pPr>
              <w:tabs>
                <w:tab w:val="left" w:pos="403"/>
              </w:tabs>
              <w:spacing w:after="0"/>
              <w:ind w:left="360"/>
              <w:rPr>
                <w:rFonts w:ascii="Cambria" w:eastAsia="Cambria" w:hAnsi="Cambria" w:cs="Cambria"/>
                <w:sz w:val="26"/>
                <w:szCs w:val="26"/>
              </w:rPr>
            </w:pPr>
            <w:r>
              <w:rPr>
                <w:rFonts w:ascii="Cambria" w:eastAsia="Cambria" w:hAnsi="Cambria" w:cs="Cambria"/>
                <w:sz w:val="26"/>
                <w:szCs w:val="26"/>
              </w:rPr>
              <w:t xml:space="preserve">               - Tiếng Anh: </w:t>
            </w:r>
            <w:r>
              <w:rPr>
                <w:rFonts w:ascii="Cambria" w:eastAsia="Cambria" w:hAnsi="Cambria" w:cs="Cambria"/>
                <w:b/>
                <w:sz w:val="26"/>
                <w:szCs w:val="26"/>
              </w:rPr>
              <w:t xml:space="preserve">Marxist – Leninist Philosophy </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after="0"/>
              <w:ind w:left="426"/>
              <w:rPr>
                <w:rFonts w:ascii="Cambria" w:eastAsia="Cambria" w:hAnsi="Cambria" w:cs="Cambria"/>
                <w:sz w:val="26"/>
                <w:szCs w:val="26"/>
              </w:rPr>
            </w:pPr>
            <w:sdt>
              <w:sdtPr>
                <w:tag w:val="goog_rdk_0"/>
                <w:id w:val="4338740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tabs>
                <w:tab w:val="left" w:pos="4837"/>
              </w:tabs>
              <w:spacing w:after="0"/>
              <w:ind w:left="426"/>
              <w:rPr>
                <w:rFonts w:ascii="Cambria" w:eastAsia="Cambria" w:hAnsi="Cambria" w:cs="Cambria"/>
                <w:sz w:val="26"/>
                <w:szCs w:val="26"/>
              </w:rPr>
            </w:pPr>
            <w:sdt>
              <w:sdtPr>
                <w:tag w:val="goog_rdk_1"/>
                <w:id w:val="-87762075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after="0"/>
              <w:ind w:left="426"/>
              <w:rPr>
                <w:rFonts w:ascii="Cambria" w:eastAsia="Cambria" w:hAnsi="Cambria" w:cs="Cambria"/>
                <w:sz w:val="26"/>
                <w:szCs w:val="26"/>
              </w:rPr>
            </w:pPr>
            <w:sdt>
              <w:sdtPr>
                <w:tag w:val="goog_rdk_2"/>
                <w:id w:val="78114845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ind w:left="426"/>
              <w:rPr>
                <w:rFonts w:ascii="Cambria" w:eastAsia="Cambria" w:hAnsi="Cambria" w:cs="Cambria"/>
                <w:sz w:val="26"/>
                <w:szCs w:val="26"/>
              </w:rPr>
            </w:pPr>
            <w:sdt>
              <w:sdtPr>
                <w:tag w:val="goog_rdk_3"/>
                <w:id w:val="99785695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ind w:left="426"/>
              <w:rPr>
                <w:rFonts w:ascii="Cambria" w:eastAsia="Cambria" w:hAnsi="Cambria" w:cs="Cambria"/>
                <w:sz w:val="26"/>
                <w:szCs w:val="26"/>
              </w:rPr>
            </w:pPr>
            <w:sdt>
              <w:sdtPr>
                <w:tag w:val="goog_rdk_4"/>
                <w:id w:val="212002576"/>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ind w:left="360"/>
              <w:rPr>
                <w:rFonts w:ascii="Cambria" w:eastAsia="Cambria" w:hAnsi="Cambria" w:cs="Cambria"/>
                <w:sz w:val="26"/>
                <w:szCs w:val="26"/>
              </w:rPr>
            </w:pPr>
            <w:sdt>
              <w:sdtPr>
                <w:tag w:val="goog_rdk_5"/>
                <w:id w:val="-1011836179"/>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sdt>
              <w:sdtPr>
                <w:tag w:val="goog_rdk_6"/>
                <w:id w:val="-5196948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7"/>
                <w:id w:val="9129376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1.5. Tổng số tiết quy chuẩn: 58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after="0"/>
              <w:ind w:left="426"/>
              <w:rPr>
                <w:rFonts w:ascii="Cambria" w:eastAsia="Cambria" w:hAnsi="Cambria" w:cs="Cambria"/>
                <w:sz w:val="26"/>
                <w:szCs w:val="26"/>
              </w:rPr>
            </w:pPr>
            <w:r>
              <w:rPr>
                <w:rFonts w:ascii="Cambria" w:eastAsia="Cambria" w:hAnsi="Cambria" w:cs="Cambria"/>
                <w:sz w:val="26"/>
                <w:szCs w:val="26"/>
              </w:rPr>
              <w:t xml:space="preserve">                - Lí thuyết: 32 tiết</w:t>
            </w:r>
          </w:p>
        </w:tc>
      </w:tr>
      <w:tr w:rsidR="00D5457A">
        <w:tc>
          <w:tcPr>
            <w:tcW w:w="9351" w:type="dxa"/>
            <w:shd w:val="clear" w:color="auto" w:fill="auto"/>
          </w:tcPr>
          <w:p w:rsidR="00D5457A" w:rsidRDefault="003A1D1B">
            <w:pPr>
              <w:tabs>
                <w:tab w:val="left" w:pos="4837"/>
              </w:tabs>
              <w:spacing w:after="0"/>
              <w:ind w:left="426"/>
              <w:rPr>
                <w:rFonts w:ascii="Cambria" w:eastAsia="Cambria" w:hAnsi="Cambria" w:cs="Cambria"/>
                <w:sz w:val="26"/>
                <w:szCs w:val="26"/>
              </w:rPr>
            </w:pPr>
            <w:r>
              <w:rPr>
                <w:rFonts w:ascii="Cambria" w:eastAsia="Cambria" w:hAnsi="Cambria" w:cs="Cambria"/>
                <w:sz w:val="26"/>
                <w:szCs w:val="26"/>
              </w:rPr>
              <w:t xml:space="preserve">                - Bài tập, thảo luận, thực hành: 26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 xml:space="preserve">                       - Tự học, tự nghiên cứu: 78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lastRenderedPageBreak/>
              <w:t xml:space="preserve"> 1.6. Điều kiện tham dự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1.6.1. Học phần tiên quyết: ……………………………..</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1.6.2. Yêu cầu khác (nếu có): .………………………...</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Tổ: Những nguyên lý cơ bản của chủ nghĩa Mác – Lênin</w:t>
            </w:r>
          </w:p>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 xml:space="preserve">Khoa : Giáo dục Chính trị; </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2.1. Giảng viên 1:</w:t>
      </w:r>
    </w:p>
    <w:tbl>
      <w:tblPr>
        <w:tblStyle w:val="a0"/>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Trần Thị Hồng Loan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Triết học</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0988930166                         Email: </w:t>
            </w:r>
            <w:hyperlink r:id="rId8">
              <w:r>
                <w:rPr>
                  <w:rFonts w:ascii="Cambria" w:eastAsia="Cambria" w:hAnsi="Cambria" w:cs="Cambria"/>
                  <w:color w:val="0000FF"/>
                  <w:sz w:val="26"/>
                  <w:szCs w:val="26"/>
                  <w:u w:val="single"/>
                </w:rPr>
                <w:t>tranthihongloan@hpu2.edu.vn</w:t>
              </w:r>
            </w:hyperlink>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3.10 – Nhà A4</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1"/>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 xml:space="preserve"> Họ tên: Bùi Lan Hương</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Triết học</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thoại:0377 708 737                Email: </w:t>
            </w:r>
            <w:hyperlink r:id="rId9">
              <w:r>
                <w:rPr>
                  <w:rFonts w:ascii="Cambria" w:eastAsia="Cambria" w:hAnsi="Cambria" w:cs="Cambria"/>
                  <w:color w:val="0000FF"/>
                  <w:sz w:val="26"/>
                  <w:szCs w:val="26"/>
                  <w:u w:val="single"/>
                </w:rPr>
                <w:t>Builanhuong@hpu2.edu.vn</w:t>
              </w:r>
            </w:hyperlink>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3.08 – Nhà A4</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2.3. Giảng viên 3: </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 tên: Nguyễn Thị Giang</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Tiến sĩ</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Triết học</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0978268156                         Email: nguyenthigiang@hpu2.edu.vn</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3.08 – Nhà A4</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2.4. Giảng viên 4:</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 tên: Nguyễn Thị Thùy Linh</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pacing w:after="0"/>
        <w:rPr>
          <w:rFonts w:ascii="Cambria" w:eastAsia="Cambria" w:hAnsi="Cambria" w:cs="Cambria"/>
          <w:sz w:val="26"/>
          <w:szCs w:val="26"/>
        </w:rPr>
      </w:pPr>
      <w:r>
        <w:rPr>
          <w:rFonts w:ascii="Cambria" w:eastAsia="Cambria" w:hAnsi="Cambria" w:cs="Cambria"/>
          <w:sz w:val="26"/>
          <w:szCs w:val="26"/>
        </w:rPr>
        <w:t>Chuyên ngành: Triết học</w:t>
      </w:r>
    </w:p>
    <w:p w:rsidR="00D5457A" w:rsidRDefault="003A1D1B">
      <w:pPr>
        <w:spacing w:after="0"/>
        <w:rPr>
          <w:rFonts w:ascii="Cambria" w:eastAsia="Cambria" w:hAnsi="Cambria" w:cs="Cambria"/>
          <w:sz w:val="26"/>
          <w:szCs w:val="26"/>
        </w:rPr>
      </w:pPr>
      <w:r>
        <w:rPr>
          <w:rFonts w:ascii="Cambria" w:eastAsia="Cambria" w:hAnsi="Cambria" w:cs="Cambria"/>
          <w:sz w:val="26"/>
          <w:szCs w:val="26"/>
        </w:rPr>
        <w:t>Điện thoại: 0988355577           Email: nguyenthithuylinh@hpu2.edu.vn</w:t>
      </w:r>
    </w:p>
    <w:p w:rsidR="00D5457A" w:rsidRDefault="003A1D1B">
      <w:pPr>
        <w:spacing w:after="0"/>
        <w:rPr>
          <w:rFonts w:ascii="Cambria" w:eastAsia="Cambria" w:hAnsi="Cambria" w:cs="Cambria"/>
          <w:sz w:val="26"/>
          <w:szCs w:val="26"/>
        </w:rPr>
      </w:pPr>
      <w:r>
        <w:rPr>
          <w:rFonts w:ascii="Cambria" w:eastAsia="Cambria" w:hAnsi="Cambria" w:cs="Cambria"/>
          <w:sz w:val="26"/>
          <w:szCs w:val="26"/>
        </w:rPr>
        <w:t>Địa điểm làm việc: Phòng 3.08 – Nhà A4</w:t>
      </w:r>
    </w:p>
    <w:p w:rsidR="00D5457A" w:rsidRDefault="00D5457A">
      <w:pPr>
        <w:spacing w:after="0"/>
        <w:rPr>
          <w:rFonts w:ascii="Cambria" w:eastAsia="Cambria" w:hAnsi="Cambria" w:cs="Cambria"/>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ind w:firstLine="720"/>
        <w:jc w:val="both"/>
        <w:rPr>
          <w:rFonts w:ascii="Cambria" w:eastAsia="Cambria" w:hAnsi="Cambria" w:cs="Cambria"/>
          <w:sz w:val="26"/>
          <w:szCs w:val="26"/>
        </w:rPr>
      </w:pPr>
      <w:r>
        <w:rPr>
          <w:rFonts w:ascii="Cambria" w:eastAsia="Cambria" w:hAnsi="Cambria" w:cs="Cambria"/>
          <w:sz w:val="26"/>
          <w:szCs w:val="26"/>
        </w:rPr>
        <w:t>Học phần nằm trong khối kiến thức giáo dục đại cương, cung cấp những kiến thức cơ sở, nền tảng về triết học và vai trò của triết học trong đời sống xã hội; những nội dung cơ bản của CNDV biện chứng và những nội dung cơ bản của CNDV lịch sử. Thông qua đó, nhằm trang bị cho sinh viên thế giới quan duy vật, phương pháp luận khoa học. Học phần này có mối quan hệ trực tiếp với các học phần Kinh tế chính trị, Chủ nghĩa xã hội khoa học, Tư tưởng Hồ Chí Minh, Lịch sử Đảng Cộng sản Việt Nam, các môn khoa học lý luận chính trị, khoa học tự nhiên và khoa học xã hội - nhân văn.</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4. Mục tiêu học phần</w:t>
      </w:r>
    </w:p>
    <w:tbl>
      <w:tblPr>
        <w:tblStyle w:val="a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6075"/>
        <w:gridCol w:w="1863"/>
      </w:tblGrid>
      <w:tr w:rsidR="00D5457A">
        <w:tc>
          <w:tcPr>
            <w:tcW w:w="7380"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Mục tiêu</w:t>
            </w:r>
          </w:p>
        </w:tc>
        <w:tc>
          <w:tcPr>
            <w:tcW w:w="1863"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607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1863"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607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color w:val="000000"/>
                <w:sz w:val="26"/>
                <w:szCs w:val="26"/>
              </w:rPr>
              <w:t>Trang bị cho người học những kiến thức cơ bản của Triết học Mác – Lênin</w:t>
            </w:r>
          </w:p>
        </w:tc>
        <w:tc>
          <w:tcPr>
            <w:tcW w:w="1863"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1</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6075" w:type="dxa"/>
            <w:shd w:val="clear" w:color="auto" w:fill="auto"/>
            <w:vAlign w:val="center"/>
          </w:tcPr>
          <w:p w:rsidR="00D5457A" w:rsidRDefault="003A1D1B">
            <w:pPr>
              <w:spacing w:after="0"/>
              <w:jc w:val="both"/>
              <w:rPr>
                <w:rFonts w:ascii="Cambria" w:eastAsia="Cambria" w:hAnsi="Cambria" w:cs="Cambria"/>
                <w:color w:val="000000"/>
                <w:sz w:val="26"/>
                <w:szCs w:val="26"/>
              </w:rPr>
            </w:pPr>
            <w:r>
              <w:rPr>
                <w:rFonts w:ascii="Cambria" w:eastAsia="Cambria" w:hAnsi="Cambria" w:cs="Cambria"/>
                <w:color w:val="000000"/>
                <w:sz w:val="26"/>
                <w:szCs w:val="26"/>
              </w:rPr>
              <w:t>Giúp cho người học có thể vận dụng thế giới quan duy vật và phương pháp luận biện chứng vào giải quyết các vấn đề nảy sinh trong nhận thức và hoạt động thực tiễn</w:t>
            </w:r>
          </w:p>
        </w:tc>
        <w:tc>
          <w:tcPr>
            <w:tcW w:w="1863"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1</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6075" w:type="dxa"/>
            <w:shd w:val="clear" w:color="auto" w:fill="auto"/>
            <w:vAlign w:val="center"/>
          </w:tcPr>
          <w:p w:rsidR="00D5457A" w:rsidRDefault="003A1D1B">
            <w:pPr>
              <w:spacing w:after="0"/>
              <w:jc w:val="both"/>
              <w:rPr>
                <w:rFonts w:ascii="Cambria" w:eastAsia="Cambria" w:hAnsi="Cambria" w:cs="Cambria"/>
                <w:color w:val="000000"/>
                <w:sz w:val="26"/>
                <w:szCs w:val="26"/>
              </w:rPr>
            </w:pPr>
            <w:r>
              <w:rPr>
                <w:rFonts w:ascii="Cambria" w:eastAsia="Cambria" w:hAnsi="Cambria" w:cs="Cambria"/>
                <w:color w:val="000000"/>
                <w:sz w:val="26"/>
                <w:szCs w:val="26"/>
              </w:rPr>
              <w:t>Giúp người học có cơ sở triết học để giải thích và ủng hộ các quan điểm, đường lối, chính sách của Đảng và Nhà nước trong thời kỳ quá độ lên chủ nghĩa xã hội ở Việt Nam</w:t>
            </w:r>
          </w:p>
        </w:tc>
        <w:tc>
          <w:tcPr>
            <w:tcW w:w="1863"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1</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607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color w:val="000000"/>
                <w:sz w:val="26"/>
                <w:szCs w:val="26"/>
              </w:rPr>
              <w:t>Hình thành cho người học khả năng phản biện những quan điểm sai trái, phản động đi ngược lại quan điểm của triết học Mác - Lênin trong xã hội</w:t>
            </w:r>
          </w:p>
        </w:tc>
        <w:tc>
          <w:tcPr>
            <w:tcW w:w="1863" w:type="dxa"/>
            <w:shd w:val="clear" w:color="auto" w:fill="auto"/>
          </w:tcPr>
          <w:p w:rsidR="00D5457A" w:rsidRDefault="003A1D1B">
            <w:pPr>
              <w:spacing w:after="0"/>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1</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805"/>
        <w:gridCol w:w="2133"/>
      </w:tblGrid>
      <w:tr w:rsidR="00D5457A">
        <w:tc>
          <w:tcPr>
            <w:tcW w:w="7110"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Chuẩn đầu ra</w:t>
            </w:r>
          </w:p>
        </w:tc>
        <w:tc>
          <w:tcPr>
            <w:tcW w:w="2133"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58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2133"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580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Tích cực, chủ động xây dựng thế giới quan duy vật và phương pháp luận biện chứng cho bản thân trong quá trình học tập học phần</w:t>
            </w:r>
          </w:p>
        </w:tc>
        <w:tc>
          <w:tcPr>
            <w:tcW w:w="2133" w:type="dxa"/>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580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Phân tích được tính ưu việt của triết học Mác – Lênin so với các học thuyết triết học khác</w:t>
            </w:r>
          </w:p>
        </w:tc>
        <w:tc>
          <w:tcPr>
            <w:tcW w:w="2133"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580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Trình bày được các nội dung cơ bản của triết học Mác – Lênin</w:t>
            </w:r>
          </w:p>
        </w:tc>
        <w:tc>
          <w:tcPr>
            <w:tcW w:w="2133"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580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Vận dụng được quan điểm của triết học Mác – Lênin vào việc giải quyết những vấn đề nảy sinh trong quá trình học tập, nghiên cứu, làm việc và thích ứng được với các điều kiện chính trị - xã hội trong bối cảnh đổi mới đất nước</w:t>
            </w:r>
          </w:p>
        </w:tc>
        <w:tc>
          <w:tcPr>
            <w:tcW w:w="2133" w:type="dxa"/>
            <w:shd w:val="clear" w:color="auto" w:fill="auto"/>
          </w:tcPr>
          <w:p w:rsidR="00D5457A" w:rsidRDefault="003A1D1B">
            <w:pPr>
              <w:spacing w:after="0"/>
              <w:jc w:val="center"/>
              <w:rPr>
                <w:rFonts w:ascii="Cambria" w:eastAsia="Cambria" w:hAnsi="Cambria" w:cs="Cambria"/>
                <w:sz w:val="26"/>
                <w:szCs w:val="26"/>
                <w:vertAlign w:val="subscript"/>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580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Chứng minh được sự đúng đắn của các quan điểm, đường lối, chính sách của Đảng và Nhà nước trong thời kỳ quá độ lên CNXH ở Việt Nam dưới góc độtriết học Mác – Lênin</w:t>
            </w:r>
          </w:p>
        </w:tc>
        <w:tc>
          <w:tcPr>
            <w:tcW w:w="2133"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5805"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Nhận biết và phản đối được các quan điểm sai trái, phản động trong xã hội trên cơ sở sử dụng các kiến thức của Triết học Mác – Lênin</w:t>
            </w:r>
          </w:p>
        </w:tc>
        <w:tc>
          <w:tcPr>
            <w:tcW w:w="2133"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D5457A">
      <w:pPr>
        <w:spacing w:after="0"/>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 xml:space="preserve">[1]. Bộ Giáo dục và Đào tạo, </w:t>
      </w:r>
      <w:r>
        <w:rPr>
          <w:rFonts w:ascii="Cambria" w:eastAsia="Cambria" w:hAnsi="Cambria" w:cs="Cambria"/>
          <w:i/>
          <w:sz w:val="26"/>
          <w:szCs w:val="26"/>
        </w:rPr>
        <w:t>Giáo trình Triết học Mác-Lênin (Dành cho bậc đại học –  không chuyên ngành Lý luận chính trị)</w:t>
      </w:r>
      <w:r>
        <w:rPr>
          <w:rFonts w:ascii="Cambria" w:eastAsia="Cambria" w:hAnsi="Cambria" w:cs="Cambria"/>
          <w:sz w:val="26"/>
          <w:szCs w:val="26"/>
        </w:rPr>
        <w:t>, Tài liệu phục vụ giảng dạy thí điểm, Hà Nội, từ năm học 2019 – 2020.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[2]. Bộ Giáo dục và Đào tạo, </w:t>
      </w:r>
      <w:r>
        <w:rPr>
          <w:rFonts w:ascii="Cambria" w:eastAsia="Cambria" w:hAnsi="Cambria" w:cs="Cambria"/>
          <w:i/>
          <w:sz w:val="26"/>
          <w:szCs w:val="26"/>
        </w:rPr>
        <w:t>Giáo trình Triết học Mác - Lênin (Dùng trong các trường đại học, cao đẳng)</w:t>
      </w:r>
      <w:r>
        <w:rPr>
          <w:rFonts w:ascii="Cambria" w:eastAsia="Cambria" w:hAnsi="Cambria" w:cs="Cambria"/>
          <w:sz w:val="26"/>
          <w:szCs w:val="26"/>
        </w:rPr>
        <w:t>, Nxb Chính trị quốc gia Hà Nội, từ 1999.</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[3]. Bộ Giáo dục và Đào tạo, </w:t>
      </w:r>
      <w:r>
        <w:rPr>
          <w:rFonts w:ascii="Cambria" w:eastAsia="Cambria" w:hAnsi="Cambria" w:cs="Cambria"/>
          <w:i/>
          <w:sz w:val="26"/>
          <w:szCs w:val="26"/>
        </w:rPr>
        <w:t>Giáo trình Những nguyên lý cơ bản của Chủ nghĩa Mác – Lênin,</w:t>
      </w:r>
      <w:r>
        <w:rPr>
          <w:rFonts w:ascii="Cambria" w:eastAsia="Cambria" w:hAnsi="Cambria" w:cs="Cambria"/>
          <w:sz w:val="26"/>
          <w:szCs w:val="26"/>
        </w:rPr>
        <w:t xml:space="preserve"> Nxb Chính trị quốc gia Hà Nội, 2009.</w:t>
      </w:r>
    </w:p>
    <w:p w:rsidR="00D5457A" w:rsidRDefault="003A1D1B">
      <w:pPr>
        <w:spacing w:after="0"/>
        <w:jc w:val="both"/>
        <w:rPr>
          <w:rFonts w:ascii="Cambria" w:eastAsia="Cambria" w:hAnsi="Cambria" w:cs="Cambria"/>
          <w:color w:val="FF0000"/>
          <w:sz w:val="26"/>
          <w:szCs w:val="26"/>
        </w:rPr>
      </w:pPr>
      <w:r>
        <w:rPr>
          <w:rFonts w:ascii="Cambria" w:eastAsia="Cambria" w:hAnsi="Cambria" w:cs="Cambria"/>
          <w:sz w:val="26"/>
          <w:szCs w:val="26"/>
        </w:rPr>
        <w:t xml:space="preserve">[4]. Bộ Giáo dục và Đào tạo, </w:t>
      </w:r>
      <w:r>
        <w:rPr>
          <w:rFonts w:ascii="Cambria" w:eastAsia="Cambria" w:hAnsi="Cambria" w:cs="Cambria"/>
          <w:i/>
          <w:sz w:val="26"/>
          <w:szCs w:val="26"/>
        </w:rPr>
        <w:t>Giáo trình Lịch sử triết học</w:t>
      </w:r>
      <w:r>
        <w:rPr>
          <w:rFonts w:ascii="Cambria" w:eastAsia="Cambria" w:hAnsi="Cambria" w:cs="Cambria"/>
          <w:sz w:val="26"/>
          <w:szCs w:val="26"/>
        </w:rPr>
        <w:t>, Nxb Chính Trị quốc gia Hà Nội, 2009.</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 Hội đồng Trung ương chỉ đạo biên soạn giáo trình quốc gia các bộ môn khoa học Mác - Lênin, tư tưởng Hồ Chí Minh, Giáo trình Triết học Mác - Lênin, Nxb Chính trị quốc gia Hà Nội, 1999.</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[6]. V.I.Lênin, </w:t>
      </w:r>
      <w:r>
        <w:rPr>
          <w:rFonts w:ascii="Cambria" w:eastAsia="Cambria" w:hAnsi="Cambria" w:cs="Cambria"/>
          <w:i/>
          <w:sz w:val="26"/>
          <w:szCs w:val="26"/>
        </w:rPr>
        <w:t>Toàn tập</w:t>
      </w:r>
      <w:r>
        <w:rPr>
          <w:rFonts w:ascii="Cambria" w:eastAsia="Cambria" w:hAnsi="Cambria" w:cs="Cambria"/>
          <w:sz w:val="26"/>
          <w:szCs w:val="26"/>
        </w:rPr>
        <w:t>, Tập 18,29, Nxb Tiến bộ, Matxcơva, 1995</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[7]. C.Mác và Ph.Ăngghen, </w:t>
      </w:r>
      <w:r>
        <w:rPr>
          <w:rFonts w:ascii="Cambria" w:eastAsia="Cambria" w:hAnsi="Cambria" w:cs="Cambria"/>
          <w:i/>
          <w:sz w:val="26"/>
          <w:szCs w:val="26"/>
        </w:rPr>
        <w:t>Toàn tập</w:t>
      </w:r>
      <w:r>
        <w:rPr>
          <w:rFonts w:ascii="Cambria" w:eastAsia="Cambria" w:hAnsi="Cambria" w:cs="Cambria"/>
          <w:sz w:val="26"/>
          <w:szCs w:val="26"/>
        </w:rPr>
        <w:t>, Tập 20,21,Nxb Chính trị quốc gia Hà Nội, 1995</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[8]. Nguyễn Văn Phòng, An Như Hải, Đỗ Thị Thạch</w:t>
      </w:r>
      <w:r>
        <w:rPr>
          <w:rFonts w:ascii="Cambria" w:eastAsia="Cambria" w:hAnsi="Cambria" w:cs="Cambria"/>
          <w:i/>
          <w:sz w:val="26"/>
          <w:szCs w:val="26"/>
        </w:rPr>
        <w:t>, Hỏi - Đáp môn Những nguyên lý cơ bản của chủ nghĩa Mác-Lênin</w:t>
      </w:r>
      <w:r>
        <w:rPr>
          <w:rFonts w:ascii="Cambria" w:eastAsia="Cambria" w:hAnsi="Cambria" w:cs="Cambria"/>
          <w:sz w:val="26"/>
          <w:szCs w:val="26"/>
        </w:rPr>
        <w:t>, Nxb Quốc gia Hà Nội, 2010.</w:t>
      </w:r>
    </w:p>
    <w:p w:rsidR="00D5457A" w:rsidRDefault="00D5457A">
      <w:pPr>
        <w:spacing w:after="0"/>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7.1. Nội dung chi tiết</w:t>
      </w:r>
    </w:p>
    <w:tbl>
      <w:tblPr>
        <w:tblStyle w:val="a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1. Khái luận về Triết học và Triết học Mác – Lênin</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1.1. Triết học và vấn đề cơ bản của triết học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1.1.1. Khái lược về Triết học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1.1.2. Vấn đề cơ bản của triết học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1.1.3. Biện chứng và siêu hình</w:t>
            </w:r>
            <w:r>
              <w:rPr>
                <w:rFonts w:ascii="Cambria" w:eastAsia="Cambria" w:hAnsi="Cambria" w:cs="Cambria"/>
                <w:color w:val="000000"/>
                <w:sz w:val="26"/>
                <w:szCs w:val="26"/>
              </w:rPr>
              <w:tab/>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1.2. Triết học Mác – Lênin và vai trò của nó trong đời sống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1.2.1. Sự ra đời và phát triển của triết học Mác – Lênin</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1.2.2. Đối tượng và chức năng của triết học Mác – Lênin</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1.2.3. Vai trò của Triết học Mác – Lênin trong đời sống xã hội</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xây dựng thế giới quan duy vật và phương pháp luận biện chứng cho bản thân trong quá trình học nội dung khái luận về triết học và triết học Mác – Lênin.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Giải thích được sự ra đời và phát triển của Triết học Mác – Lênin là một tất yếu lịch sử</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hai mặt của vấn đề cơ bản của triết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Trình bày được vai trò của Triết học Mác – </w:t>
            </w:r>
            <w:r>
              <w:rPr>
                <w:rFonts w:ascii="Cambria" w:eastAsia="Cambria" w:hAnsi="Cambria" w:cs="Cambria"/>
                <w:color w:val="000000"/>
                <w:sz w:val="26"/>
                <w:szCs w:val="26"/>
              </w:rPr>
              <w:lastRenderedPageBreak/>
              <w:t>Lênin với đời sống xã hội</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36</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2. Chủ nghĩa duy vật biện chứng</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2.1. Vật chất và ý thức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2.1.1. Vật chất và các hình thức tồn tại của vật chất</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2.1.2. Nguồn gốc, bản chất và kết cấu của ý thức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2.1.3. Mối quan hệ giữa vật chất và ý thức</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2.2. Phép biện chứng duy vật</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2.2.1. Hai loại hình biện chứng và phép biện chứng duy vật</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2.2.2. Nội dung của phép biện chứng duy vật</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2.3. Lý luận nhận thức DVBC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2.3.1. Nguồn gốc, bản chất của nhận thức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2.3.2. Thực tiễn và vai trò của thực tiễn đối với nhận thức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2.3.3. Các giai đoạn của quá trình nhận thức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2.3.4. Quan điểm biện chứng duy vật về chân lý</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xây dựng thế giới quan duy vật và phương pháp luận biện chứng cho bản thân trong quá trình học nội dung chủ nghĩa duy vật biện chứng.</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quan điểm của Triết học Mác – Lênin khi giải quyết mặt thứ nhất của vấn đề cơ bản của triết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được những nội dung cơ bản của phép biện chứng duy vật</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những quan điểm của triết học Mác – Lênin khi bàn về nhận thức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được ý nghĩa phương pháp luận của CNDVBC vào giải quyết các vấn đề nảy sinh trong nhận thức và hoạt động thực tiễn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3. Chủ nghĩa duy vật lịch sử</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3.1. Học thuyết hình thái kinh tế -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3.1.1. Sản xuất vật chất là cơ sở của sự tồn tại và phát triển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3.1.2. Biện chứng giữa lực lượng sản xuất và quan hệ sản xuất</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3.1.3. Biện chứng giữa cơ sở hạ tầng và kiến trúc thượng tầng của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3.1.4. Sự phát triển các hình thái kinh tế - xã hội là một quá trình lịch sử – tự nhiên</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3.2. Giai cấp và dân tộc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3.2.1. Vấn đề giai cấp và đấu tranh giai cấp</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3.2.2. Dân tộc, quan hệ Giai cấp - Dân tộc - Nhân loại</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3.3. Nhà nước và cách mạng</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3.3.1. Nhà nước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3.3.2. Cách mạng xã hội</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lastRenderedPageBreak/>
              <w:t>3.4. Ý thức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3.4.1. Khái niệm tồn tại xã hội và các yếu tố cơ bản  của tồn tại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3.4.2. Ý thức xã hội và kết cấu của ý thức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3.4.3. Quan hệ biện chứng giữa tồn tại xã hội và ý thức xã hội</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3.5. Triết học về con người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3.5.1. Khái niệm con người và bản chất con người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3.5.2. Hiện tượng tha hóa con người và vấn đề giải phóng con người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3.5.3. Vai trò của quần chúng nhân dân và cá nhân trong lịch sử</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3.5.4. Vấn đề con người trong sự nghiệp đổi mới ở Việt Nam</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Tích cực, chủ động xây dựng thế giới quan duy vật và phương pháp luận biện chứng cho bản thân trong quá trình học nội dung chủ nghĩa duy vật lịch sử</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được những nội dung cơ bản của chủ nghĩa duy vật lịch sử</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được những quan điểm của chủ nghĩa duy vật lịch sử vào việc lý giải các hiện tượng kinh tế, chính trị, xã hội nảy sinh trong thực tiễn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Vận dụng được những quan điểm của chủ nghĩa duy vật lịch sử </w:t>
            </w:r>
            <w:r>
              <w:rPr>
                <w:rFonts w:ascii="Cambria" w:eastAsia="Cambria" w:hAnsi="Cambria" w:cs="Cambria"/>
                <w:color w:val="000000"/>
                <w:sz w:val="26"/>
                <w:szCs w:val="26"/>
              </w:rPr>
              <w:lastRenderedPageBreak/>
              <w:t>vào việc hiểu rõ và góp phần thực hiện công cuộc xây dựng CNXH ở Việt Nam hiện nay</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72</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spacing w:after="0"/>
        <w:rPr>
          <w:rFonts w:ascii="Cambria" w:eastAsia="Cambria" w:hAnsi="Cambria" w:cs="Cambria"/>
          <w:b/>
          <w:i/>
          <w:sz w:val="26"/>
          <w:szCs w:val="26"/>
        </w:rPr>
      </w:pPr>
    </w:p>
    <w:tbl>
      <w:tblPr>
        <w:tblStyle w:val="a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134"/>
        <w:gridCol w:w="1418"/>
        <w:gridCol w:w="1559"/>
        <w:gridCol w:w="1559"/>
        <w:gridCol w:w="1276"/>
        <w:gridCol w:w="1559"/>
      </w:tblGrid>
      <w:tr w:rsidR="00D5457A">
        <w:trPr>
          <w:trHeight w:val="323"/>
        </w:trPr>
        <w:tc>
          <w:tcPr>
            <w:tcW w:w="1242" w:type="dxa"/>
            <w:vMerge w:val="restart"/>
          </w:tcPr>
          <w:p w:rsidR="00D5457A" w:rsidRDefault="003A1D1B">
            <w:pPr>
              <w:spacing w:line="276" w:lineRule="auto"/>
              <w:jc w:val="center"/>
              <w:rPr>
                <w:rFonts w:ascii="Cambria" w:eastAsia="Cambria" w:hAnsi="Cambria" w:cs="Cambria"/>
                <w:b/>
                <w:sz w:val="26"/>
                <w:szCs w:val="26"/>
              </w:rPr>
            </w:pPr>
            <w:r>
              <w:rPr>
                <w:rFonts w:ascii="Cambria" w:eastAsia="Cambria" w:hAnsi="Cambria" w:cs="Cambria"/>
                <w:b/>
                <w:sz w:val="26"/>
                <w:szCs w:val="26"/>
              </w:rPr>
              <w:t>Thứ tự chương</w:t>
            </w:r>
          </w:p>
        </w:tc>
        <w:tc>
          <w:tcPr>
            <w:tcW w:w="8505" w:type="dxa"/>
            <w:gridSpan w:val="6"/>
          </w:tcPr>
          <w:p w:rsidR="00D5457A" w:rsidRDefault="003A1D1B">
            <w:pPr>
              <w:spacing w:line="276" w:lineRule="auto"/>
              <w:jc w:val="center"/>
              <w:rPr>
                <w:rFonts w:ascii="Cambria" w:eastAsia="Cambria" w:hAnsi="Cambria" w:cs="Cambria"/>
                <w:b/>
                <w:color w:val="000000"/>
                <w:sz w:val="26"/>
                <w:szCs w:val="26"/>
              </w:rPr>
            </w:pPr>
            <w:r>
              <w:rPr>
                <w:rFonts w:ascii="Cambria" w:eastAsia="Cambria" w:hAnsi="Cambria" w:cs="Cambria"/>
                <w:b/>
                <w:color w:val="000000"/>
                <w:sz w:val="26"/>
                <w:szCs w:val="26"/>
              </w:rPr>
              <w:t>Chuần đầu ra học phần</w:t>
            </w:r>
          </w:p>
        </w:tc>
      </w:tr>
      <w:tr w:rsidR="00D5457A">
        <w:trPr>
          <w:trHeight w:val="413"/>
        </w:trPr>
        <w:tc>
          <w:tcPr>
            <w:tcW w:w="1242" w:type="dxa"/>
            <w:vMerge/>
          </w:tcPr>
          <w:p w:rsidR="00D5457A" w:rsidRDefault="00D5457A">
            <w:pPr>
              <w:widowControl w:val="0"/>
              <w:pBdr>
                <w:top w:val="nil"/>
                <w:left w:val="nil"/>
                <w:bottom w:val="nil"/>
                <w:right w:val="nil"/>
                <w:between w:val="nil"/>
              </w:pBdr>
              <w:spacing w:line="276" w:lineRule="auto"/>
              <w:rPr>
                <w:rFonts w:ascii="Cambria" w:eastAsia="Cambria" w:hAnsi="Cambria" w:cs="Cambria"/>
                <w:b/>
                <w:color w:val="000000"/>
                <w:sz w:val="26"/>
                <w:szCs w:val="26"/>
              </w:rPr>
            </w:pPr>
          </w:p>
        </w:tc>
        <w:tc>
          <w:tcPr>
            <w:tcW w:w="1134"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1</w:t>
            </w:r>
          </w:p>
        </w:tc>
        <w:tc>
          <w:tcPr>
            <w:tcW w:w="1418"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2</w:t>
            </w:r>
          </w:p>
        </w:tc>
        <w:tc>
          <w:tcPr>
            <w:tcW w:w="1559"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3</w:t>
            </w:r>
          </w:p>
        </w:tc>
        <w:tc>
          <w:tcPr>
            <w:tcW w:w="1559"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4</w:t>
            </w:r>
          </w:p>
        </w:tc>
        <w:tc>
          <w:tcPr>
            <w:tcW w:w="1276" w:type="dxa"/>
          </w:tcPr>
          <w:p w:rsidR="00D5457A" w:rsidRDefault="003A1D1B">
            <w:pPr>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5</w:t>
            </w:r>
          </w:p>
        </w:tc>
        <w:tc>
          <w:tcPr>
            <w:tcW w:w="1559" w:type="dxa"/>
          </w:tcPr>
          <w:p w:rsidR="00D5457A" w:rsidRDefault="003A1D1B">
            <w:pPr>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6</w:t>
            </w:r>
          </w:p>
        </w:tc>
      </w:tr>
      <w:tr w:rsidR="00D5457A">
        <w:trPr>
          <w:trHeight w:val="323"/>
        </w:trPr>
        <w:tc>
          <w:tcPr>
            <w:tcW w:w="1242"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Chương 1</w:t>
            </w:r>
          </w:p>
        </w:tc>
        <w:tc>
          <w:tcPr>
            <w:tcW w:w="1134"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418"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559" w:type="dxa"/>
            <w:vAlign w:val="center"/>
          </w:tcPr>
          <w:p w:rsidR="00D5457A" w:rsidRDefault="00D5457A">
            <w:pPr>
              <w:spacing w:line="276" w:lineRule="auto"/>
              <w:jc w:val="center"/>
              <w:rPr>
                <w:rFonts w:ascii="Cambria" w:eastAsia="Cambria" w:hAnsi="Cambria" w:cs="Cambria"/>
                <w:sz w:val="26"/>
                <w:szCs w:val="26"/>
              </w:rPr>
            </w:pPr>
          </w:p>
        </w:tc>
        <w:tc>
          <w:tcPr>
            <w:tcW w:w="1559" w:type="dxa"/>
            <w:vAlign w:val="center"/>
          </w:tcPr>
          <w:p w:rsidR="00D5457A" w:rsidRDefault="00D5457A">
            <w:pPr>
              <w:spacing w:line="276" w:lineRule="auto"/>
              <w:jc w:val="center"/>
              <w:rPr>
                <w:rFonts w:ascii="Cambria" w:eastAsia="Cambria" w:hAnsi="Cambria" w:cs="Cambria"/>
                <w:sz w:val="26"/>
                <w:szCs w:val="26"/>
              </w:rPr>
            </w:pPr>
          </w:p>
        </w:tc>
        <w:tc>
          <w:tcPr>
            <w:tcW w:w="1276" w:type="dxa"/>
          </w:tcPr>
          <w:p w:rsidR="00D5457A" w:rsidRDefault="00D5457A">
            <w:pPr>
              <w:spacing w:line="276" w:lineRule="auto"/>
              <w:jc w:val="center"/>
              <w:rPr>
                <w:rFonts w:ascii="Cambria" w:eastAsia="Cambria" w:hAnsi="Cambria" w:cs="Cambria"/>
                <w:sz w:val="26"/>
                <w:szCs w:val="26"/>
              </w:rPr>
            </w:pPr>
          </w:p>
        </w:tc>
        <w:tc>
          <w:tcPr>
            <w:tcW w:w="1559"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T</w:t>
            </w:r>
          </w:p>
        </w:tc>
      </w:tr>
      <w:tr w:rsidR="00D5457A">
        <w:trPr>
          <w:trHeight w:val="323"/>
        </w:trPr>
        <w:tc>
          <w:tcPr>
            <w:tcW w:w="1242"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Chương 2</w:t>
            </w:r>
          </w:p>
        </w:tc>
        <w:tc>
          <w:tcPr>
            <w:tcW w:w="1134"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418"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T</w:t>
            </w:r>
          </w:p>
        </w:tc>
        <w:tc>
          <w:tcPr>
            <w:tcW w:w="1559"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559"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276" w:type="dxa"/>
          </w:tcPr>
          <w:p w:rsidR="00D5457A" w:rsidRDefault="00D5457A">
            <w:pPr>
              <w:spacing w:line="276" w:lineRule="auto"/>
              <w:jc w:val="center"/>
              <w:rPr>
                <w:rFonts w:ascii="Cambria" w:eastAsia="Cambria" w:hAnsi="Cambria" w:cs="Cambria"/>
                <w:color w:val="000000"/>
                <w:sz w:val="26"/>
                <w:szCs w:val="26"/>
              </w:rPr>
            </w:pPr>
          </w:p>
        </w:tc>
        <w:tc>
          <w:tcPr>
            <w:tcW w:w="1559" w:type="dxa"/>
          </w:tcPr>
          <w:p w:rsidR="00D5457A" w:rsidRDefault="003A1D1B">
            <w:pPr>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r>
      <w:tr w:rsidR="00D5457A">
        <w:trPr>
          <w:trHeight w:val="342"/>
        </w:trPr>
        <w:tc>
          <w:tcPr>
            <w:tcW w:w="1242"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Chương 3</w:t>
            </w:r>
          </w:p>
        </w:tc>
        <w:tc>
          <w:tcPr>
            <w:tcW w:w="1134"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418"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T</w:t>
            </w:r>
          </w:p>
        </w:tc>
        <w:tc>
          <w:tcPr>
            <w:tcW w:w="1559"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559" w:type="dxa"/>
            <w:vAlign w:val="center"/>
          </w:tcPr>
          <w:p w:rsidR="00D5457A" w:rsidRDefault="003A1D1B">
            <w:pPr>
              <w:spacing w:line="276" w:lineRule="auto"/>
              <w:jc w:val="center"/>
              <w:rPr>
                <w:rFonts w:ascii="Cambria" w:eastAsia="Cambria" w:hAnsi="Cambria" w:cs="Cambria"/>
                <w:sz w:val="26"/>
                <w:szCs w:val="26"/>
              </w:rPr>
            </w:pPr>
            <w:r>
              <w:rPr>
                <w:rFonts w:ascii="Cambria" w:eastAsia="Cambria" w:hAnsi="Cambria" w:cs="Cambria"/>
                <w:color w:val="000000"/>
                <w:sz w:val="26"/>
                <w:szCs w:val="26"/>
              </w:rPr>
              <w:t>T</w:t>
            </w:r>
          </w:p>
        </w:tc>
        <w:tc>
          <w:tcPr>
            <w:tcW w:w="1276" w:type="dxa"/>
          </w:tcPr>
          <w:p w:rsidR="00D5457A" w:rsidRDefault="003A1D1B">
            <w:pPr>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559" w:type="dxa"/>
          </w:tcPr>
          <w:p w:rsidR="00D5457A" w:rsidRDefault="003A1D1B">
            <w:pPr>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r>
    </w:tbl>
    <w:p w:rsidR="00D5457A" w:rsidRDefault="003A1D1B">
      <w:pPr>
        <w:tabs>
          <w:tab w:val="left" w:pos="1043"/>
        </w:tabs>
        <w:spacing w:after="0"/>
        <w:rPr>
          <w:rFonts w:ascii="Cambria" w:eastAsia="Cambria" w:hAnsi="Cambria" w:cs="Cambria"/>
          <w:sz w:val="26"/>
          <w:szCs w:val="26"/>
        </w:rPr>
      </w:pPr>
      <w:r>
        <w:rPr>
          <w:rFonts w:ascii="Cambria" w:eastAsia="Cambria" w:hAnsi="Cambria" w:cs="Cambria"/>
          <w:sz w:val="26"/>
          <w:szCs w:val="26"/>
        </w:rPr>
        <w:tab/>
      </w:r>
    </w:p>
    <w:p w:rsidR="00D5457A" w:rsidRDefault="003A1D1B">
      <w:pPr>
        <w:spacing w:after="0"/>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6"/>
        <w:tblW w:w="97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5165"/>
        <w:gridCol w:w="1559"/>
      </w:tblGrid>
      <w:tr w:rsidR="00D5457A">
        <w:trPr>
          <w:trHeight w:val="20"/>
        </w:trPr>
        <w:tc>
          <w:tcPr>
            <w:tcW w:w="1305"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5165"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59"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1,3,4,8</w:t>
            </w:r>
          </w:p>
        </w:tc>
        <w:tc>
          <w:tcPr>
            <w:tcW w:w="5165"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GV dạy học bài mới tại lớp; GV chia nhóm nhỏ để thảo luận.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thuyết trình; nêu vấn đề; hoạt động nhóm</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bảng và phấn, máy chiếu.</w:t>
            </w:r>
          </w:p>
        </w:tc>
        <w:tc>
          <w:tcPr>
            <w:tcW w:w="1559"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Tuần 1 – 3</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1,2,3,4,5,6,7,8</w:t>
            </w:r>
          </w:p>
        </w:tc>
        <w:tc>
          <w:tcPr>
            <w:tcW w:w="5165"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Hình thức: GV dạy học bài mới tại lớp; GV chia nhóm nhỏ để thảo luận; GV giao bài tập về nhà để người họcchuẩn bị trước.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thuyết trình; nêu vấn đề; hoạt động nhóm; semina; Giao bài tập về nhà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bảng và phấn, máy chiếu, giấy A0.</w:t>
            </w:r>
          </w:p>
        </w:tc>
        <w:tc>
          <w:tcPr>
            <w:tcW w:w="1559"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Tuần 4 – 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1,2,3,4,5,8</w:t>
            </w:r>
          </w:p>
        </w:tc>
        <w:tc>
          <w:tcPr>
            <w:tcW w:w="5165"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Hình thức: GV dạy học bài mới tại lớp; GV chia nhóm nhỏ để thảo luận; GV giao bài tập về nhà để người học chuẩn bị trước.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thuyết trình; nêu vấn đề; hoạt động nhóm; semina; Giao bài tập về nhà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bảng và phấn, máy chiếu, giấy A0.</w:t>
            </w:r>
          </w:p>
        </w:tc>
        <w:tc>
          <w:tcPr>
            <w:tcW w:w="155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Tuần 10 – 15</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rPr>
          <w:rFonts w:ascii="Cambria" w:eastAsia="Cambria" w:hAnsi="Cambria" w:cs="Cambria"/>
          <w:sz w:val="26"/>
          <w:szCs w:val="26"/>
        </w:rPr>
      </w:pPr>
      <w:r>
        <w:rPr>
          <w:rFonts w:ascii="Cambria" w:eastAsia="Cambria" w:hAnsi="Cambria" w:cs="Cambria"/>
          <w:b/>
          <w:i/>
          <w:sz w:val="26"/>
          <w:szCs w:val="26"/>
        </w:rPr>
        <w:t>8.1.Thang điểm đánh giá</w:t>
      </w:r>
      <w:r>
        <w:rPr>
          <w:rFonts w:ascii="Cambria" w:eastAsia="Cambria" w:hAnsi="Cambria" w:cs="Cambria"/>
          <w:sz w:val="26"/>
          <w:szCs w:val="26"/>
        </w:rPr>
        <w:t>: 10 (100%)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8.2.Phương thức đánh giá</w:t>
      </w:r>
    </w:p>
    <w:tbl>
      <w:tblPr>
        <w:tblStyle w:val="a7"/>
        <w:tblW w:w="10378" w:type="dxa"/>
        <w:tblInd w:w="-108" w:type="dxa"/>
        <w:tblLayout w:type="fixed"/>
        <w:tblLook w:val="0400" w:firstRow="0" w:lastRow="0" w:firstColumn="0" w:lastColumn="0" w:noHBand="0" w:noVBand="1"/>
      </w:tblPr>
      <w:tblGrid>
        <w:gridCol w:w="93"/>
        <w:gridCol w:w="768"/>
        <w:gridCol w:w="919"/>
        <w:gridCol w:w="1244"/>
        <w:gridCol w:w="790"/>
        <w:gridCol w:w="724"/>
        <w:gridCol w:w="1017"/>
        <w:gridCol w:w="493"/>
        <w:gridCol w:w="1573"/>
        <w:gridCol w:w="2013"/>
        <w:gridCol w:w="744"/>
      </w:tblGrid>
      <w:tr w:rsidR="00D5457A">
        <w:trPr>
          <w:trHeight w:val="630"/>
        </w:trPr>
        <w:tc>
          <w:tcPr>
            <w:tcW w:w="93" w:type="dxa"/>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gridSpan w:val="2"/>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066" w:type="dxa"/>
            <w:gridSpan w:val="2"/>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2757" w:type="dxa"/>
            <w:gridSpan w:val="2"/>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1506"/>
        </w:trPr>
        <w:tc>
          <w:tcPr>
            <w:tcW w:w="93" w:type="dxa"/>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768" w:type="dxa"/>
            <w:vMerge w:val="restart"/>
            <w:tcBorders>
              <w:top w:val="nil"/>
              <w:left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06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77"/>
              <w:jc w:val="center"/>
              <w:rPr>
                <w:rFonts w:ascii="Cambria" w:eastAsia="Cambria" w:hAnsi="Cambria" w:cs="Cambria"/>
                <w:sz w:val="26"/>
                <w:szCs w:val="26"/>
              </w:rPr>
            </w:pPr>
            <w:r>
              <w:rPr>
                <w:rFonts w:ascii="Cambria" w:eastAsia="Cambria" w:hAnsi="Cambria" w:cs="Cambria"/>
                <w:sz w:val="26"/>
                <w:szCs w:val="26"/>
              </w:rPr>
              <w:t>Điểm danh</w:t>
            </w:r>
          </w:p>
        </w:tc>
        <w:tc>
          <w:tcPr>
            <w:tcW w:w="2757" w:type="dxa"/>
            <w:gridSpan w:val="2"/>
            <w:tcBorders>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2826"/>
        </w:trPr>
        <w:tc>
          <w:tcPr>
            <w:tcW w:w="93" w:type="dxa"/>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768" w:type="dxa"/>
            <w:vMerge/>
            <w:tcBorders>
              <w:top w:val="nil"/>
              <w:left w:val="single" w:sz="4" w:space="0" w:color="000000"/>
              <w:right w:val="single" w:sz="4" w:space="0" w:color="000000"/>
            </w:tcBorders>
            <w:shd w:val="clear" w:color="auto" w:fill="FFFFFF"/>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right w:val="single" w:sz="4" w:space="0" w:color="000000"/>
            </w:tcBorders>
            <w:shd w:val="clear" w:color="auto" w:fill="FFFFFF"/>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Thái độ học tập</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06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77"/>
              <w:jc w:val="cente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2757" w:type="dxa"/>
            <w:gridSpan w:val="2"/>
            <w:tcBorders>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2519"/>
        </w:trPr>
        <w:tc>
          <w:tcPr>
            <w:tcW w:w="93" w:type="dxa"/>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768" w:type="dxa"/>
            <w:vMerge/>
            <w:tcBorders>
              <w:top w:val="nil"/>
              <w:left w:val="single" w:sz="4" w:space="0" w:color="000000"/>
              <w:right w:val="single" w:sz="4" w:space="0" w:color="000000"/>
            </w:tcBorders>
            <w:shd w:val="clear" w:color="auto" w:fill="FFFFFF"/>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right w:val="single" w:sz="4" w:space="0" w:color="000000"/>
            </w:tcBorders>
            <w:shd w:val="clear" w:color="auto" w:fill="FFFFFF"/>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06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77"/>
              <w:jc w:val="center"/>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Quan sát;</w:t>
            </w:r>
            <w:r>
              <w:rPr>
                <w:rFonts w:ascii="Cambria" w:eastAsia="Cambria" w:hAnsi="Cambria" w:cs="Cambria"/>
                <w:sz w:val="26"/>
                <w:szCs w:val="26"/>
              </w:rPr>
              <w:br/>
              <w:t>+ Hoạt động nhóm;</w:t>
            </w:r>
            <w:r>
              <w:rPr>
                <w:rFonts w:ascii="Cambria" w:eastAsia="Cambria" w:hAnsi="Cambria" w:cs="Cambria"/>
                <w:sz w:val="26"/>
                <w:szCs w:val="26"/>
              </w:rPr>
              <w:br/>
              <w:t>+ Làm bài tập về nhà</w:t>
            </w:r>
          </w:p>
        </w:tc>
        <w:tc>
          <w:tcPr>
            <w:tcW w:w="2757" w:type="dxa"/>
            <w:gridSpan w:val="2"/>
            <w:tcBorders>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 C</w:t>
            </w:r>
            <w:r>
              <w:rPr>
                <w:rFonts w:ascii="Cambria" w:eastAsia="Cambria" w:hAnsi="Cambria" w:cs="Cambria"/>
                <w:sz w:val="26"/>
                <w:szCs w:val="26"/>
                <w:vertAlign w:val="subscript"/>
              </w:rPr>
              <w:t>hp</w:t>
            </w:r>
            <w:r>
              <w:rPr>
                <w:rFonts w:ascii="Cambria" w:eastAsia="Cambria" w:hAnsi="Cambria" w:cs="Cambria"/>
                <w:sz w:val="26"/>
                <w:szCs w:val="26"/>
              </w:rPr>
              <w:t xml:space="preserve">6 </w:t>
            </w:r>
          </w:p>
        </w:tc>
      </w:tr>
      <w:tr w:rsidR="00D5457A">
        <w:trPr>
          <w:trHeight w:val="2257"/>
        </w:trPr>
        <w:tc>
          <w:tcPr>
            <w:tcW w:w="93" w:type="dxa"/>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Chuẩn đầu ra</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06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Sử dụngphương thức thi viết (trắc nghiệm hoặc tự luận, do giảng viên ra đề)</w:t>
            </w:r>
            <w:r>
              <w:rPr>
                <w:rFonts w:ascii="Cambria" w:eastAsia="Cambria" w:hAnsi="Cambria" w:cs="Cambria"/>
                <w:sz w:val="26"/>
                <w:szCs w:val="26"/>
              </w:rPr>
              <w:br/>
            </w:r>
          </w:p>
        </w:tc>
        <w:tc>
          <w:tcPr>
            <w:tcW w:w="2757" w:type="dxa"/>
            <w:gridSpan w:val="2"/>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 xml:space="preserve">4 </w:t>
            </w:r>
          </w:p>
        </w:tc>
      </w:tr>
      <w:tr w:rsidR="00D5457A">
        <w:trPr>
          <w:trHeight w:val="1952"/>
        </w:trPr>
        <w:tc>
          <w:tcPr>
            <w:tcW w:w="93" w:type="dxa"/>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06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13"/>
              <w:jc w:val="center"/>
              <w:rPr>
                <w:rFonts w:ascii="Cambria" w:eastAsia="Cambria" w:hAnsi="Cambria" w:cs="Cambria"/>
                <w:sz w:val="26"/>
                <w:szCs w:val="26"/>
              </w:rPr>
            </w:pPr>
            <w:r>
              <w:rPr>
                <w:rFonts w:ascii="Cambria" w:eastAsia="Cambria" w:hAnsi="Cambria" w:cs="Cambria"/>
                <w:sz w:val="26"/>
                <w:szCs w:val="26"/>
              </w:rPr>
              <w:t>Sử dụng phương thức thitự luận(theo ngân hàng đề thi)</w:t>
            </w:r>
            <w:r>
              <w:rPr>
                <w:rFonts w:ascii="Cambria" w:eastAsia="Cambria" w:hAnsi="Cambria" w:cs="Cambria"/>
                <w:sz w:val="26"/>
                <w:szCs w:val="26"/>
              </w:rPr>
              <w:br/>
            </w:r>
          </w:p>
          <w:p w:rsidR="00D5457A" w:rsidRDefault="00D5457A">
            <w:pPr>
              <w:spacing w:after="0"/>
              <w:ind w:firstLine="213"/>
              <w:jc w:val="center"/>
              <w:rPr>
                <w:rFonts w:ascii="Cambria" w:eastAsia="Cambria" w:hAnsi="Cambria" w:cs="Cambria"/>
                <w:sz w:val="26"/>
                <w:szCs w:val="26"/>
              </w:rPr>
            </w:pPr>
          </w:p>
        </w:tc>
        <w:tc>
          <w:tcPr>
            <w:tcW w:w="2757" w:type="dxa"/>
            <w:gridSpan w:val="2"/>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 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gridAfter w:val="1"/>
          <w:wAfter w:w="744" w:type="dxa"/>
        </w:trPr>
        <w:tc>
          <w:tcPr>
            <w:tcW w:w="9634" w:type="dxa"/>
            <w:gridSpan w:val="10"/>
            <w:tcMar>
              <w:left w:w="108" w:type="dxa"/>
              <w:right w:w="108" w:type="dxa"/>
            </w:tcMar>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tháng      năm       </w:t>
            </w:r>
          </w:p>
        </w:tc>
      </w:tr>
      <w:tr w:rsidR="00D5457A">
        <w:trPr>
          <w:gridAfter w:val="1"/>
          <w:wAfter w:w="744" w:type="dxa"/>
        </w:trPr>
        <w:tc>
          <w:tcPr>
            <w:tcW w:w="3024" w:type="dxa"/>
            <w:gridSpan w:val="4"/>
            <w:tcMar>
              <w:left w:w="108" w:type="dxa"/>
              <w:right w:w="108" w:type="dxa"/>
            </w:tcMar>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 xml:space="preserve">     Trưởng khoa</w:t>
            </w:r>
          </w:p>
          <w:p w:rsidR="00D5457A" w:rsidRDefault="00D5457A">
            <w:pPr>
              <w:pBdr>
                <w:top w:val="nil"/>
                <w:left w:val="nil"/>
                <w:bottom w:val="nil"/>
                <w:right w:val="nil"/>
                <w:between w:val="nil"/>
              </w:pBdr>
              <w:spacing w:after="0"/>
              <w:rPr>
                <w:rFonts w:ascii="Cambria" w:eastAsia="Cambria" w:hAnsi="Cambria" w:cs="Cambria"/>
                <w:b/>
                <w:color w:val="00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 xml:space="preserve">Trần Thị Hồng Loan         </w:t>
            </w:r>
          </w:p>
        </w:tc>
        <w:tc>
          <w:tcPr>
            <w:tcW w:w="3024" w:type="dxa"/>
            <w:gridSpan w:val="4"/>
            <w:tcMar>
              <w:left w:w="108" w:type="dxa"/>
              <w:right w:w="108" w:type="dxa"/>
            </w:tcMar>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 xml:space="preserve">     Trưởng Bộ môn</w:t>
            </w:r>
          </w:p>
          <w:p w:rsidR="00D5457A" w:rsidRDefault="00D5457A">
            <w:pPr>
              <w:pBdr>
                <w:top w:val="nil"/>
                <w:left w:val="nil"/>
                <w:bottom w:val="nil"/>
                <w:right w:val="nil"/>
                <w:between w:val="nil"/>
              </w:pBdr>
              <w:spacing w:after="0"/>
              <w:rPr>
                <w:rFonts w:ascii="Cambria" w:eastAsia="Cambria" w:hAnsi="Cambria" w:cs="Cambria"/>
                <w:b/>
                <w:color w:val="000000"/>
                <w:sz w:val="26"/>
                <w:szCs w:val="26"/>
              </w:rPr>
            </w:pP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Nguyễn Thị Hồng Giang   </w:t>
            </w:r>
          </w:p>
        </w:tc>
        <w:tc>
          <w:tcPr>
            <w:tcW w:w="3586" w:type="dxa"/>
            <w:gridSpan w:val="2"/>
            <w:tcMar>
              <w:left w:w="108" w:type="dxa"/>
              <w:right w:w="108" w:type="dxa"/>
            </w:tcMar>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 xml:space="preserve">        Người biên soạn</w:t>
            </w:r>
          </w:p>
          <w:p w:rsidR="00D5457A" w:rsidRDefault="00D5457A">
            <w:pPr>
              <w:pBdr>
                <w:top w:val="nil"/>
                <w:left w:val="nil"/>
                <w:bottom w:val="nil"/>
                <w:right w:val="nil"/>
                <w:between w:val="nil"/>
              </w:pBdr>
              <w:spacing w:after="0"/>
              <w:rPr>
                <w:rFonts w:ascii="Cambria" w:eastAsia="Cambria" w:hAnsi="Cambria" w:cs="Cambria"/>
                <w:color w:val="000000"/>
                <w:sz w:val="26"/>
                <w:szCs w:val="26"/>
              </w:rPr>
            </w:pPr>
          </w:p>
          <w:p w:rsidR="00D5457A" w:rsidRDefault="003A1D1B">
            <w:pPr>
              <w:pBdr>
                <w:top w:val="nil"/>
                <w:left w:val="nil"/>
                <w:bottom w:val="nil"/>
                <w:right w:val="nil"/>
                <w:between w:val="nil"/>
              </w:pBdr>
              <w:tabs>
                <w:tab w:val="left" w:pos="3199"/>
              </w:tabs>
              <w:spacing w:after="0"/>
              <w:rPr>
                <w:rFonts w:ascii="Cambria" w:eastAsia="Cambria" w:hAnsi="Cambria" w:cs="Cambria"/>
                <w:color w:val="000000"/>
                <w:sz w:val="26"/>
                <w:szCs w:val="26"/>
              </w:rPr>
            </w:pPr>
            <w:r>
              <w:rPr>
                <w:rFonts w:ascii="Cambria" w:eastAsia="Cambria" w:hAnsi="Cambria" w:cs="Cambria"/>
                <w:b/>
                <w:color w:val="000000"/>
                <w:sz w:val="26"/>
                <w:szCs w:val="26"/>
              </w:rPr>
              <w:t>Bùi Lan Hương, Nguyễn Thị Giang, Trần Thị Hồng Loan, Nguyễn Thị Thùy Linh</w:t>
            </w:r>
            <w:r>
              <w:rPr>
                <w:rFonts w:ascii="Cambria" w:eastAsia="Cambria" w:hAnsi="Cambria" w:cs="Cambria"/>
                <w:color w:val="000000"/>
                <w:sz w:val="26"/>
                <w:szCs w:val="26"/>
              </w:rPr>
              <w:t xml:space="preserve">   </w:t>
            </w:r>
          </w:p>
        </w:tc>
      </w:tr>
    </w:tbl>
    <w:p w:rsidR="00D5457A" w:rsidRDefault="00D5457A">
      <w:pPr>
        <w:spacing w:after="0"/>
        <w:rPr>
          <w:rFonts w:ascii="Cambria" w:eastAsia="Cambria" w:hAnsi="Cambria" w:cs="Cambria"/>
          <w:sz w:val="26"/>
          <w:szCs w:val="26"/>
        </w:rPr>
      </w:pPr>
    </w:p>
    <w:p w:rsidR="00D5457A" w:rsidRDefault="00D5457A">
      <w:pPr>
        <w:spacing w:after="0"/>
        <w:jc w:val="center"/>
        <w:rPr>
          <w:rFonts w:ascii="Cambria" w:eastAsia="Cambria" w:hAnsi="Cambria" w:cs="Cambria"/>
          <w:b/>
          <w:sz w:val="26"/>
          <w:szCs w:val="26"/>
        </w:rPr>
      </w:pP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2" w:name="_Toc73744190"/>
      <w:r w:rsidRPr="00394D20">
        <w:rPr>
          <w:rFonts w:ascii="Cambria" w:eastAsia="Cambria" w:hAnsi="Cambria" w:cs="Cambria"/>
          <w:sz w:val="26"/>
          <w:szCs w:val="26"/>
          <w:lang w:val="vi-VN"/>
        </w:rPr>
        <w:t>KINH TẾ CHÍNH TRỊ MÁC -LÊNIN</w:t>
      </w:r>
      <w:bookmarkEnd w:id="2"/>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số: CT112</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8"/>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               - Tiếng Việt: KINH TẾ CHÍNH TRỊ MÁC - LÊNIN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               - Tiếng Anh: MARXIST- LENINIST POLITICAL ECONOMY</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sdt>
              <w:sdtPr>
                <w:tag w:val="goog_rdk_8"/>
                <w:id w:val="52028214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tabs>
                <w:tab w:val="left" w:pos="4837"/>
              </w:tabs>
              <w:spacing w:after="0"/>
              <w:rPr>
                <w:rFonts w:ascii="Cambria" w:eastAsia="Cambria" w:hAnsi="Cambria" w:cs="Cambria"/>
                <w:sz w:val="26"/>
                <w:szCs w:val="26"/>
              </w:rPr>
            </w:pPr>
            <w:sdt>
              <w:sdtPr>
                <w:tag w:val="goog_rdk_9"/>
                <w:id w:val="-40252035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10"/>
                <w:id w:val="-189148858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11"/>
                <w:id w:val="1356541799"/>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rPr>
                <w:rFonts w:ascii="Cambria" w:eastAsia="Cambria" w:hAnsi="Cambria" w:cs="Cambria"/>
                <w:sz w:val="26"/>
                <w:szCs w:val="26"/>
              </w:rPr>
            </w:pPr>
            <w:sdt>
              <w:sdtPr>
                <w:tag w:val="goog_rdk_12"/>
                <w:id w:val="-75952599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rPr>
                <w:rFonts w:ascii="Cambria" w:eastAsia="Cambria" w:hAnsi="Cambria" w:cs="Cambria"/>
                <w:sz w:val="26"/>
                <w:szCs w:val="26"/>
              </w:rPr>
            </w:pPr>
            <w:sdt>
              <w:sdtPr>
                <w:tag w:val="goog_rdk_13"/>
                <w:id w:val="56199237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sdt>
              <w:sdtPr>
                <w:tag w:val="goog_rdk_14"/>
                <w:id w:val="-14066515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15"/>
                <w:id w:val="15658961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1.4. Số tín chỉ: 2</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1.5. Tổng số tiết quy chuẩn: 39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r>
              <w:rPr>
                <w:rFonts w:ascii="Cambria" w:eastAsia="Cambria" w:hAnsi="Cambria" w:cs="Cambria"/>
                <w:sz w:val="26"/>
                <w:szCs w:val="26"/>
              </w:rPr>
              <w:t xml:space="preserve">                - Lí thuyết: 21 tiết</w:t>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r>
              <w:rPr>
                <w:rFonts w:ascii="Cambria" w:eastAsia="Cambria" w:hAnsi="Cambria" w:cs="Cambria"/>
                <w:sz w:val="26"/>
                <w:szCs w:val="26"/>
              </w:rPr>
              <w:t xml:space="preserve">                - Bài tập, thảo luận, thực hành: 18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lastRenderedPageBreak/>
              <w:t xml:space="preserve"> 1.6. Điều kiện tham dự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1.6.2. Yêu cầu khác (nếu có):</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Tổ: Lý luận chính trị            Khoa:  Giáo dục chính trị</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9"/>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 xml:space="preserve"> Họ tên: Nguyễn Thị Nhung</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Ths</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Kinh tế chính trị</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0987930732                Email: nguyenthinhung88@hpu2.edu.vn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Khoa Giáo dục chính trị, trường đại học sư phạm Hà Nội 2, Xuân Hòa, Phúc Yên, Vĩnh Phúc</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a"/>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Nguyễn Thị Xuân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Ths</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Kinh tế chính trị</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0326127116           Email: nguyenthixuan@hpu2.edu.vn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Khoa Giáo dục chính trị, trường đại học sư phạm Hà Nội 2, Xuân Hòa, Phúc Yên, Vĩnh Phúc</w:t>
            </w:r>
          </w:p>
          <w:p w:rsidR="00D5457A" w:rsidRDefault="003A1D1B">
            <w:pPr>
              <w:spacing w:after="0"/>
              <w:rPr>
                <w:rFonts w:ascii="Cambria" w:eastAsia="Cambria" w:hAnsi="Cambria" w:cs="Cambria"/>
                <w:sz w:val="26"/>
                <w:szCs w:val="26"/>
              </w:rPr>
            </w:pPr>
            <w:r>
              <w:rPr>
                <w:rFonts w:ascii="Cambria" w:eastAsia="Cambria" w:hAnsi="Cambria" w:cs="Cambria"/>
                <w:sz w:val="26"/>
                <w:szCs w:val="26"/>
              </w:rPr>
              <w:t>2</w:t>
            </w:r>
            <w:r>
              <w:rPr>
                <w:rFonts w:ascii="Cambria" w:eastAsia="Cambria" w:hAnsi="Cambria" w:cs="Cambria"/>
                <w:b/>
                <w:sz w:val="26"/>
                <w:szCs w:val="26"/>
              </w:rPr>
              <w:t>.3. Giảng viên 3:</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 tên: Đới Gia Thiên Linh</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Ths</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Kinh tế chính trị</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0918960565           Email: thienlinh0509@gmail.com</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Khoa Giáo dục chính trị, trường đại học sư phạm Hà Nội 2, Xuân Hòa, Phúc Yên, Vĩnh Phúc</w:t>
            </w:r>
          </w:p>
        </w:tc>
      </w:tr>
    </w:tbl>
    <w:p w:rsidR="00D5457A" w:rsidRDefault="00D5457A">
      <w:pPr>
        <w:spacing w:after="0"/>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ind w:firstLine="720"/>
        <w:jc w:val="both"/>
        <w:rPr>
          <w:rFonts w:ascii="Cambria" w:eastAsia="Cambria" w:hAnsi="Cambria" w:cs="Cambria"/>
          <w:sz w:val="26"/>
          <w:szCs w:val="26"/>
        </w:rPr>
      </w:pPr>
      <w:r>
        <w:rPr>
          <w:rFonts w:ascii="Cambria" w:eastAsia="Cambria" w:hAnsi="Cambria" w:cs="Cambria"/>
          <w:sz w:val="26"/>
          <w:szCs w:val="26"/>
        </w:rPr>
        <w:t>Môn học trang bị cho sinh viên những hiểu biết căn bản, hệ thống về các vấn đề kinh tế chính trị của chủ nghĩa Mác – Lênin và giúp người học có khả năng lập luận, phân tích, đánh giá, vận dụng các kiến thức kinh tế chính trị cơ bản vào việc xem xét, giải quyết một vấn đề kinh tế cụ thể nảy sinh trong thực tiễn cũng như có khả năng tham gia thực hiện đường lối, chính sách của Đảng và Nhà nước Việt Nam. Môn học là một trong ba bộ phận cấu thành của chủ nghĩa Mác – Lênin.</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4. Mục tiêu học phần</w:t>
      </w:r>
    </w:p>
    <w:tbl>
      <w:tblPr>
        <w:tblStyle w:val="a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Cung cấp cho người học những kiến thức cơ bản về kinh tế chính trị Mác - Lênin</w:t>
            </w:r>
          </w:p>
        </w:tc>
        <w:tc>
          <w:tcPr>
            <w:tcW w:w="3260"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Giúp cho người học có khả năng vận dụng những kiến thức của môn học khi tham gia vào các hoạt động kinh tế.</w:t>
            </w:r>
          </w:p>
        </w:tc>
        <w:tc>
          <w:tcPr>
            <w:tcW w:w="3260"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r w:rsidR="00D5457A">
        <w:trPr>
          <w:trHeight w:val="323"/>
        </w:trPr>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Mhp3</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Bồi dưỡng cho người họcniềm tin vào nềnkinh tế thị trường định hướng xã hội chủ nghĩa ở Việt Nam.</w:t>
            </w:r>
          </w:p>
        </w:tc>
        <w:tc>
          <w:tcPr>
            <w:tcW w:w="3260"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Chp1</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Tích cực, chủ động lĩnh hội những kiến thức kinh tế chính trị Mác – Lênnin trong quá trình học tập học phần</w:t>
            </w:r>
          </w:p>
        </w:tc>
        <w:tc>
          <w:tcPr>
            <w:tcW w:w="326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Mhp1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Chp2</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Phân tích được những nội dung cơ bản của   kinh tế chính trị Mác – Lênin</w:t>
            </w:r>
          </w:p>
        </w:tc>
        <w:tc>
          <w:tcPr>
            <w:tcW w:w="326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Mhp1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Chp3</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Giải thích được các hiện tượng kinh tế nảy sinh trong thực tiễn trên cơ sở vận dụng các kiến thức kinh tế chính trị Mác - Lênin</w:t>
            </w:r>
          </w:p>
        </w:tc>
        <w:tc>
          <w:tcPr>
            <w:tcW w:w="326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Mhp1, Mhp2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Chp4</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Vận dụng đượccác kiến thức kinh tế chính trị Mác -Lênin khi tham gia vào các hoạt động kinh tế trong cuộc sống.</w:t>
            </w:r>
          </w:p>
        </w:tc>
        <w:tc>
          <w:tcPr>
            <w:tcW w:w="326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Mhp1, Mhp2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Nhận diện và phản đối được các quan điểm ngược lại với đường lối phát triển nền kinh tế thị trường định hướng xã hội chủ nghĩa ở Việt Nam trên cơ sở vận dụng các kiến thức của kinh tế chính trị Mác – Lênin </w:t>
            </w:r>
          </w:p>
        </w:tc>
        <w:tc>
          <w:tcPr>
            <w:tcW w:w="326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Mhp1, Mhp2, Mhp3</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[1].Bộ Giáo dục và Đào tạo,</w:t>
      </w:r>
      <w:r>
        <w:rPr>
          <w:rFonts w:ascii="Cambria" w:eastAsia="Cambria" w:hAnsi="Cambria" w:cs="Cambria"/>
          <w:i/>
          <w:sz w:val="26"/>
          <w:szCs w:val="26"/>
        </w:rPr>
        <w:t xml:space="preserve"> Giáo trình kinh tế chính trị Mác-Lênin  </w:t>
      </w:r>
      <w:r>
        <w:rPr>
          <w:rFonts w:ascii="Cambria" w:eastAsia="Cambria" w:hAnsi="Cambria" w:cs="Cambria"/>
          <w:sz w:val="26"/>
          <w:szCs w:val="26"/>
        </w:rPr>
        <w:t>(Dùng cho các khối không chuyên ngành lý luận chính trị), Tài liệu phục vụ giảng dạy thí điểm, Hà Nội, từ năm học 2019 – 2020.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[2].Bộ Giáo dục và Đào tạo (2013), Giáo trình Những nguyên lý cơ bản của chủ nghĩa Mác-Lênin, NXB Chính trị Quốc gia.</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[3].Phạm Văn Dũng, </w:t>
      </w:r>
      <w:r>
        <w:rPr>
          <w:rFonts w:ascii="Cambria" w:eastAsia="Cambria" w:hAnsi="Cambria" w:cs="Cambria"/>
          <w:i/>
          <w:sz w:val="26"/>
          <w:szCs w:val="26"/>
        </w:rPr>
        <w:t>Giáo trình kinh tế chính trị Mác – Lênin</w:t>
      </w:r>
      <w:r>
        <w:rPr>
          <w:rFonts w:ascii="Cambria" w:eastAsia="Cambria" w:hAnsi="Cambria" w:cs="Cambria"/>
          <w:sz w:val="26"/>
          <w:szCs w:val="26"/>
        </w:rPr>
        <w:t xml:space="preserve"> (Dùng cho khối ngành kinh tế - quản trị kinh doanh, NXB Đại học quốc gia Hà Nội, 2013</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7.1. Nội dung chi tiết</w:t>
      </w:r>
    </w:p>
    <w:tbl>
      <w:tblPr>
        <w:tblStyle w:val="ad"/>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798"/>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1:  Đối tượng, phương pháp nghiên cứu và chức năng của Kinh tế chính trị</w:t>
            </w:r>
          </w:p>
          <w:p w:rsidR="00D5457A" w:rsidRDefault="003A1D1B">
            <w:pPr>
              <w:widowControl w:val="0"/>
              <w:numPr>
                <w:ilvl w:val="1"/>
                <w:numId w:val="10"/>
              </w:numPr>
              <w:pBdr>
                <w:top w:val="nil"/>
                <w:left w:val="nil"/>
                <w:bottom w:val="nil"/>
                <w:right w:val="nil"/>
                <w:between w:val="nil"/>
              </w:pBdr>
              <w:spacing w:after="0"/>
              <w:ind w:left="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Khái quát sự hình thành và phát triển của Kinh tế chính trị Mác - Lênin </w:t>
            </w:r>
          </w:p>
          <w:p w:rsidR="00D5457A" w:rsidRDefault="003A1D1B">
            <w:pPr>
              <w:widowControl w:val="0"/>
              <w:numPr>
                <w:ilvl w:val="1"/>
                <w:numId w:val="10"/>
              </w:numPr>
              <w:pBdr>
                <w:top w:val="nil"/>
                <w:left w:val="nil"/>
                <w:bottom w:val="nil"/>
                <w:right w:val="nil"/>
                <w:between w:val="nil"/>
              </w:pBdr>
              <w:spacing w:after="0"/>
              <w:ind w:left="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Đối tượng và phương pháp nghiên cứu của Kinh tế chính trị Mác - Lênin </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1.2.1. Đối tượng nghiên cứu của kinh tế chính trị Mác - Lênin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1.2.2.Phương pháp nghiên cứu của kinh tế chính trị Mác -Lênin</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1.3.</w:t>
            </w:r>
            <w:r>
              <w:rPr>
                <w:rFonts w:ascii="Cambria" w:eastAsia="Cambria" w:hAnsi="Cambria" w:cs="Cambria"/>
                <w:b/>
                <w:i/>
                <w:color w:val="000000"/>
                <w:sz w:val="26"/>
                <w:szCs w:val="26"/>
              </w:rPr>
              <w:tab/>
              <w:t xml:space="preserve">Chức năng của Kinh tế chính trị Mác - Lênin </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1.3.1. Chức năng nhận thức</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1.3.2. Chức năng tư tưởng</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1.3.3. Chức năng thực tiễn</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i/>
                <w:color w:val="000000"/>
                <w:sz w:val="26"/>
                <w:szCs w:val="26"/>
              </w:rPr>
              <w:t>1.3.4. Chức năng phương pháp luận</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những kiến thức về đối tượng,phương pháp và chức năng của kinh tế chính trị Mác - Lênin trong quá trình học tập.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được đối tượng, phương pháp nghiên cứu và chức năng của Kinh tế chính trị Mác -Lênin.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2. Hàng hóa, thị trường và vai trò của các chủ thể tham gia thị trường</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2.1. Lý luận của C.Mác về sản xuất hàng hóa và hàng hóa </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2.1.1. Sản xuất hàng hóa</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2.1.2. Hàng hóa</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2.1.3. Tiền tệ</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2.1.4. Dịch vụ và quan hệ trao đổi trong trường hợp một số yếu rố khác hàng hóa thông thường</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2.2. Thị trường và nền kinh tế thị trường</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2.2.1. Khái niệm, phân loại và vai trò của thị trường</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2.2.2. Nền kinh tế thị trường và một số quy luật chủ yếu của nền kinh tế thị trường</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2.3. Vai trò của các chủ thể tham gia thị trường </w:t>
            </w:r>
          </w:p>
          <w:p w:rsidR="00D5457A" w:rsidRDefault="00D5457A">
            <w:pPr>
              <w:widowControl w:val="0"/>
              <w:pBdr>
                <w:top w:val="nil"/>
                <w:left w:val="nil"/>
                <w:bottom w:val="nil"/>
                <w:right w:val="nil"/>
                <w:between w:val="nil"/>
              </w:pBdr>
              <w:spacing w:after="0"/>
              <w:jc w:val="both"/>
              <w:rPr>
                <w:rFonts w:ascii="Cambria" w:eastAsia="Cambria" w:hAnsi="Cambria" w:cs="Cambria"/>
                <w:b/>
                <w:color w:val="0070C0"/>
                <w:sz w:val="26"/>
                <w:szCs w:val="26"/>
              </w:rPr>
            </w:pP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-Tích cực, chủ động lĩnh hội những kiến thức về hàng hóa, thị trường và vai trò của các chủ thể tham gia thị trường trong quá trình học tập.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lý luận của C.Mác về hàng hóa, thị trường và vai trò của các chủ thể tham gia thị trường.</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Giải thích được các vấn đề liên quan đến nền kinh tế thị trườngnảy trong bối cảnh hiện nay.</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được các kiến thức về thị trường và nền kinh tế thị trường khi tham gia vào các hoạt động kinh tế trong cuộc sống.</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Chương 3: Giá trị thặng dư trong nền kinh </w:t>
            </w:r>
            <w:r>
              <w:rPr>
                <w:rFonts w:ascii="Cambria" w:eastAsia="Cambria" w:hAnsi="Cambria" w:cs="Cambria"/>
                <w:b/>
                <w:color w:val="000000"/>
                <w:sz w:val="26"/>
                <w:szCs w:val="26"/>
              </w:rPr>
              <w:lastRenderedPageBreak/>
              <w:t>tế thị trường</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3.1.  Lý luận của C. Mác về giá trị thặng dư</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3.1.1. Nguồn gốc của giá trị thặng dư</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3.1.2. Bản chất của giá trị thặng dư</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3.1.3. Các phương pháp sản xuất giá trị thặng dư</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3.2 Tích lũy tư bản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3.2.1. Bản chất của tích lũy</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3.2.2. Những nhân tố ảnh hưởng tới quy mô tích lũy</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3.2.3. Một số hệ quả của tích lũy tư bản</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3.3. Các hình thức biểu hiện của giá trị thặng dư trong nền kinh tế thị trường</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3.3.1. Lợi nhuận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3.3.2. Lợi tức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i/>
                <w:color w:val="000000"/>
                <w:sz w:val="26"/>
                <w:szCs w:val="26"/>
              </w:rPr>
              <w:t>3.3.3. Địa tô</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-Tích cực, chủ động lĩnh hội những kiến thức </w:t>
            </w:r>
            <w:r>
              <w:rPr>
                <w:rFonts w:ascii="Cambria" w:eastAsia="Cambria" w:hAnsi="Cambria" w:cs="Cambria"/>
                <w:color w:val="000000"/>
                <w:sz w:val="26"/>
                <w:szCs w:val="26"/>
              </w:rPr>
              <w:lastRenderedPageBreak/>
              <w:t>vềgiá trị thặng dư trong nền kinh tế thị trườngtrong quá trình học tập.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lý luận của C.Mác về giá trị thặng dư trong nền kinh tế thị trường.</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4: Cạnh tranh và độc quyền trong nền kinh tế thị trường</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4.1. Cạnh tranh ở cấp độ độc quyền trong nền kinh tế thị trường</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4.1.1. Độc quyền, độc quyền nhà nước và tác động của độc quyền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4.1.2. Quan hệ cạnh tranh ở trạng thái độc quyền</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4.2. Lý luận của V.I Lênin về đặc điểm kinh tế của độc quyền và độc quyền nhà nước trong nền KTTT</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4.2.1. Lý luận của V.I.Lênin về đặc điểm của độc quyền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4.2.2. Lý luận của V.I.Lênin về đặc điểm của độc quyền nhà nước</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4.3 Biểu hiện mới của độc quyền, độc quyền nhà nước trong điều kiện hiện nay, vai trò lịch sử của chủ nghĩa tư bản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4.3.1. Biểu hiện mới của độc quyền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4.3.2. Biểu hiện mới của độc quyền nhà nước</w:t>
            </w:r>
          </w:p>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i/>
                <w:color w:val="000000"/>
                <w:sz w:val="26"/>
                <w:szCs w:val="26"/>
              </w:rPr>
              <w:t>4.3.3. Vai trò lịch sử của chủ nghĩa tư bản</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những kiến thức về cạnh tranh và độc quyền trong nền kinh tế thị trường trong quá trình học tập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cạnh tranh và độc quyền trong nền kinh tế thị trường.</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-Giải thích được cạnh tranh và độc quyền trong nền kinh tế thị trườngtrong bối cảnh hiện nay</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5: Kinh tế thị trường định hướng xã hội chủ nghĩa và quan hệ lợi ích kinh tế ở Việt 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5.1. Khái niệm, đặc trưng của kinh tế thị trường định hướng xã hội chủ nghĩa ở Việt </w:t>
            </w:r>
            <w:r>
              <w:rPr>
                <w:rFonts w:ascii="Cambria" w:eastAsia="Cambria" w:hAnsi="Cambria" w:cs="Cambria"/>
                <w:b/>
                <w:i/>
                <w:color w:val="000000"/>
                <w:sz w:val="26"/>
                <w:szCs w:val="26"/>
              </w:rPr>
              <w:lastRenderedPageBreak/>
              <w:t>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5.1.1. Khái niệm kinh tế thị trường định hướng xã hội chủ nghĩa ở Việt Nam</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5.1.2. Tính tất yếu khách quan của việc phát triển kinh tế thị trường định hướng xã hội chủ nghĩa ở Việt Nam</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5.1.3. Đặc trưng của kinh tế thị trường định hướng xã hội chủ nghĩa ở Việt 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5.2. Hoàn thiện thể chế kinh tế thị trường định hướng xã hội chủ nghĩa ở Việt 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5.3. Quan hệ lợi ích kinh tế ở Việt Nam</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5.3.1. Lợi ích kinh tế và quan hệ lợi ích kinh tế</w:t>
            </w:r>
          </w:p>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i/>
                <w:color w:val="000000"/>
                <w:sz w:val="26"/>
                <w:szCs w:val="26"/>
              </w:rPr>
              <w:t>5.3.2. Vai trò của nhà nước trong bảo đảm hài hóa các quan hệ lợi ích</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Tích cực, chủ động lĩnh hội những kiến thứcvề kinh tế thị trường định hướng xã hội chủ nghĩa và quan hệ lợi ích kinh </w:t>
            </w:r>
            <w:r>
              <w:rPr>
                <w:rFonts w:ascii="Cambria" w:eastAsia="Cambria" w:hAnsi="Cambria" w:cs="Cambria"/>
                <w:color w:val="000000"/>
                <w:sz w:val="26"/>
                <w:szCs w:val="26"/>
              </w:rPr>
              <w:lastRenderedPageBreak/>
              <w:t>tế ở Việt Nam trong quá trình học tập.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những kiến thức về kinh tế thị trường định hướng xã hội chủ nghĩa và quan hệ lợi ích kinh tế ở Việt Nam.</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Nhận diện và phản đối được các quan điểm ngược lại với đường lối phát triển nền kinh tế thị trường định hướng xã hội chủ nghĩa ở Việt Nam trên cơ sở vận dụng các kiến thức của kinh tế chính trị Mác – Lênin.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6: Công nghiệp hóa, hiện đại hóa và hội nhập kinh tế quốc tế ở Việt 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6.1. Công nghiệp hóa, hiện đại hóa ở Việt Nam</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6.1.1. Khái quát về cách mạng công nghiệp và công nghiệp hóa</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6.1.2. Tính tất yếu khách quan và nội dung công nghiệp hóa, hiện đại hóa của Việt 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6.2 Hội nhập kinh tế quốc của Việt Nam</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6.2.1. Khái niệm và các hình thức hội nhập kinh tế quốc tế</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6.2.2. tác động của hội nhập kinh tế quốc tế đến phát triển của Việt Nam</w:t>
            </w:r>
          </w:p>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i/>
                <w:color w:val="000000"/>
                <w:sz w:val="26"/>
                <w:szCs w:val="26"/>
              </w:rPr>
              <w:t>6.2.3. Phương hướng nâng cao hiệu quả hội nhập kinh tế quốc tế trong phát triển của Việt Nam</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những kiến thức về công nghiệp hóa, hiện đại hóa và hội nhập kinh tế quốc tế ở Việt Nam trong quá trình học tập.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nội dụng, vai trò của công nghiệp hóa, hiện đại hóa và hội nhập kinh tế quốc tế ở Việt Nam.</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e"/>
        <w:tblW w:w="7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8"/>
        <w:gridCol w:w="1082"/>
        <w:gridCol w:w="1044"/>
        <w:gridCol w:w="1134"/>
        <w:gridCol w:w="1134"/>
        <w:gridCol w:w="1201"/>
      </w:tblGrid>
      <w:tr w:rsidR="00D5457A">
        <w:trPr>
          <w:trHeight w:val="20"/>
          <w:jc w:val="center"/>
        </w:trPr>
        <w:tc>
          <w:tcPr>
            <w:tcW w:w="1628" w:type="dxa"/>
            <w:vMerge w:val="restart"/>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5595" w:type="dxa"/>
            <w:gridSpan w:val="5"/>
          </w:tcPr>
          <w:p w:rsidR="00D5457A" w:rsidRDefault="003A1D1B">
            <w:pPr>
              <w:spacing w:after="0"/>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62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2"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Chp1</w:t>
            </w:r>
          </w:p>
        </w:tc>
        <w:tc>
          <w:tcPr>
            <w:tcW w:w="104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13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13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201"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D5457A">
        <w:trPr>
          <w:trHeight w:val="20"/>
          <w:jc w:val="center"/>
        </w:trPr>
        <w:tc>
          <w:tcPr>
            <w:tcW w:w="16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082"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4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201" w:type="dxa"/>
            <w:shd w:val="clear" w:color="auto" w:fill="auto"/>
            <w:vAlign w:val="center"/>
          </w:tcPr>
          <w:p w:rsidR="00D5457A" w:rsidRDefault="00D5457A">
            <w:pPr>
              <w:spacing w:after="0"/>
              <w:jc w:val="center"/>
              <w:rPr>
                <w:rFonts w:ascii="Cambria" w:eastAsia="Cambria" w:hAnsi="Cambria" w:cs="Cambria"/>
                <w:color w:val="000000"/>
                <w:sz w:val="26"/>
                <w:szCs w:val="26"/>
              </w:rPr>
            </w:pPr>
          </w:p>
        </w:tc>
      </w:tr>
      <w:tr w:rsidR="00D5457A">
        <w:trPr>
          <w:trHeight w:val="20"/>
          <w:jc w:val="center"/>
        </w:trPr>
        <w:tc>
          <w:tcPr>
            <w:tcW w:w="16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082"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4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3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3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01" w:type="dxa"/>
            <w:shd w:val="clear" w:color="auto" w:fill="auto"/>
            <w:vAlign w:val="center"/>
          </w:tcPr>
          <w:p w:rsidR="00D5457A" w:rsidRDefault="00D5457A">
            <w:pPr>
              <w:spacing w:after="0"/>
              <w:jc w:val="center"/>
              <w:rPr>
                <w:rFonts w:ascii="Cambria" w:eastAsia="Cambria" w:hAnsi="Cambria" w:cs="Cambria"/>
                <w:color w:val="000000"/>
                <w:sz w:val="26"/>
                <w:szCs w:val="26"/>
              </w:rPr>
            </w:pPr>
          </w:p>
        </w:tc>
      </w:tr>
      <w:tr w:rsidR="00D5457A">
        <w:trPr>
          <w:trHeight w:val="20"/>
          <w:jc w:val="center"/>
        </w:trPr>
        <w:tc>
          <w:tcPr>
            <w:tcW w:w="16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082"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4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201" w:type="dxa"/>
            <w:shd w:val="clear" w:color="auto" w:fill="auto"/>
            <w:vAlign w:val="center"/>
          </w:tcPr>
          <w:p w:rsidR="00D5457A" w:rsidRDefault="00D5457A">
            <w:pPr>
              <w:spacing w:after="0"/>
              <w:jc w:val="center"/>
              <w:rPr>
                <w:rFonts w:ascii="Cambria" w:eastAsia="Cambria" w:hAnsi="Cambria" w:cs="Cambria"/>
                <w:color w:val="000000"/>
                <w:sz w:val="26"/>
                <w:szCs w:val="26"/>
              </w:rPr>
            </w:pPr>
          </w:p>
        </w:tc>
      </w:tr>
      <w:tr w:rsidR="00D5457A">
        <w:trPr>
          <w:trHeight w:val="20"/>
          <w:jc w:val="center"/>
        </w:trPr>
        <w:tc>
          <w:tcPr>
            <w:tcW w:w="16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082"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4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3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201" w:type="dxa"/>
            <w:shd w:val="clear" w:color="auto" w:fill="auto"/>
            <w:vAlign w:val="center"/>
          </w:tcPr>
          <w:p w:rsidR="00D5457A" w:rsidRDefault="00D5457A">
            <w:pPr>
              <w:spacing w:after="0"/>
              <w:jc w:val="center"/>
              <w:rPr>
                <w:rFonts w:ascii="Cambria" w:eastAsia="Cambria" w:hAnsi="Cambria" w:cs="Cambria"/>
                <w:color w:val="000000"/>
                <w:sz w:val="26"/>
                <w:szCs w:val="26"/>
              </w:rPr>
            </w:pPr>
          </w:p>
        </w:tc>
      </w:tr>
      <w:tr w:rsidR="00D5457A">
        <w:trPr>
          <w:trHeight w:val="20"/>
          <w:jc w:val="center"/>
        </w:trPr>
        <w:tc>
          <w:tcPr>
            <w:tcW w:w="16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082"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4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20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6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082"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44"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13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201" w:type="dxa"/>
            <w:shd w:val="clear" w:color="auto" w:fill="auto"/>
            <w:vAlign w:val="center"/>
          </w:tcPr>
          <w:p w:rsidR="00D5457A" w:rsidRDefault="00D5457A">
            <w:pPr>
              <w:spacing w:after="0"/>
              <w:jc w:val="center"/>
              <w:rPr>
                <w:rFonts w:ascii="Cambria" w:eastAsia="Cambria" w:hAnsi="Cambria" w:cs="Cambria"/>
                <w:color w:val="000000"/>
                <w:sz w:val="26"/>
                <w:szCs w:val="26"/>
              </w:rPr>
            </w:pPr>
          </w:p>
        </w:tc>
      </w:tr>
    </w:tbl>
    <w:p w:rsidR="00D5457A" w:rsidRDefault="00D5457A">
      <w:pPr>
        <w:spacing w:after="0"/>
        <w:rPr>
          <w:rFonts w:ascii="Cambria" w:eastAsia="Cambria" w:hAnsi="Cambria" w:cs="Cambria"/>
          <w:b/>
          <w:i/>
          <w:sz w:val="26"/>
          <w:szCs w:val="26"/>
        </w:rPr>
      </w:pP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lastRenderedPageBreak/>
        <w:t>7.3. Kế hoạch giảng dạy</w:t>
      </w:r>
    </w:p>
    <w:tbl>
      <w:tblPr>
        <w:tblStyle w:val="af"/>
        <w:tblW w:w="94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621"/>
      </w:tblGrid>
      <w:tr w:rsidR="00D5457A">
        <w:trPr>
          <w:trHeight w:val="20"/>
        </w:trPr>
        <w:tc>
          <w:tcPr>
            <w:tcW w:w="1305"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Thứ tự chương</w:t>
            </w:r>
          </w:p>
        </w:tc>
        <w:tc>
          <w:tcPr>
            <w:tcW w:w="170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liệu</w:t>
            </w:r>
          </w:p>
        </w:tc>
        <w:tc>
          <w:tcPr>
            <w:tcW w:w="4820"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Định hướng về hình thức, phương pháp, phương tiện dạy học</w:t>
            </w:r>
          </w:p>
        </w:tc>
        <w:tc>
          <w:tcPr>
            <w:tcW w:w="162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học</w:t>
            </w:r>
          </w:p>
        </w:tc>
      </w:tr>
      <w:tr w:rsidR="00D5457A">
        <w:trPr>
          <w:trHeight w:val="20"/>
        </w:trPr>
        <w:tc>
          <w:tcPr>
            <w:tcW w:w="1305" w:type="dxa"/>
          </w:tcPr>
          <w:p w:rsidR="00D5457A" w:rsidRDefault="003A1D1B">
            <w:pPr>
              <w:widowControl w:val="0"/>
              <w:spacing w:after="0"/>
              <w:jc w:val="both"/>
              <w:rPr>
                <w:rFonts w:ascii="Cambria" w:eastAsia="Cambria" w:hAnsi="Cambria" w:cs="Cambria"/>
                <w:sz w:val="26"/>
                <w:szCs w:val="26"/>
              </w:rPr>
            </w:pPr>
            <w:r>
              <w:rPr>
                <w:rFonts w:ascii="Cambria" w:eastAsia="Cambria" w:hAnsi="Cambria" w:cs="Cambria"/>
                <w:sz w:val="26"/>
                <w:szCs w:val="26"/>
              </w:rPr>
              <w:t>Chương 1</w:t>
            </w:r>
          </w:p>
        </w:tc>
        <w:tc>
          <w:tcPr>
            <w:tcW w:w="170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[1] từ trang7 đến trang 19</w:t>
            </w:r>
          </w:p>
        </w:tc>
        <w:tc>
          <w:tcPr>
            <w:tcW w:w="4820"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Hình thức: GV dạy học bài mới tại lớp; GV chia nhóm nhỏ để thảo luận.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pháp: thuyết trình; nêu vấn đề; hoạt động nhóm</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tiện: bảng và phấn, máy chiếu.</w:t>
            </w:r>
          </w:p>
        </w:tc>
        <w:tc>
          <w:tcPr>
            <w:tcW w:w="162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1- tuần 2</w:t>
            </w:r>
          </w:p>
        </w:tc>
      </w:tr>
      <w:tr w:rsidR="00D5457A">
        <w:trPr>
          <w:trHeight w:val="20"/>
        </w:trPr>
        <w:tc>
          <w:tcPr>
            <w:tcW w:w="1305" w:type="dxa"/>
          </w:tcPr>
          <w:p w:rsidR="00D5457A" w:rsidRDefault="003A1D1B">
            <w:pPr>
              <w:widowControl w:val="0"/>
              <w:spacing w:after="0"/>
              <w:jc w:val="both"/>
              <w:rPr>
                <w:rFonts w:ascii="Cambria" w:eastAsia="Cambria" w:hAnsi="Cambria" w:cs="Cambria"/>
                <w:sz w:val="26"/>
                <w:szCs w:val="26"/>
              </w:rPr>
            </w:pPr>
            <w:r>
              <w:rPr>
                <w:rFonts w:ascii="Cambria" w:eastAsia="Cambria" w:hAnsi="Cambria" w:cs="Cambria"/>
                <w:sz w:val="26"/>
                <w:szCs w:val="26"/>
              </w:rPr>
              <w:t>Chương 2</w:t>
            </w:r>
          </w:p>
        </w:tc>
        <w:tc>
          <w:tcPr>
            <w:tcW w:w="1701"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[ 1] từ trang 20 đến trang 48</w:t>
            </w:r>
          </w:p>
          <w:p w:rsidR="00D5457A" w:rsidRDefault="003A1D1B">
            <w:pPr>
              <w:spacing w:after="0"/>
              <w:rPr>
                <w:rFonts w:ascii="Cambria" w:eastAsia="Cambria" w:hAnsi="Cambria" w:cs="Cambria"/>
                <w:sz w:val="26"/>
                <w:szCs w:val="26"/>
              </w:rPr>
            </w:pPr>
            <w:r>
              <w:rPr>
                <w:rFonts w:ascii="Cambria" w:eastAsia="Cambria" w:hAnsi="Cambria" w:cs="Cambria"/>
                <w:sz w:val="26"/>
                <w:szCs w:val="26"/>
              </w:rPr>
              <w:t>[3] từ trang 35 đến trang 49</w:t>
            </w:r>
          </w:p>
        </w:tc>
        <w:tc>
          <w:tcPr>
            <w:tcW w:w="4820"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Hình thức: GV dạy học bài mới tại lớp; GV chia nhóm nhỏ để thảo luận; GV giao bài tập về nhà để người học chuẩn bị trước.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Phương pháp: thuyết trình; nêu vấn đề; hoạt động nhóm; semina; Giao bài tập về nhà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tiện: bảng và phấn, máy chiếu, giấy A0</w:t>
            </w:r>
          </w:p>
        </w:tc>
        <w:tc>
          <w:tcPr>
            <w:tcW w:w="162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3- 4</w:t>
            </w:r>
          </w:p>
        </w:tc>
      </w:tr>
      <w:tr w:rsidR="00D5457A">
        <w:trPr>
          <w:trHeight w:val="20"/>
        </w:trPr>
        <w:tc>
          <w:tcPr>
            <w:tcW w:w="1305"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Chương 3</w:t>
            </w:r>
          </w:p>
        </w:tc>
        <w:tc>
          <w:tcPr>
            <w:tcW w:w="1701"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[1] từ trang 53 trang 77</w:t>
            </w:r>
          </w:p>
          <w:p w:rsidR="00D5457A" w:rsidRDefault="003A1D1B">
            <w:pPr>
              <w:spacing w:after="0"/>
              <w:rPr>
                <w:rFonts w:ascii="Cambria" w:eastAsia="Cambria" w:hAnsi="Cambria" w:cs="Cambria"/>
                <w:sz w:val="26"/>
                <w:szCs w:val="26"/>
              </w:rPr>
            </w:pPr>
            <w:r>
              <w:rPr>
                <w:rFonts w:ascii="Cambria" w:eastAsia="Cambria" w:hAnsi="Cambria" w:cs="Cambria"/>
                <w:sz w:val="26"/>
                <w:szCs w:val="26"/>
              </w:rPr>
              <w:t>- [2] từ trang 78 đến trang 98</w:t>
            </w:r>
          </w:p>
        </w:tc>
        <w:tc>
          <w:tcPr>
            <w:tcW w:w="4820"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Hình thức: GV dạy học bài mới tại lớp; GV cho sinh viên thảo luận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pháp: thuyết trình; nêu vấn đề; thực hành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tiện: bảng và phấn, máy chiếu.</w:t>
            </w:r>
          </w:p>
        </w:tc>
        <w:tc>
          <w:tcPr>
            <w:tcW w:w="162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5 - 8</w:t>
            </w:r>
          </w:p>
        </w:tc>
      </w:tr>
      <w:tr w:rsidR="00D5457A">
        <w:trPr>
          <w:trHeight w:val="20"/>
        </w:trPr>
        <w:tc>
          <w:tcPr>
            <w:tcW w:w="1305"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Chương 4</w:t>
            </w:r>
          </w:p>
        </w:tc>
        <w:tc>
          <w:tcPr>
            <w:tcW w:w="1701"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[1] từ trang 80 đến 106</w:t>
            </w:r>
          </w:p>
        </w:tc>
        <w:tc>
          <w:tcPr>
            <w:tcW w:w="4820"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Hình thức: GV dạy học bài mới tại lớp; GV cho sinh viên thảo luận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pháp: thuyết trình; nêu vấn đề; thực hành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tiện: bảng và phấn, máy chiếu.</w:t>
            </w:r>
          </w:p>
        </w:tc>
        <w:tc>
          <w:tcPr>
            <w:tcW w:w="162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8- 10</w:t>
            </w:r>
          </w:p>
        </w:tc>
      </w:tr>
      <w:tr w:rsidR="00D5457A">
        <w:trPr>
          <w:trHeight w:val="20"/>
        </w:trPr>
        <w:tc>
          <w:tcPr>
            <w:tcW w:w="1305"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Chương 5</w:t>
            </w:r>
          </w:p>
        </w:tc>
        <w:tc>
          <w:tcPr>
            <w:tcW w:w="1701"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-[1] từ trang 107 đến trang 139</w:t>
            </w:r>
          </w:p>
          <w:p w:rsidR="00D5457A" w:rsidRDefault="003A1D1B">
            <w:pPr>
              <w:spacing w:after="0"/>
              <w:rPr>
                <w:rFonts w:ascii="Cambria" w:eastAsia="Cambria" w:hAnsi="Cambria" w:cs="Cambria"/>
                <w:sz w:val="26"/>
                <w:szCs w:val="26"/>
              </w:rPr>
            </w:pPr>
            <w:r>
              <w:rPr>
                <w:rFonts w:ascii="Cambria" w:eastAsia="Cambria" w:hAnsi="Cambria" w:cs="Cambria"/>
                <w:sz w:val="26"/>
                <w:szCs w:val="26"/>
              </w:rPr>
              <w:t>[2] từ trang từ trang 163 đến trang 168</w:t>
            </w:r>
          </w:p>
        </w:tc>
        <w:tc>
          <w:tcPr>
            <w:tcW w:w="4820"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Hình thức: GV dạy học bài mới tại lớp; GV cho sinh viên thảo luận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pháp: thuyết trình; nêu vấn đề; thực hành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tiện: bảng và phấn, máy chiếu.</w:t>
            </w:r>
          </w:p>
        </w:tc>
        <w:tc>
          <w:tcPr>
            <w:tcW w:w="162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11- 12</w:t>
            </w:r>
          </w:p>
        </w:tc>
      </w:tr>
      <w:tr w:rsidR="00D5457A">
        <w:trPr>
          <w:trHeight w:val="20"/>
        </w:trPr>
        <w:tc>
          <w:tcPr>
            <w:tcW w:w="1305"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Chương 6</w:t>
            </w:r>
          </w:p>
        </w:tc>
        <w:tc>
          <w:tcPr>
            <w:tcW w:w="1701"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[1] từ trang từ 160 dến trang 179</w:t>
            </w:r>
          </w:p>
          <w:p w:rsidR="00D5457A" w:rsidRDefault="003A1D1B">
            <w:pPr>
              <w:spacing w:after="0"/>
              <w:rPr>
                <w:rFonts w:ascii="Cambria" w:eastAsia="Cambria" w:hAnsi="Cambria" w:cs="Cambria"/>
                <w:sz w:val="26"/>
                <w:szCs w:val="26"/>
              </w:rPr>
            </w:pPr>
            <w:r>
              <w:rPr>
                <w:rFonts w:ascii="Cambria" w:eastAsia="Cambria" w:hAnsi="Cambria" w:cs="Cambria"/>
                <w:sz w:val="26"/>
                <w:szCs w:val="26"/>
              </w:rPr>
              <w:t>[3] từ trang 180 đến trang 196</w:t>
            </w:r>
          </w:p>
        </w:tc>
        <w:tc>
          <w:tcPr>
            <w:tcW w:w="4820"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Hình thức: GV dạy học bài mới tại lớp; GV cho sinh viên thảo luận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pháp: thuyết trình; nêu vấn đề; thực hành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Phương tiện: bảng và phấn, máy chiếu.</w:t>
            </w:r>
          </w:p>
        </w:tc>
        <w:tc>
          <w:tcPr>
            <w:tcW w:w="1621"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12- 13</w:t>
            </w:r>
          </w:p>
        </w:tc>
      </w:tr>
    </w:tbl>
    <w:p w:rsidR="00D5457A" w:rsidRDefault="00D5457A">
      <w:pPr>
        <w:spacing w:after="0"/>
        <w:rPr>
          <w:rFonts w:ascii="Cambria" w:eastAsia="Cambria" w:hAnsi="Cambria" w:cs="Cambria"/>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rPr>
          <w:rFonts w:ascii="Cambria" w:eastAsia="Cambria" w:hAnsi="Cambria" w:cs="Cambria"/>
          <w:sz w:val="26"/>
          <w:szCs w:val="26"/>
        </w:rPr>
      </w:pPr>
      <w:r>
        <w:rPr>
          <w:rFonts w:ascii="Cambria" w:eastAsia="Cambria" w:hAnsi="Cambria" w:cs="Cambria"/>
          <w:b/>
          <w:i/>
          <w:sz w:val="26"/>
          <w:szCs w:val="26"/>
        </w:rPr>
        <w:t>8.1.Thang điểm đánh giá</w:t>
      </w:r>
      <w:r>
        <w:rPr>
          <w:rFonts w:ascii="Cambria" w:eastAsia="Cambria" w:hAnsi="Cambria" w:cs="Cambria"/>
          <w:sz w:val="26"/>
          <w:szCs w:val="26"/>
        </w:rPr>
        <w:t>: 10 (100%)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8.2.Phương thức đánh giá</w:t>
      </w:r>
    </w:p>
    <w:tbl>
      <w:tblPr>
        <w:tblStyle w:val="af0"/>
        <w:tblW w:w="9209" w:type="dxa"/>
        <w:tblLayout w:type="fixed"/>
        <w:tblLook w:val="0400" w:firstRow="0" w:lastRow="0" w:firstColumn="0" w:lastColumn="0" w:noHBand="0" w:noVBand="1"/>
      </w:tblPr>
      <w:tblGrid>
        <w:gridCol w:w="761"/>
        <w:gridCol w:w="914"/>
        <w:gridCol w:w="1984"/>
        <w:gridCol w:w="724"/>
        <w:gridCol w:w="1004"/>
        <w:gridCol w:w="2555"/>
        <w:gridCol w:w="1267"/>
      </w:tblGrid>
      <w:tr w:rsidR="00D5457A">
        <w:trPr>
          <w:trHeight w:val="630"/>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91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19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0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55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1267"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0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5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267"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Chp1</w:t>
            </w:r>
          </w:p>
        </w:tc>
      </w:tr>
      <w:tr w:rsidR="00D5457A">
        <w:trPr>
          <w:trHeight w:val="2520"/>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0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5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267"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Chp1</w:t>
            </w:r>
          </w:p>
        </w:tc>
      </w:tr>
      <w:tr w:rsidR="00D5457A">
        <w:trPr>
          <w:trHeight w:val="2451"/>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0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5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t>+ Và các hình thức đánh giá quá trình khác.</w:t>
            </w:r>
          </w:p>
        </w:tc>
        <w:tc>
          <w:tcPr>
            <w:tcW w:w="1267"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Chp2,Chp3,</w:t>
            </w:r>
          </w:p>
          <w:p w:rsidR="00D5457A" w:rsidRDefault="003A1D1B">
            <w:pPr>
              <w:spacing w:after="0"/>
              <w:rPr>
                <w:rFonts w:ascii="Cambria" w:eastAsia="Cambria" w:hAnsi="Cambria" w:cs="Cambria"/>
                <w:sz w:val="26"/>
                <w:szCs w:val="26"/>
              </w:rPr>
            </w:pPr>
            <w:r>
              <w:rPr>
                <w:rFonts w:ascii="Cambria" w:eastAsia="Cambria" w:hAnsi="Cambria" w:cs="Cambria"/>
                <w:sz w:val="26"/>
                <w:szCs w:val="26"/>
              </w:rPr>
              <w:t>Chp4,Chp5</w:t>
            </w:r>
          </w:p>
        </w:tc>
      </w:tr>
      <w:tr w:rsidR="00D5457A">
        <w:trPr>
          <w:trHeight w:val="2336"/>
        </w:trPr>
        <w:tc>
          <w:tcPr>
            <w:tcW w:w="76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định kỳ</w:t>
            </w:r>
          </w:p>
        </w:tc>
        <w:tc>
          <w:tcPr>
            <w:tcW w:w="9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Chuẩn đầu ra</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0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5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Thi viết (tự luận, do giảng viên ra đề);</w:t>
            </w:r>
          </w:p>
        </w:tc>
        <w:tc>
          <w:tcPr>
            <w:tcW w:w="1267"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Chp2, Chp3</w:t>
            </w:r>
          </w:p>
        </w:tc>
      </w:tr>
      <w:tr w:rsidR="00D5457A">
        <w:trPr>
          <w:trHeight w:val="1857"/>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0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5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br/>
              <w:t>+ Thi viết tự luận,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267"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Chp2,Chp3, Chp4,Chp5</w:t>
            </w:r>
          </w:p>
        </w:tc>
      </w:tr>
    </w:tbl>
    <w:p w:rsidR="00D5457A" w:rsidRDefault="00D5457A">
      <w:pPr>
        <w:spacing w:after="0"/>
        <w:rPr>
          <w:rFonts w:ascii="Cambria" w:eastAsia="Cambria" w:hAnsi="Cambria" w:cs="Cambria"/>
          <w:sz w:val="26"/>
          <w:szCs w:val="26"/>
        </w:rPr>
      </w:pPr>
    </w:p>
    <w:tbl>
      <w:tblPr>
        <w:tblStyle w:val="af1"/>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tháng      năm       </w:t>
            </w:r>
          </w:p>
        </w:tc>
      </w:tr>
      <w:tr w:rsidR="00D5457A">
        <w:tc>
          <w:tcPr>
            <w:tcW w:w="3024"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lastRenderedPageBreak/>
              <w:t>Trưởng khoa</w:t>
            </w:r>
          </w:p>
        </w:tc>
        <w:tc>
          <w:tcPr>
            <w:tcW w:w="3024"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tc>
        <w:tc>
          <w:tcPr>
            <w:tcW w:w="3024" w:type="dxa"/>
            <w:vAlign w:val="center"/>
          </w:tcPr>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tc>
        <w:tc>
          <w:tcPr>
            <w:tcW w:w="3586" w:type="dxa"/>
            <w:vAlign w:val="center"/>
          </w:tcPr>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Trần Thị Hồng Loan</w:t>
      </w:r>
      <w:r>
        <w:rPr>
          <w:rFonts w:ascii="Cambria" w:eastAsia="Cambria" w:hAnsi="Cambria" w:cs="Cambria"/>
          <w:b/>
          <w:color w:val="000000"/>
          <w:sz w:val="26"/>
          <w:szCs w:val="26"/>
        </w:rPr>
        <w:tab/>
      </w:r>
      <w:r>
        <w:rPr>
          <w:rFonts w:ascii="Cambria" w:eastAsia="Cambria" w:hAnsi="Cambria" w:cs="Cambria"/>
          <w:b/>
          <w:color w:val="000000"/>
          <w:sz w:val="26"/>
          <w:szCs w:val="26"/>
        </w:rPr>
        <w:tab/>
        <w:t>Nguyễn Thị Giang</w:t>
      </w:r>
      <w:r>
        <w:rPr>
          <w:rFonts w:ascii="Cambria" w:eastAsia="Cambria" w:hAnsi="Cambria" w:cs="Cambria"/>
          <w:b/>
          <w:color w:val="000000"/>
          <w:sz w:val="26"/>
          <w:szCs w:val="26"/>
        </w:rPr>
        <w:tab/>
      </w:r>
      <w:r>
        <w:rPr>
          <w:rFonts w:ascii="Cambria" w:eastAsia="Cambria" w:hAnsi="Cambria" w:cs="Cambria"/>
          <w:b/>
          <w:color w:val="000000"/>
          <w:sz w:val="26"/>
          <w:szCs w:val="26"/>
        </w:rPr>
        <w:tab/>
        <w:t>Nguyễn Thị Nhung</w:t>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spacing w:after="0"/>
        <w:jc w:val="center"/>
        <w:rPr>
          <w:rFonts w:ascii="Cambria" w:eastAsia="Cambria" w:hAnsi="Cambria" w:cs="Cambria"/>
          <w:b/>
          <w:sz w:val="26"/>
          <w:szCs w:val="26"/>
        </w:rPr>
      </w:pP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Pr="00394D20" w:rsidRDefault="003A1D1B">
      <w:pPr>
        <w:pStyle w:val="Heading1"/>
        <w:rPr>
          <w:rFonts w:ascii="Cambria" w:eastAsia="Cambria" w:hAnsi="Cambria" w:cs="Cambria"/>
          <w:b w:val="0"/>
          <w:sz w:val="26"/>
          <w:szCs w:val="26"/>
          <w:lang w:val="vi-VN"/>
        </w:rPr>
      </w:pPr>
      <w:bookmarkStart w:id="3" w:name="_Toc73744191"/>
      <w:r w:rsidRPr="00394D20">
        <w:rPr>
          <w:rFonts w:ascii="Cambria" w:eastAsia="Cambria" w:hAnsi="Cambria" w:cs="Cambria"/>
          <w:sz w:val="26"/>
          <w:szCs w:val="26"/>
          <w:lang w:val="vi-VN"/>
        </w:rPr>
        <w:t>CHỦ NGHĨA XÃ HỘI KHOA HỌC</w:t>
      </w:r>
      <w:bookmarkEnd w:id="3"/>
      <w:r w:rsidRPr="00394D20">
        <w:rPr>
          <w:rFonts w:ascii="Cambria" w:eastAsia="Cambria" w:hAnsi="Cambria" w:cs="Cambria"/>
          <w:sz w:val="26"/>
          <w:szCs w:val="26"/>
          <w:lang w:val="vi-VN"/>
        </w:rPr>
        <w:t xml:space="preserve"> </w:t>
      </w: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số: CT113</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2"/>
        <w:tblW w:w="9351" w:type="dxa"/>
        <w:tblLayout w:type="fixed"/>
        <w:tblLook w:val="0400" w:firstRow="0" w:lastRow="0" w:firstColumn="0" w:lastColumn="0" w:noHBand="0" w:noVBand="1"/>
      </w:tblPr>
      <w:tblGrid>
        <w:gridCol w:w="9209"/>
        <w:gridCol w:w="142"/>
      </w:tblGrid>
      <w:tr w:rsidR="00D5457A">
        <w:tc>
          <w:tcPr>
            <w:tcW w:w="9351" w:type="dxa"/>
            <w:gridSpan w:val="2"/>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gridSpan w:val="2"/>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               - Tiếng Việt: Chủ nghĩa xã hội khoa học</w:t>
            </w:r>
          </w:p>
        </w:tc>
      </w:tr>
      <w:tr w:rsidR="00D5457A">
        <w:tc>
          <w:tcPr>
            <w:tcW w:w="9351" w:type="dxa"/>
            <w:gridSpan w:val="2"/>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               - Tiếng Anh: Scientific Socialism</w:t>
            </w:r>
          </w:p>
        </w:tc>
      </w:tr>
      <w:tr w:rsidR="00D5457A">
        <w:tc>
          <w:tcPr>
            <w:tcW w:w="9351" w:type="dxa"/>
            <w:gridSpan w:val="2"/>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gridSpan w:val="2"/>
            <w:shd w:val="clear" w:color="auto" w:fill="auto"/>
          </w:tcPr>
          <w:p w:rsidR="00D5457A" w:rsidRDefault="003A1D1B">
            <w:pPr>
              <w:tabs>
                <w:tab w:val="left" w:pos="4837"/>
              </w:tabs>
              <w:spacing w:after="0"/>
              <w:rPr>
                <w:rFonts w:ascii="Cambria" w:eastAsia="Cambria" w:hAnsi="Cambria" w:cs="Cambria"/>
                <w:sz w:val="26"/>
                <w:szCs w:val="26"/>
              </w:rPr>
            </w:pPr>
            <w:sdt>
              <w:sdtPr>
                <w:tag w:val="goog_rdk_16"/>
                <w:id w:val="6285895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tabs>
                <w:tab w:val="left" w:pos="4837"/>
              </w:tabs>
              <w:spacing w:after="0"/>
              <w:rPr>
                <w:rFonts w:ascii="Cambria" w:eastAsia="Cambria" w:hAnsi="Cambria" w:cs="Cambria"/>
                <w:sz w:val="26"/>
                <w:szCs w:val="26"/>
              </w:rPr>
            </w:pPr>
            <w:sdt>
              <w:sdtPr>
                <w:tag w:val="goog_rdk_17"/>
                <w:id w:val="141204501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18"/>
                <w:id w:val="-172790341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19"/>
                <w:id w:val="119273055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rPr>
                <w:rFonts w:ascii="Cambria" w:eastAsia="Cambria" w:hAnsi="Cambria" w:cs="Cambria"/>
                <w:sz w:val="26"/>
                <w:szCs w:val="26"/>
              </w:rPr>
            </w:pPr>
            <w:sdt>
              <w:sdtPr>
                <w:tag w:val="goog_rdk_20"/>
                <w:id w:val="102651999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rPr>
                <w:rFonts w:ascii="Cambria" w:eastAsia="Cambria" w:hAnsi="Cambria" w:cs="Cambria"/>
                <w:sz w:val="26"/>
                <w:szCs w:val="26"/>
              </w:rPr>
            </w:pPr>
            <w:sdt>
              <w:sdtPr>
                <w:tag w:val="goog_rdk_21"/>
                <w:id w:val="-2066014987"/>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gridSpan w:val="2"/>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gridSpan w:val="2"/>
            <w:shd w:val="clear" w:color="auto" w:fill="auto"/>
          </w:tcPr>
          <w:p w:rsidR="00D5457A" w:rsidRDefault="003A1D1B">
            <w:pPr>
              <w:tabs>
                <w:tab w:val="left" w:pos="403"/>
              </w:tabs>
              <w:spacing w:after="0"/>
              <w:rPr>
                <w:rFonts w:ascii="Cambria" w:eastAsia="Cambria" w:hAnsi="Cambria" w:cs="Cambria"/>
                <w:sz w:val="26"/>
                <w:szCs w:val="26"/>
              </w:rPr>
            </w:pPr>
            <w:sdt>
              <w:sdtPr>
                <w:tag w:val="goog_rdk_22"/>
                <w:id w:val="95429407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23"/>
                <w:id w:val="-36584110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rPr>
          <w:gridAfter w:val="1"/>
          <w:wAfter w:w="142" w:type="dxa"/>
        </w:trPr>
        <w:tc>
          <w:tcPr>
            <w:tcW w:w="9209" w:type="dxa"/>
            <w:vAlign w:val="center"/>
          </w:tcPr>
          <w:p w:rsidR="00D5457A" w:rsidRDefault="003A1D1B">
            <w:pPr>
              <w:spacing w:after="0"/>
              <w:rPr>
                <w:rFonts w:ascii="Cambria" w:eastAsia="Cambria" w:hAnsi="Cambria" w:cs="Cambria"/>
                <w:sz w:val="26"/>
                <w:szCs w:val="26"/>
              </w:rPr>
            </w:pPr>
            <w:r>
              <w:rPr>
                <w:rFonts w:ascii="Cambria" w:eastAsia="Cambria" w:hAnsi="Cambria" w:cs="Cambria"/>
                <w:b/>
                <w:i/>
                <w:sz w:val="26"/>
                <w:szCs w:val="26"/>
              </w:rPr>
              <w:t>1.4. Số tín chỉ</w:t>
            </w:r>
            <w:r>
              <w:rPr>
                <w:rFonts w:ascii="Cambria" w:eastAsia="Cambria" w:hAnsi="Cambria" w:cs="Cambria"/>
                <w:i/>
                <w:sz w:val="26"/>
                <w:szCs w:val="26"/>
              </w:rPr>
              <w:t>:</w:t>
            </w:r>
            <w:r>
              <w:rPr>
                <w:rFonts w:ascii="Cambria" w:eastAsia="Cambria" w:hAnsi="Cambria" w:cs="Cambria"/>
                <w:sz w:val="26"/>
                <w:szCs w:val="26"/>
              </w:rPr>
              <w:t>02</w:t>
            </w:r>
          </w:p>
        </w:tc>
      </w:tr>
      <w:tr w:rsidR="00D5457A">
        <w:trPr>
          <w:gridAfter w:val="1"/>
          <w:wAfter w:w="142" w:type="dxa"/>
        </w:trPr>
        <w:tc>
          <w:tcPr>
            <w:tcW w:w="9209" w:type="dxa"/>
            <w:vAlign w:val="center"/>
          </w:tcPr>
          <w:p w:rsidR="00D5457A" w:rsidRDefault="003A1D1B">
            <w:pPr>
              <w:spacing w:after="0"/>
              <w:rPr>
                <w:rFonts w:ascii="Cambria" w:eastAsia="Cambria" w:hAnsi="Cambria" w:cs="Cambria"/>
                <w:sz w:val="26"/>
                <w:szCs w:val="26"/>
              </w:rPr>
            </w:pPr>
            <w:r>
              <w:rPr>
                <w:rFonts w:ascii="Cambria" w:eastAsia="Cambria" w:hAnsi="Cambria" w:cs="Cambria"/>
                <w:b/>
                <w:i/>
                <w:sz w:val="26"/>
                <w:szCs w:val="26"/>
              </w:rPr>
              <w:t>1.5. Tổng số tiết quy chuẩn</w:t>
            </w:r>
            <w:r>
              <w:rPr>
                <w:rFonts w:ascii="Cambria" w:eastAsia="Cambria" w:hAnsi="Cambria" w:cs="Cambria"/>
                <w:i/>
                <w:sz w:val="26"/>
                <w:szCs w:val="26"/>
              </w:rPr>
              <w:t>: 39 tiết</w:t>
            </w:r>
          </w:p>
        </w:tc>
      </w:tr>
      <w:tr w:rsidR="00D5457A">
        <w:trPr>
          <w:gridAfter w:val="1"/>
          <w:wAfter w:w="142" w:type="dxa"/>
        </w:trPr>
        <w:tc>
          <w:tcPr>
            <w:tcW w:w="9209"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Lí thuyết: 21… tiết</w:t>
            </w:r>
          </w:p>
        </w:tc>
      </w:tr>
      <w:tr w:rsidR="00D5457A">
        <w:trPr>
          <w:gridAfter w:val="1"/>
          <w:wAfter w:w="142" w:type="dxa"/>
        </w:trPr>
        <w:tc>
          <w:tcPr>
            <w:tcW w:w="9209"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Bài tập, thảo luận, thực hành: 18  tiết</w:t>
            </w:r>
          </w:p>
        </w:tc>
      </w:tr>
      <w:tr w:rsidR="00D5457A">
        <w:trPr>
          <w:gridAfter w:val="1"/>
          <w:wAfter w:w="142" w:type="dxa"/>
        </w:trPr>
        <w:tc>
          <w:tcPr>
            <w:tcW w:w="9209"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Tự học, tự nghiên cứu: 45 tiết</w:t>
            </w:r>
          </w:p>
        </w:tc>
      </w:tr>
      <w:tr w:rsidR="00D5457A">
        <w:trPr>
          <w:gridAfter w:val="1"/>
          <w:wAfter w:w="142" w:type="dxa"/>
        </w:trPr>
        <w:tc>
          <w:tcPr>
            <w:tcW w:w="9209" w:type="dxa"/>
            <w:vAlign w:val="center"/>
          </w:tcPr>
          <w:p w:rsidR="00D5457A" w:rsidRDefault="003A1D1B">
            <w:pPr>
              <w:spacing w:after="0"/>
              <w:rPr>
                <w:rFonts w:ascii="Cambria" w:eastAsia="Cambria" w:hAnsi="Cambria" w:cs="Cambria"/>
                <w:sz w:val="26"/>
                <w:szCs w:val="26"/>
              </w:rPr>
            </w:pPr>
            <w:r>
              <w:rPr>
                <w:rFonts w:ascii="Cambria" w:eastAsia="Cambria" w:hAnsi="Cambria" w:cs="Cambria"/>
                <w:b/>
                <w:i/>
                <w:sz w:val="26"/>
                <w:szCs w:val="26"/>
              </w:rPr>
              <w:t>1.6. Điều kiện tham dự học phần</w:t>
            </w:r>
            <w:r>
              <w:rPr>
                <w:rFonts w:ascii="Cambria" w:eastAsia="Cambria" w:hAnsi="Cambria" w:cs="Cambria"/>
                <w:i/>
                <w:sz w:val="26"/>
                <w:szCs w:val="26"/>
              </w:rPr>
              <w:t>:</w:t>
            </w:r>
          </w:p>
        </w:tc>
      </w:tr>
      <w:tr w:rsidR="00D5457A">
        <w:trPr>
          <w:gridAfter w:val="1"/>
          <w:wAfter w:w="142" w:type="dxa"/>
        </w:trPr>
        <w:tc>
          <w:tcPr>
            <w:tcW w:w="9209" w:type="dxa"/>
            <w:vAlign w:val="center"/>
          </w:tcPr>
          <w:p w:rsidR="00D5457A" w:rsidRDefault="003A1D1B">
            <w:pPr>
              <w:spacing w:after="0"/>
              <w:rPr>
                <w:rFonts w:ascii="Cambria" w:eastAsia="Cambria" w:hAnsi="Cambria" w:cs="Cambria"/>
                <w:sz w:val="26"/>
                <w:szCs w:val="26"/>
              </w:rPr>
            </w:pPr>
            <w:r>
              <w:rPr>
                <w:rFonts w:ascii="Cambria" w:eastAsia="Cambria" w:hAnsi="Cambria" w:cs="Cambria"/>
                <w:i/>
                <w:sz w:val="26"/>
                <w:szCs w:val="26"/>
              </w:rPr>
              <w:t xml:space="preserve">1.6.1. Học phần tiên quyết: </w:t>
            </w:r>
            <w:r>
              <w:rPr>
                <w:rFonts w:ascii="Cambria" w:eastAsia="Cambria" w:hAnsi="Cambria" w:cs="Cambria"/>
                <w:sz w:val="26"/>
                <w:szCs w:val="26"/>
              </w:rPr>
              <w:t>Không</w:t>
            </w:r>
          </w:p>
        </w:tc>
      </w:tr>
      <w:tr w:rsidR="00D5457A">
        <w:trPr>
          <w:gridAfter w:val="1"/>
          <w:wAfter w:w="142" w:type="dxa"/>
        </w:trPr>
        <w:tc>
          <w:tcPr>
            <w:tcW w:w="9209" w:type="dxa"/>
            <w:vAlign w:val="center"/>
          </w:tcPr>
          <w:p w:rsidR="00D5457A" w:rsidRDefault="003A1D1B">
            <w:pPr>
              <w:spacing w:after="0"/>
              <w:rPr>
                <w:rFonts w:ascii="Cambria" w:eastAsia="Cambria" w:hAnsi="Cambria" w:cs="Cambria"/>
                <w:i/>
                <w:sz w:val="26"/>
                <w:szCs w:val="26"/>
              </w:rPr>
            </w:pPr>
            <w:r>
              <w:rPr>
                <w:rFonts w:ascii="Cambria" w:eastAsia="Cambria" w:hAnsi="Cambria" w:cs="Cambria"/>
                <w:i/>
                <w:sz w:val="26"/>
                <w:szCs w:val="26"/>
              </w:rPr>
              <w:t>1.6.2. Yêu cầu khác (nếu có):………………………...</w:t>
            </w:r>
          </w:p>
        </w:tc>
      </w:tr>
      <w:tr w:rsidR="00D5457A">
        <w:trPr>
          <w:gridAfter w:val="1"/>
          <w:wAfter w:w="142" w:type="dxa"/>
        </w:trPr>
        <w:tc>
          <w:tcPr>
            <w:tcW w:w="9209" w:type="dxa"/>
            <w:vAlign w:val="center"/>
          </w:tcPr>
          <w:p w:rsidR="00D5457A" w:rsidRDefault="003A1D1B">
            <w:pPr>
              <w:spacing w:after="0"/>
              <w:rPr>
                <w:rFonts w:ascii="Cambria" w:eastAsia="Cambria" w:hAnsi="Cambria" w:cs="Cambria"/>
                <w:i/>
                <w:sz w:val="26"/>
                <w:szCs w:val="26"/>
              </w:rPr>
            </w:pPr>
            <w:r>
              <w:rPr>
                <w:rFonts w:ascii="Cambria" w:eastAsia="Cambria" w:hAnsi="Cambria" w:cs="Cambria"/>
                <w:b/>
                <w:i/>
                <w:sz w:val="26"/>
                <w:szCs w:val="26"/>
              </w:rPr>
              <w:t>1.7. Đơn vị phụ trách học phần</w:t>
            </w:r>
            <w:r>
              <w:rPr>
                <w:rFonts w:ascii="Cambria" w:eastAsia="Cambria" w:hAnsi="Cambria" w:cs="Cambria"/>
                <w:i/>
                <w:sz w:val="26"/>
                <w:szCs w:val="26"/>
              </w:rPr>
              <w:t>:</w:t>
            </w:r>
            <w:r>
              <w:rPr>
                <w:rFonts w:ascii="Cambria" w:eastAsia="Cambria" w:hAnsi="Cambria" w:cs="Cambria"/>
                <w:i/>
                <w:sz w:val="26"/>
                <w:szCs w:val="26"/>
              </w:rPr>
              <w:br/>
            </w:r>
            <w:r>
              <w:rPr>
                <w:rFonts w:ascii="Cambria" w:eastAsia="Cambria" w:hAnsi="Cambria" w:cs="Cambria"/>
                <w:sz w:val="26"/>
                <w:szCs w:val="26"/>
              </w:rPr>
              <w:t xml:space="preserve">Tổ: </w:t>
            </w:r>
            <w:r>
              <w:rPr>
                <w:rFonts w:ascii="Cambria" w:eastAsia="Cambria" w:hAnsi="Cambria" w:cs="Cambria"/>
                <w:i/>
                <w:sz w:val="26"/>
                <w:szCs w:val="26"/>
              </w:rPr>
              <w:t>Những nguyên lý cơ bản của chủ nghĩa Mác - Lênin</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Khoa : </w:t>
            </w:r>
            <w:r>
              <w:rPr>
                <w:rFonts w:ascii="Cambria" w:eastAsia="Cambria" w:hAnsi="Cambria" w:cs="Cambria"/>
                <w:i/>
                <w:sz w:val="26"/>
                <w:szCs w:val="26"/>
              </w:rPr>
              <w:t>Giáo dục chính trị</w:t>
            </w:r>
          </w:p>
        </w:tc>
      </w:tr>
    </w:tbl>
    <w:p w:rsidR="00D5457A" w:rsidRDefault="003A1D1B">
      <w:pPr>
        <w:spacing w:after="0"/>
        <w:rPr>
          <w:rFonts w:ascii="Cambria" w:eastAsia="Cambria" w:hAnsi="Cambria" w:cs="Cambria"/>
          <w:i/>
          <w:sz w:val="26"/>
          <w:szCs w:val="26"/>
        </w:rPr>
      </w:pPr>
      <w:r>
        <w:rPr>
          <w:rFonts w:ascii="Cambria" w:eastAsia="Cambria" w:hAnsi="Cambria" w:cs="Cambria"/>
          <w:b/>
          <w:sz w:val="26"/>
          <w:szCs w:val="26"/>
        </w:rPr>
        <w:t>2. Thông tin về giảng viên</w:t>
      </w:r>
      <w:r>
        <w:rPr>
          <w:rFonts w:ascii="Cambria" w:eastAsia="Cambria" w:hAnsi="Cambria" w:cs="Cambria"/>
          <w:sz w:val="26"/>
          <w:szCs w:val="26"/>
        </w:rPr>
        <w:br/>
      </w:r>
      <w:r>
        <w:rPr>
          <w:rFonts w:ascii="Cambria" w:eastAsia="Cambria" w:hAnsi="Cambria" w:cs="Cambria"/>
          <w:b/>
          <w:i/>
          <w:sz w:val="26"/>
          <w:szCs w:val="26"/>
        </w:rPr>
        <w:t>2.1. Giảng viên 1</w:t>
      </w:r>
      <w:r>
        <w:rPr>
          <w:rFonts w:ascii="Cambria" w:eastAsia="Cambria" w:hAnsi="Cambria" w:cs="Cambria"/>
          <w:i/>
          <w:sz w:val="26"/>
          <w:szCs w:val="26"/>
        </w:rPr>
        <w:t>:</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 tên: Chu Thị Diệp</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Học hàm, học vị:ThS - GVC</w:t>
      </w:r>
    </w:p>
    <w:p w:rsidR="00D5457A" w:rsidRDefault="003A1D1B">
      <w:pPr>
        <w:spacing w:after="0"/>
        <w:rPr>
          <w:rFonts w:ascii="Cambria" w:eastAsia="Cambria" w:hAnsi="Cambria" w:cs="Cambria"/>
          <w:sz w:val="26"/>
          <w:szCs w:val="26"/>
        </w:rPr>
      </w:pPr>
      <w:r>
        <w:rPr>
          <w:rFonts w:ascii="Cambria" w:eastAsia="Cambria" w:hAnsi="Cambria" w:cs="Cambria"/>
          <w:sz w:val="26"/>
          <w:szCs w:val="26"/>
        </w:rPr>
        <w:t>Chuyên ngành: Triết học</w:t>
      </w:r>
    </w:p>
    <w:p w:rsidR="00D5457A" w:rsidRDefault="003A1D1B">
      <w:pPr>
        <w:spacing w:after="0"/>
        <w:rPr>
          <w:rFonts w:ascii="Cambria" w:eastAsia="Cambria" w:hAnsi="Cambria" w:cs="Cambria"/>
          <w:sz w:val="26"/>
          <w:szCs w:val="26"/>
        </w:rPr>
      </w:pPr>
      <w:r>
        <w:rPr>
          <w:rFonts w:ascii="Cambria" w:eastAsia="Cambria" w:hAnsi="Cambria" w:cs="Cambria"/>
          <w:sz w:val="26"/>
          <w:szCs w:val="26"/>
        </w:rPr>
        <w:t>Điện thoại: 0983398588; Email: Chuthidiep@hpu2.edu.vn</w:t>
      </w:r>
    </w:p>
    <w:p w:rsidR="00D5457A" w:rsidRDefault="003A1D1B">
      <w:pPr>
        <w:spacing w:after="0"/>
        <w:rPr>
          <w:rFonts w:ascii="Cambria" w:eastAsia="Cambria" w:hAnsi="Cambria" w:cs="Cambria"/>
          <w:sz w:val="26"/>
          <w:szCs w:val="26"/>
        </w:rPr>
      </w:pPr>
      <w:r>
        <w:rPr>
          <w:rFonts w:ascii="Cambria" w:eastAsia="Cambria" w:hAnsi="Cambria" w:cs="Cambria"/>
          <w:sz w:val="26"/>
          <w:szCs w:val="26"/>
        </w:rPr>
        <w:t>Địa điểm làm việc: P3.10. Nhà A4</w:t>
      </w:r>
    </w:p>
    <w:tbl>
      <w:tblPr>
        <w:tblStyle w:val="af3"/>
        <w:tblW w:w="8926" w:type="dxa"/>
        <w:tblLayout w:type="fixed"/>
        <w:tblLook w:val="0400" w:firstRow="0" w:lastRow="0" w:firstColumn="0" w:lastColumn="0" w:noHBand="0" w:noVBand="1"/>
      </w:tblPr>
      <w:tblGrid>
        <w:gridCol w:w="8926"/>
      </w:tblGrid>
      <w:tr w:rsidR="00D5457A">
        <w:tc>
          <w:tcPr>
            <w:tcW w:w="8926" w:type="dxa"/>
            <w:vAlign w:val="center"/>
          </w:tcPr>
          <w:p w:rsidR="00D5457A" w:rsidRDefault="003A1D1B">
            <w:pPr>
              <w:spacing w:after="0"/>
              <w:rPr>
                <w:rFonts w:ascii="Cambria" w:eastAsia="Cambria" w:hAnsi="Cambria" w:cs="Cambria"/>
                <w:sz w:val="26"/>
                <w:szCs w:val="26"/>
              </w:rPr>
            </w:pPr>
            <w:r>
              <w:rPr>
                <w:rFonts w:ascii="Cambria" w:eastAsia="Cambria" w:hAnsi="Cambria" w:cs="Cambria"/>
                <w:b/>
                <w:i/>
                <w:sz w:val="26"/>
                <w:szCs w:val="26"/>
              </w:rPr>
              <w:lastRenderedPageBreak/>
              <w:t>2.2. Giảng viên 2</w:t>
            </w:r>
            <w:r>
              <w:rPr>
                <w:rFonts w:ascii="Cambria" w:eastAsia="Cambria" w:hAnsi="Cambria" w:cs="Cambria"/>
                <w:i/>
                <w:sz w:val="26"/>
                <w:szCs w:val="26"/>
              </w:rPr>
              <w:t>:</w:t>
            </w:r>
          </w:p>
          <w:tbl>
            <w:tblPr>
              <w:tblStyle w:val="af4"/>
              <w:tblW w:w="8926" w:type="dxa"/>
              <w:tblLayout w:type="fixed"/>
              <w:tblLook w:val="0400" w:firstRow="0" w:lastRow="0" w:firstColumn="0" w:lastColumn="0" w:noHBand="0" w:noVBand="1"/>
            </w:tblPr>
            <w:tblGrid>
              <w:gridCol w:w="8926"/>
            </w:tblGrid>
            <w:tr w:rsidR="00D5457A">
              <w:tc>
                <w:tcPr>
                  <w:tcW w:w="8926"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Họ tên: Hoàng Thanh Sơn</w:t>
                  </w:r>
                </w:p>
              </w:tc>
            </w:tr>
            <w:tr w:rsidR="00D5457A">
              <w:tc>
                <w:tcPr>
                  <w:tcW w:w="8926"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Học hàm, học vị:TS – GVC</w:t>
                  </w:r>
                </w:p>
              </w:tc>
            </w:tr>
            <w:tr w:rsidR="00D5457A">
              <w:tc>
                <w:tcPr>
                  <w:tcW w:w="8926"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Chuyên ngành: Triết học</w:t>
                  </w:r>
                </w:p>
              </w:tc>
            </w:tr>
            <w:tr w:rsidR="00D5457A">
              <w:tc>
                <w:tcPr>
                  <w:tcW w:w="8926"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Điện thoại:0982110205;  Email: Hoangthanhson@hpu2.edu.vn</w:t>
                  </w:r>
                </w:p>
              </w:tc>
            </w:tr>
            <w:tr w:rsidR="00D5457A">
              <w:tc>
                <w:tcPr>
                  <w:tcW w:w="8926" w:type="dxa"/>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Địa điểm làm việc: 3.10 Nhà A4</w:t>
                  </w:r>
                </w:p>
                <w:p w:rsidR="00D5457A" w:rsidRDefault="003A1D1B">
                  <w:pPr>
                    <w:spacing w:after="0"/>
                    <w:rPr>
                      <w:rFonts w:ascii="Cambria" w:eastAsia="Cambria" w:hAnsi="Cambria" w:cs="Cambria"/>
                      <w:i/>
                      <w:sz w:val="26"/>
                      <w:szCs w:val="26"/>
                    </w:rPr>
                  </w:pPr>
                  <w:r>
                    <w:rPr>
                      <w:rFonts w:ascii="Cambria" w:eastAsia="Cambria" w:hAnsi="Cambria" w:cs="Cambria"/>
                      <w:b/>
                      <w:i/>
                      <w:sz w:val="26"/>
                      <w:szCs w:val="26"/>
                    </w:rPr>
                    <w:t>2.3. Giảng viên 3</w:t>
                  </w:r>
                  <w:r>
                    <w:rPr>
                      <w:rFonts w:ascii="Cambria" w:eastAsia="Cambria" w:hAnsi="Cambria" w:cs="Cambria"/>
                      <w:i/>
                      <w:sz w:val="26"/>
                      <w:szCs w:val="26"/>
                    </w:rPr>
                    <w:t>:</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 tên: Lê Thi Minh Thảo</w:t>
                  </w:r>
                </w:p>
                <w:p w:rsidR="00D5457A" w:rsidRDefault="003A1D1B">
                  <w:pPr>
                    <w:spacing w:after="0"/>
                    <w:rPr>
                      <w:rFonts w:ascii="Cambria" w:eastAsia="Cambria" w:hAnsi="Cambria" w:cs="Cambria"/>
                      <w:sz w:val="26"/>
                      <w:szCs w:val="26"/>
                    </w:rPr>
                  </w:pPr>
                  <w:r>
                    <w:rPr>
                      <w:rFonts w:ascii="Cambria" w:eastAsia="Cambria" w:hAnsi="Cambria" w:cs="Cambria"/>
                      <w:sz w:val="26"/>
                      <w:szCs w:val="26"/>
                    </w:rPr>
                    <w:t>Học hàm, học vị: TS- GVC</w:t>
                  </w:r>
                </w:p>
                <w:p w:rsidR="00D5457A" w:rsidRDefault="003A1D1B">
                  <w:pPr>
                    <w:spacing w:after="0"/>
                    <w:rPr>
                      <w:rFonts w:ascii="Cambria" w:eastAsia="Cambria" w:hAnsi="Cambria" w:cs="Cambria"/>
                      <w:sz w:val="26"/>
                      <w:szCs w:val="26"/>
                    </w:rPr>
                  </w:pPr>
                  <w:r>
                    <w:rPr>
                      <w:rFonts w:ascii="Cambria" w:eastAsia="Cambria" w:hAnsi="Cambria" w:cs="Cambria"/>
                      <w:sz w:val="26"/>
                      <w:szCs w:val="26"/>
                    </w:rPr>
                    <w:t>Chuyên ngành: CNXHKH</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Điện thoại: 0984182703 Email: </w:t>
                  </w:r>
                  <w:hyperlink r:id="rId10">
                    <w:r>
                      <w:rPr>
                        <w:rFonts w:ascii="Cambria" w:eastAsia="Cambria" w:hAnsi="Cambria" w:cs="Cambria"/>
                        <w:color w:val="0000FF"/>
                        <w:sz w:val="26"/>
                        <w:szCs w:val="26"/>
                        <w:u w:val="single"/>
                      </w:rPr>
                      <w:t>Lethiminhthao@hpu2.edu.vn</w:t>
                    </w:r>
                  </w:hyperlink>
                </w:p>
                <w:p w:rsidR="00D5457A" w:rsidRDefault="003A1D1B">
                  <w:pPr>
                    <w:spacing w:after="0"/>
                    <w:rPr>
                      <w:rFonts w:ascii="Cambria" w:eastAsia="Cambria" w:hAnsi="Cambria" w:cs="Cambria"/>
                      <w:sz w:val="26"/>
                      <w:szCs w:val="26"/>
                    </w:rPr>
                  </w:pPr>
                  <w:r>
                    <w:rPr>
                      <w:rFonts w:ascii="Cambria" w:eastAsia="Cambria" w:hAnsi="Cambria" w:cs="Cambria"/>
                      <w:sz w:val="26"/>
                      <w:szCs w:val="26"/>
                    </w:rPr>
                    <w:t>Địa điểm làm việc 3.10 nhà A4</w:t>
                  </w:r>
                </w:p>
              </w:tc>
            </w:tr>
          </w:tbl>
          <w:p w:rsidR="00D5457A" w:rsidRDefault="00D5457A">
            <w:pPr>
              <w:spacing w:after="0"/>
              <w:rPr>
                <w:rFonts w:ascii="Cambria" w:eastAsia="Cambria" w:hAnsi="Cambria" w:cs="Cambria"/>
                <w:sz w:val="26"/>
                <w:szCs w:val="26"/>
              </w:rPr>
            </w:pPr>
          </w:p>
        </w:tc>
      </w:tr>
    </w:tbl>
    <w:p w:rsidR="00D5457A" w:rsidRDefault="003A1D1B">
      <w:pPr>
        <w:spacing w:after="0"/>
        <w:rPr>
          <w:rFonts w:ascii="Cambria" w:eastAsia="Cambria" w:hAnsi="Cambria" w:cs="Cambria"/>
          <w:b/>
          <w:sz w:val="26"/>
          <w:szCs w:val="26"/>
        </w:rPr>
      </w:pPr>
      <w:r>
        <w:rPr>
          <w:rFonts w:ascii="Cambria" w:eastAsia="Cambria" w:hAnsi="Cambria" w:cs="Cambria"/>
          <w:sz w:val="26"/>
          <w:szCs w:val="26"/>
        </w:rPr>
        <w:t xml:space="preserve">3. </w:t>
      </w:r>
      <w:r>
        <w:rPr>
          <w:rFonts w:ascii="Cambria" w:eastAsia="Cambria" w:hAnsi="Cambria" w:cs="Cambria"/>
          <w:b/>
          <w:sz w:val="26"/>
          <w:szCs w:val="26"/>
        </w:rPr>
        <w:t xml:space="preserve">Mô tả học phần: </w:t>
      </w:r>
    </w:p>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ab/>
      </w:r>
      <w:r>
        <w:rPr>
          <w:rFonts w:ascii="Cambria" w:eastAsia="Cambria" w:hAnsi="Cambria" w:cs="Cambria"/>
          <w:sz w:val="26"/>
          <w:szCs w:val="26"/>
        </w:rPr>
        <w:t>Môn học trang bị cho sinh viên những kiến thức cơ bản, cốt lõi nhất về chủ nghĩa xã hội khoa học, giúp sinh viên nâng cao năng lực hiểu biết thực tiễn và khả năng vận dụng các tri thức của chủ nghĩa xã hội khoa học vào xem xét, đánh giá những vấn đề chính trị xã hội của đất nước liên quan đến chủ nghĩa xã hội và con đường đi lên chủ nghĩa xã hội ở Việt Nam. Môn học có vai trò là nền tảng lý luận cho các môn học khác như:Lịch sử Đảng Cộng sản việt Nam, Tư tưởng Hồ Chí Minh.</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4. </w:t>
      </w:r>
      <w:r>
        <w:rPr>
          <w:rFonts w:ascii="Cambria" w:eastAsia="Cambria" w:hAnsi="Cambria" w:cs="Cambria"/>
          <w:b/>
          <w:sz w:val="26"/>
          <w:szCs w:val="26"/>
        </w:rPr>
        <w:t>Mục tiêu học phần</w:t>
      </w:r>
    </w:p>
    <w:tbl>
      <w:tblPr>
        <w:tblStyle w:val="af5"/>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598"/>
        <w:gridCol w:w="3006"/>
      </w:tblGrid>
      <w:tr w:rsidR="00D5457A">
        <w:tc>
          <w:tcPr>
            <w:tcW w:w="6011" w:type="dxa"/>
            <w:gridSpan w:val="2"/>
          </w:tcPr>
          <w:p w:rsidR="00D5457A" w:rsidRDefault="003A1D1B">
            <w:pPr>
              <w:spacing w:line="276" w:lineRule="auto"/>
              <w:jc w:val="center"/>
              <w:rPr>
                <w:rFonts w:ascii="Cambria" w:eastAsia="Cambria" w:hAnsi="Cambria" w:cs="Cambria"/>
                <w:b/>
                <w:sz w:val="26"/>
                <w:szCs w:val="26"/>
              </w:rPr>
            </w:pPr>
            <w:r>
              <w:rPr>
                <w:rFonts w:ascii="Cambria" w:eastAsia="Cambria" w:hAnsi="Cambria" w:cs="Cambria"/>
                <w:b/>
                <w:sz w:val="26"/>
                <w:szCs w:val="26"/>
              </w:rPr>
              <w:t>Mục tiêu</w:t>
            </w:r>
          </w:p>
        </w:tc>
        <w:tc>
          <w:tcPr>
            <w:tcW w:w="3006" w:type="dxa"/>
          </w:tcPr>
          <w:p w:rsidR="00D5457A" w:rsidRDefault="003A1D1B">
            <w:pPr>
              <w:spacing w:line="276" w:lineRule="auto"/>
              <w:jc w:val="center"/>
              <w:rPr>
                <w:rFonts w:ascii="Cambria" w:eastAsia="Cambria" w:hAnsi="Cambria" w:cs="Cambria"/>
                <w:b/>
                <w:sz w:val="26"/>
                <w:szCs w:val="26"/>
              </w:rPr>
            </w:pPr>
            <w:r>
              <w:rPr>
                <w:rFonts w:ascii="Cambria" w:eastAsia="Cambria" w:hAnsi="Cambria" w:cs="Cambria"/>
                <w:b/>
                <w:sz w:val="26"/>
                <w:szCs w:val="26"/>
              </w:rPr>
              <w:t>Mã chuẩn</w:t>
            </w:r>
          </w:p>
        </w:tc>
      </w:tr>
      <w:tr w:rsidR="00D5457A">
        <w:tc>
          <w:tcPr>
            <w:tcW w:w="1413" w:type="dxa"/>
          </w:tcPr>
          <w:p w:rsidR="00D5457A" w:rsidRDefault="003A1D1B">
            <w:pPr>
              <w:spacing w:line="276" w:lineRule="auto"/>
              <w:jc w:val="both"/>
              <w:rPr>
                <w:rFonts w:ascii="Cambria" w:eastAsia="Cambria" w:hAnsi="Cambria" w:cs="Cambria"/>
                <w:b/>
                <w:sz w:val="26"/>
                <w:szCs w:val="26"/>
              </w:rPr>
            </w:pPr>
            <w:r>
              <w:rPr>
                <w:rFonts w:ascii="Cambria" w:eastAsia="Cambria" w:hAnsi="Cambria" w:cs="Cambria"/>
                <w:b/>
                <w:sz w:val="26"/>
                <w:szCs w:val="26"/>
              </w:rPr>
              <w:t>Mã</w:t>
            </w:r>
          </w:p>
        </w:tc>
        <w:tc>
          <w:tcPr>
            <w:tcW w:w="4598" w:type="dxa"/>
          </w:tcPr>
          <w:p w:rsidR="00D5457A" w:rsidRDefault="003A1D1B">
            <w:pPr>
              <w:spacing w:line="276" w:lineRule="auto"/>
              <w:jc w:val="both"/>
              <w:rPr>
                <w:rFonts w:ascii="Cambria" w:eastAsia="Cambria" w:hAnsi="Cambria" w:cs="Cambria"/>
                <w:b/>
                <w:sz w:val="26"/>
                <w:szCs w:val="26"/>
              </w:rPr>
            </w:pPr>
            <w:r>
              <w:rPr>
                <w:rFonts w:ascii="Cambria" w:eastAsia="Cambria" w:hAnsi="Cambria" w:cs="Cambria"/>
                <w:b/>
                <w:sz w:val="26"/>
                <w:szCs w:val="26"/>
              </w:rPr>
              <w:t>Mô tả</w:t>
            </w:r>
          </w:p>
        </w:tc>
        <w:tc>
          <w:tcPr>
            <w:tcW w:w="3006" w:type="dxa"/>
          </w:tcPr>
          <w:p w:rsidR="00D5457A" w:rsidRDefault="00D5457A">
            <w:pPr>
              <w:spacing w:line="276" w:lineRule="auto"/>
              <w:rPr>
                <w:rFonts w:ascii="Cambria" w:eastAsia="Cambria" w:hAnsi="Cambria" w:cs="Cambria"/>
                <w:sz w:val="26"/>
                <w:szCs w:val="26"/>
              </w:rPr>
            </w:pPr>
          </w:p>
        </w:tc>
      </w:tr>
      <w:tr w:rsidR="00D5457A">
        <w:tc>
          <w:tcPr>
            <w:tcW w:w="1413" w:type="dxa"/>
          </w:tcPr>
          <w:p w:rsidR="00D5457A" w:rsidRDefault="003A1D1B">
            <w:pPr>
              <w:spacing w:line="276" w:lineRule="auto"/>
              <w:jc w:val="both"/>
              <w:rPr>
                <w:rFonts w:ascii="Cambria" w:eastAsia="Cambria" w:hAnsi="Cambria" w:cs="Cambria"/>
                <w:sz w:val="26"/>
                <w:szCs w:val="26"/>
              </w:rPr>
            </w:pPr>
            <w:r>
              <w:rPr>
                <w:rFonts w:ascii="Cambria" w:eastAsia="Cambria" w:hAnsi="Cambria" w:cs="Cambria"/>
                <w:sz w:val="26"/>
                <w:szCs w:val="26"/>
              </w:rPr>
              <w:t>Mhp1</w:t>
            </w:r>
          </w:p>
        </w:tc>
        <w:tc>
          <w:tcPr>
            <w:tcW w:w="4598" w:type="dxa"/>
          </w:tcPr>
          <w:p w:rsidR="00D5457A" w:rsidRDefault="003A1D1B">
            <w:pPr>
              <w:spacing w:line="276" w:lineRule="auto"/>
              <w:jc w:val="both"/>
              <w:rPr>
                <w:rFonts w:ascii="Cambria" w:eastAsia="Cambria" w:hAnsi="Cambria" w:cs="Cambria"/>
                <w:sz w:val="26"/>
                <w:szCs w:val="26"/>
              </w:rPr>
            </w:pPr>
            <w:r>
              <w:rPr>
                <w:rFonts w:ascii="Cambria" w:eastAsia="Cambria" w:hAnsi="Cambria" w:cs="Cambria"/>
                <w:sz w:val="26"/>
                <w:szCs w:val="26"/>
              </w:rPr>
              <w:t>Trang bị cho người học những tri thức có tính căn bản, hệ thống về CNXHKH.</w:t>
            </w:r>
          </w:p>
        </w:tc>
        <w:tc>
          <w:tcPr>
            <w:tcW w:w="3006"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C1</w:t>
            </w:r>
          </w:p>
        </w:tc>
      </w:tr>
      <w:tr w:rsidR="00D5457A">
        <w:tc>
          <w:tcPr>
            <w:tcW w:w="1413" w:type="dxa"/>
          </w:tcPr>
          <w:p w:rsidR="00D5457A" w:rsidRDefault="003A1D1B">
            <w:pPr>
              <w:spacing w:line="276" w:lineRule="auto"/>
              <w:jc w:val="both"/>
              <w:rPr>
                <w:rFonts w:ascii="Cambria" w:eastAsia="Cambria" w:hAnsi="Cambria" w:cs="Cambria"/>
                <w:sz w:val="26"/>
                <w:szCs w:val="26"/>
              </w:rPr>
            </w:pPr>
            <w:r>
              <w:rPr>
                <w:rFonts w:ascii="Cambria" w:eastAsia="Cambria" w:hAnsi="Cambria" w:cs="Cambria"/>
                <w:sz w:val="26"/>
                <w:szCs w:val="26"/>
              </w:rPr>
              <w:t>Mhp2</w:t>
            </w:r>
          </w:p>
        </w:tc>
        <w:tc>
          <w:tcPr>
            <w:tcW w:w="4598" w:type="dxa"/>
          </w:tcPr>
          <w:p w:rsidR="00D5457A" w:rsidRDefault="003A1D1B">
            <w:pPr>
              <w:spacing w:line="276" w:lineRule="auto"/>
              <w:jc w:val="both"/>
              <w:rPr>
                <w:rFonts w:ascii="Cambria" w:eastAsia="Cambria" w:hAnsi="Cambria" w:cs="Cambria"/>
                <w:sz w:val="26"/>
                <w:szCs w:val="26"/>
              </w:rPr>
            </w:pPr>
            <w:r>
              <w:rPr>
                <w:rFonts w:ascii="Cambria" w:eastAsia="Cambria" w:hAnsi="Cambria" w:cs="Cambria"/>
                <w:sz w:val="26"/>
                <w:szCs w:val="26"/>
              </w:rPr>
              <w:t>Giúp cho người học vận dụng được những vấn đề mang tính qui luật của tiến trình cách mạng xã hội chủ nghĩa vào thực tiễn.</w:t>
            </w:r>
          </w:p>
        </w:tc>
        <w:tc>
          <w:tcPr>
            <w:tcW w:w="3006"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C1</w:t>
            </w:r>
          </w:p>
        </w:tc>
      </w:tr>
      <w:tr w:rsidR="00D5457A">
        <w:tc>
          <w:tcPr>
            <w:tcW w:w="1413" w:type="dxa"/>
          </w:tcPr>
          <w:p w:rsidR="00D5457A" w:rsidRDefault="003A1D1B">
            <w:pPr>
              <w:spacing w:line="276" w:lineRule="auto"/>
              <w:jc w:val="both"/>
              <w:rPr>
                <w:rFonts w:ascii="Cambria" w:eastAsia="Cambria" w:hAnsi="Cambria" w:cs="Cambria"/>
                <w:sz w:val="26"/>
                <w:szCs w:val="26"/>
              </w:rPr>
            </w:pPr>
            <w:r>
              <w:rPr>
                <w:rFonts w:ascii="Cambria" w:eastAsia="Cambria" w:hAnsi="Cambria" w:cs="Cambria"/>
                <w:sz w:val="26"/>
                <w:szCs w:val="26"/>
              </w:rPr>
              <w:t>Mhp3</w:t>
            </w:r>
          </w:p>
        </w:tc>
        <w:tc>
          <w:tcPr>
            <w:tcW w:w="4598" w:type="dxa"/>
          </w:tcPr>
          <w:p w:rsidR="00D5457A" w:rsidRDefault="003A1D1B">
            <w:pPr>
              <w:tabs>
                <w:tab w:val="left" w:pos="180"/>
                <w:tab w:val="left" w:pos="990"/>
              </w:tabs>
              <w:spacing w:line="276" w:lineRule="auto"/>
              <w:jc w:val="both"/>
              <w:rPr>
                <w:rFonts w:ascii="Cambria" w:eastAsia="Cambria" w:hAnsi="Cambria" w:cs="Cambria"/>
                <w:sz w:val="26"/>
                <w:szCs w:val="26"/>
              </w:rPr>
            </w:pPr>
            <w:r>
              <w:rPr>
                <w:rFonts w:ascii="Cambria" w:eastAsia="Cambria" w:hAnsi="Cambria" w:cs="Cambria"/>
                <w:sz w:val="26"/>
                <w:szCs w:val="26"/>
              </w:rPr>
              <w:t>Bồi dưỡng cho người học niềm tin vào mục tiêu, lý tưởng của chủ nghĩa xã hội và con đường xây dựng chủ nghĩa xã hội ở Việt Nam.</w:t>
            </w:r>
          </w:p>
        </w:tc>
        <w:tc>
          <w:tcPr>
            <w:tcW w:w="3006"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C1</w:t>
            </w:r>
          </w:p>
        </w:tc>
      </w:tr>
    </w:tbl>
    <w:p w:rsidR="00D5457A" w:rsidRDefault="00D5457A">
      <w:pPr>
        <w:spacing w:after="0"/>
        <w:rPr>
          <w:rFonts w:ascii="Cambria" w:eastAsia="Cambria" w:hAnsi="Cambria" w:cs="Cambria"/>
          <w:sz w:val="26"/>
          <w:szCs w:val="26"/>
        </w:rPr>
      </w:pPr>
    </w:p>
    <w:p w:rsidR="00D5457A" w:rsidRDefault="003A1D1B">
      <w:pPr>
        <w:spacing w:after="0"/>
        <w:rPr>
          <w:rFonts w:ascii="Cambria" w:eastAsia="Cambria" w:hAnsi="Cambria" w:cs="Cambria"/>
          <w:sz w:val="26"/>
          <w:szCs w:val="26"/>
        </w:rPr>
      </w:pPr>
      <w:r>
        <w:br w:type="page"/>
      </w:r>
    </w:p>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 xml:space="preserve">5. </w:t>
      </w:r>
      <w:r>
        <w:rPr>
          <w:rFonts w:ascii="Cambria" w:eastAsia="Cambria" w:hAnsi="Cambria" w:cs="Cambria"/>
          <w:b/>
          <w:sz w:val="26"/>
          <w:szCs w:val="26"/>
        </w:rPr>
        <w:t>Chuẩn đầu ra của học phần</w:t>
      </w:r>
    </w:p>
    <w:tbl>
      <w:tblPr>
        <w:tblStyle w:val="af6"/>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598"/>
        <w:gridCol w:w="3006"/>
      </w:tblGrid>
      <w:tr w:rsidR="00D5457A">
        <w:tc>
          <w:tcPr>
            <w:tcW w:w="6011" w:type="dxa"/>
            <w:gridSpan w:val="2"/>
          </w:tcPr>
          <w:p w:rsidR="00D5457A" w:rsidRDefault="003A1D1B">
            <w:pPr>
              <w:spacing w:line="276" w:lineRule="auto"/>
              <w:jc w:val="center"/>
              <w:rPr>
                <w:rFonts w:ascii="Cambria" w:eastAsia="Cambria" w:hAnsi="Cambria" w:cs="Cambria"/>
                <w:b/>
                <w:sz w:val="26"/>
                <w:szCs w:val="26"/>
              </w:rPr>
            </w:pPr>
            <w:r>
              <w:rPr>
                <w:rFonts w:ascii="Cambria" w:eastAsia="Cambria" w:hAnsi="Cambria" w:cs="Cambria"/>
                <w:b/>
                <w:sz w:val="26"/>
                <w:szCs w:val="26"/>
              </w:rPr>
              <w:t>Mục tiêu</w:t>
            </w:r>
          </w:p>
        </w:tc>
        <w:tc>
          <w:tcPr>
            <w:tcW w:w="3006" w:type="dxa"/>
          </w:tcPr>
          <w:p w:rsidR="00D5457A" w:rsidRDefault="003A1D1B">
            <w:pPr>
              <w:spacing w:line="276" w:lineRule="auto"/>
              <w:rPr>
                <w:rFonts w:ascii="Cambria" w:eastAsia="Cambria" w:hAnsi="Cambria" w:cs="Cambria"/>
                <w:b/>
                <w:sz w:val="26"/>
                <w:szCs w:val="26"/>
              </w:rPr>
            </w:pPr>
            <w:r>
              <w:rPr>
                <w:rFonts w:ascii="Cambria" w:eastAsia="Cambria" w:hAnsi="Cambria" w:cs="Cambria"/>
                <w:b/>
                <w:sz w:val="26"/>
                <w:szCs w:val="26"/>
              </w:rPr>
              <w:t>Chuẩn đầu ra của học phần</w:t>
            </w:r>
          </w:p>
        </w:tc>
      </w:tr>
      <w:tr w:rsidR="00D5457A">
        <w:tc>
          <w:tcPr>
            <w:tcW w:w="1413"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Mã</w:t>
            </w:r>
          </w:p>
        </w:tc>
        <w:tc>
          <w:tcPr>
            <w:tcW w:w="4598"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Mô tả</w:t>
            </w:r>
          </w:p>
        </w:tc>
        <w:tc>
          <w:tcPr>
            <w:tcW w:w="3006" w:type="dxa"/>
          </w:tcPr>
          <w:p w:rsidR="00D5457A" w:rsidRDefault="00D5457A">
            <w:pPr>
              <w:spacing w:line="276" w:lineRule="auto"/>
              <w:jc w:val="center"/>
              <w:rPr>
                <w:rFonts w:ascii="Cambria" w:eastAsia="Cambria" w:hAnsi="Cambria" w:cs="Cambria"/>
                <w:sz w:val="26"/>
                <w:szCs w:val="26"/>
              </w:rPr>
            </w:pPr>
          </w:p>
        </w:tc>
      </w:tr>
      <w:tr w:rsidR="00D5457A">
        <w:tc>
          <w:tcPr>
            <w:tcW w:w="1413"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Chp1</w:t>
            </w:r>
          </w:p>
        </w:tc>
        <w:tc>
          <w:tcPr>
            <w:tcW w:w="4598" w:type="dxa"/>
          </w:tcPr>
          <w:p w:rsidR="00D5457A" w:rsidRDefault="003A1D1B">
            <w:pPr>
              <w:spacing w:line="276" w:lineRule="auto"/>
              <w:jc w:val="both"/>
              <w:rPr>
                <w:rFonts w:ascii="Cambria" w:eastAsia="Cambria" w:hAnsi="Cambria" w:cs="Cambria"/>
                <w:color w:val="000000"/>
                <w:sz w:val="26"/>
                <w:szCs w:val="26"/>
              </w:rPr>
            </w:pPr>
            <w:r>
              <w:rPr>
                <w:rFonts w:ascii="Cambria" w:eastAsia="Cambria" w:hAnsi="Cambria" w:cs="Cambria"/>
                <w:color w:val="000000"/>
                <w:sz w:val="26"/>
                <w:szCs w:val="26"/>
              </w:rPr>
              <w:t>Phân tích được những quy luật và nhữngvấn đề có tính quy luật trong quá trình xây dựng chủ nghĩa xã hội.</w:t>
            </w:r>
          </w:p>
        </w:tc>
        <w:tc>
          <w:tcPr>
            <w:tcW w:w="3006" w:type="dxa"/>
          </w:tcPr>
          <w:p w:rsidR="00D5457A" w:rsidRDefault="003A1D1B">
            <w:pPr>
              <w:spacing w:line="276" w:lineRule="auto"/>
              <w:jc w:val="center"/>
              <w:rPr>
                <w:rFonts w:ascii="Cambria" w:eastAsia="Cambria" w:hAnsi="Cambria" w:cs="Cambria"/>
                <w:sz w:val="26"/>
                <w:szCs w:val="26"/>
                <w:highlight w:val="yellow"/>
              </w:rPr>
            </w:pPr>
            <w:r>
              <w:rPr>
                <w:rFonts w:ascii="Cambria" w:eastAsia="Cambria" w:hAnsi="Cambria" w:cs="Cambria"/>
                <w:sz w:val="26"/>
                <w:szCs w:val="26"/>
              </w:rPr>
              <w:t>Mhp1, Mhp3</w:t>
            </w:r>
          </w:p>
        </w:tc>
      </w:tr>
      <w:tr w:rsidR="00D5457A">
        <w:tc>
          <w:tcPr>
            <w:tcW w:w="1413"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Chp2</w:t>
            </w:r>
          </w:p>
        </w:tc>
        <w:tc>
          <w:tcPr>
            <w:tcW w:w="4598" w:type="dxa"/>
          </w:tcPr>
          <w:p w:rsidR="00D5457A" w:rsidRDefault="003A1D1B">
            <w:pPr>
              <w:spacing w:line="276" w:lineRule="auto"/>
              <w:jc w:val="both"/>
              <w:rPr>
                <w:rFonts w:ascii="Cambria" w:eastAsia="Cambria" w:hAnsi="Cambria" w:cs="Cambria"/>
                <w:color w:val="000000"/>
                <w:sz w:val="26"/>
                <w:szCs w:val="26"/>
              </w:rPr>
            </w:pPr>
            <w:r>
              <w:rPr>
                <w:rFonts w:ascii="Cambria" w:eastAsia="Cambria" w:hAnsi="Cambria" w:cs="Cambria"/>
                <w:color w:val="000000"/>
                <w:sz w:val="26"/>
                <w:szCs w:val="26"/>
              </w:rPr>
              <w:t>Vận dụng các tri thức của chủ nghĩa xã hội khoa học để nhận xét, đánh giá những vấn đề chính trị - xã hội trong thực tiễn.</w:t>
            </w:r>
          </w:p>
        </w:tc>
        <w:tc>
          <w:tcPr>
            <w:tcW w:w="3006"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 xml:space="preserve"> Mhp2</w:t>
            </w:r>
          </w:p>
        </w:tc>
      </w:tr>
      <w:tr w:rsidR="00D5457A">
        <w:tc>
          <w:tcPr>
            <w:tcW w:w="1413" w:type="dxa"/>
          </w:tcPr>
          <w:p w:rsidR="00D5457A" w:rsidRDefault="003A1D1B">
            <w:pPr>
              <w:spacing w:line="276" w:lineRule="auto"/>
              <w:rPr>
                <w:rFonts w:ascii="Cambria" w:eastAsia="Cambria" w:hAnsi="Cambria" w:cs="Cambria"/>
                <w:sz w:val="26"/>
                <w:szCs w:val="26"/>
              </w:rPr>
            </w:pPr>
            <w:r>
              <w:rPr>
                <w:rFonts w:ascii="Cambria" w:eastAsia="Cambria" w:hAnsi="Cambria" w:cs="Cambria"/>
                <w:sz w:val="26"/>
                <w:szCs w:val="26"/>
              </w:rPr>
              <w:t xml:space="preserve">    Chp3</w:t>
            </w:r>
          </w:p>
        </w:tc>
        <w:tc>
          <w:tcPr>
            <w:tcW w:w="4598" w:type="dxa"/>
          </w:tcPr>
          <w:p w:rsidR="00D5457A" w:rsidRDefault="003A1D1B">
            <w:pPr>
              <w:spacing w:line="276" w:lineRule="auto"/>
              <w:jc w:val="both"/>
              <w:rPr>
                <w:rFonts w:ascii="Cambria" w:eastAsia="Cambria" w:hAnsi="Cambria" w:cs="Cambria"/>
                <w:sz w:val="26"/>
                <w:szCs w:val="26"/>
              </w:rPr>
            </w:pPr>
            <w:r>
              <w:rPr>
                <w:rFonts w:ascii="Cambria" w:eastAsia="Cambria" w:hAnsi="Cambria" w:cs="Cambria"/>
                <w:sz w:val="26"/>
                <w:szCs w:val="26"/>
              </w:rPr>
              <w:t>Xây dựng trách nhiệm công dân trong việc bảo vệ quan điểm của Chủ nghĩa Mác – Lênin, tư tưởng Hồ Chí Minh và Đảng Cộng sản Việt Nam về con đường đi lênchủ nghĩa xã hội.</w:t>
            </w:r>
          </w:p>
        </w:tc>
        <w:tc>
          <w:tcPr>
            <w:tcW w:w="3006"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Mhp1, Mhp2,</w:t>
            </w:r>
          </w:p>
          <w:p w:rsidR="00D5457A" w:rsidRDefault="003A1D1B">
            <w:pPr>
              <w:spacing w:line="276" w:lineRule="auto"/>
              <w:jc w:val="center"/>
              <w:rPr>
                <w:rFonts w:ascii="Cambria" w:eastAsia="Cambria" w:hAnsi="Cambria" w:cs="Cambria"/>
                <w:sz w:val="26"/>
                <w:szCs w:val="26"/>
                <w:highlight w:val="yellow"/>
              </w:rPr>
            </w:pPr>
            <w:r>
              <w:rPr>
                <w:rFonts w:ascii="Cambria" w:eastAsia="Cambria" w:hAnsi="Cambria" w:cs="Cambria"/>
                <w:sz w:val="26"/>
                <w:szCs w:val="26"/>
              </w:rPr>
              <w:t>Mhp3</w:t>
            </w:r>
          </w:p>
        </w:tc>
      </w:tr>
      <w:tr w:rsidR="00D5457A">
        <w:tc>
          <w:tcPr>
            <w:tcW w:w="1413" w:type="dxa"/>
          </w:tcPr>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Chp4</w:t>
            </w:r>
          </w:p>
        </w:tc>
        <w:tc>
          <w:tcPr>
            <w:tcW w:w="4598" w:type="dxa"/>
          </w:tcPr>
          <w:p w:rsidR="00D5457A" w:rsidRDefault="003A1D1B">
            <w:pPr>
              <w:tabs>
                <w:tab w:val="left" w:pos="180"/>
                <w:tab w:val="left" w:pos="990"/>
              </w:tabs>
              <w:spacing w:line="276" w:lineRule="auto"/>
              <w:jc w:val="both"/>
              <w:rPr>
                <w:rFonts w:ascii="Cambria" w:eastAsia="Cambria" w:hAnsi="Cambria" w:cs="Cambria"/>
                <w:sz w:val="26"/>
                <w:szCs w:val="26"/>
              </w:rPr>
            </w:pPr>
            <w:r>
              <w:rPr>
                <w:rFonts w:ascii="Cambria" w:eastAsia="Cambria" w:hAnsi="Cambria" w:cs="Cambria"/>
                <w:sz w:val="26"/>
                <w:szCs w:val="26"/>
              </w:rPr>
              <w:t>Tích cực tham gia đầy đủ và chất lượng các hoạt động học tập do giáo viên tổ chức.</w:t>
            </w:r>
          </w:p>
        </w:tc>
        <w:tc>
          <w:tcPr>
            <w:tcW w:w="3006" w:type="dxa"/>
          </w:tcPr>
          <w:p w:rsidR="00D5457A" w:rsidRDefault="00D5457A">
            <w:pPr>
              <w:spacing w:line="276" w:lineRule="auto"/>
              <w:jc w:val="center"/>
              <w:rPr>
                <w:rFonts w:ascii="Cambria" w:eastAsia="Cambria" w:hAnsi="Cambria" w:cs="Cambria"/>
                <w:sz w:val="26"/>
                <w:szCs w:val="26"/>
              </w:rPr>
            </w:pPr>
          </w:p>
          <w:p w:rsidR="00D5457A" w:rsidRDefault="003A1D1B">
            <w:pPr>
              <w:spacing w:line="276" w:lineRule="auto"/>
              <w:jc w:val="center"/>
              <w:rPr>
                <w:rFonts w:ascii="Cambria" w:eastAsia="Cambria" w:hAnsi="Cambria" w:cs="Cambria"/>
                <w:sz w:val="26"/>
                <w:szCs w:val="26"/>
              </w:rPr>
            </w:pPr>
            <w:r>
              <w:rPr>
                <w:rFonts w:ascii="Cambria" w:eastAsia="Cambria" w:hAnsi="Cambria" w:cs="Cambria"/>
                <w:sz w:val="26"/>
                <w:szCs w:val="26"/>
              </w:rPr>
              <w:t>Mhp1, Mhp3</w:t>
            </w:r>
          </w:p>
        </w:tc>
      </w:tr>
    </w:tbl>
    <w:p w:rsidR="00D5457A" w:rsidRDefault="00D5457A">
      <w:pPr>
        <w:spacing w:after="0"/>
        <w:rPr>
          <w:rFonts w:ascii="Cambria" w:eastAsia="Cambria" w:hAnsi="Cambria" w:cs="Cambria"/>
          <w:sz w:val="26"/>
          <w:szCs w:val="26"/>
        </w:rPr>
      </w:pPr>
    </w:p>
    <w:p w:rsidR="00D5457A" w:rsidRDefault="003A1D1B">
      <w:pPr>
        <w:spacing w:after="0"/>
        <w:rPr>
          <w:rFonts w:ascii="Cambria" w:eastAsia="Cambria" w:hAnsi="Cambria" w:cs="Cambria"/>
          <w:sz w:val="26"/>
          <w:szCs w:val="26"/>
        </w:rPr>
      </w:pPr>
      <w:r>
        <w:rPr>
          <w:rFonts w:ascii="Cambria" w:eastAsia="Cambria" w:hAnsi="Cambria" w:cs="Cambria"/>
          <w:b/>
          <w:sz w:val="26"/>
          <w:szCs w:val="26"/>
        </w:rPr>
        <w:t>6. Học liệu</w:t>
      </w:r>
      <w:r>
        <w:rPr>
          <w:rFonts w:ascii="Cambria" w:eastAsia="Cambria" w:hAnsi="Cambria" w:cs="Cambria"/>
          <w:sz w:val="26"/>
          <w:szCs w:val="26"/>
        </w:rPr>
        <w:t>:</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[1].Bộ Giáo dục và Đào tạo,</w:t>
      </w:r>
      <w:r>
        <w:rPr>
          <w:rFonts w:ascii="Cambria" w:eastAsia="Cambria" w:hAnsi="Cambria" w:cs="Cambria"/>
          <w:i/>
          <w:sz w:val="26"/>
          <w:szCs w:val="26"/>
        </w:rPr>
        <w:t xml:space="preserve"> Giáo trình chủ nghĩa xã hội khoa học  </w:t>
      </w:r>
      <w:r>
        <w:rPr>
          <w:rFonts w:ascii="Cambria" w:eastAsia="Cambria" w:hAnsi="Cambria" w:cs="Cambria"/>
          <w:sz w:val="26"/>
          <w:szCs w:val="26"/>
        </w:rPr>
        <w:t>(Dùng cho các khối không chuyên ngành Mác - Lênin, tư tưởng Hồ Chí Minh), NXB Chính trị quốc gia, Hà Nội, từ năm học 2019 – 2020.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 Bộ Giáo dục và Đào tạo (2013), Giáo trình Những nguyên lý cơ bản của chủ nghĩa Mác-Lênin, Nxb Chính trị Quốc gia.</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[2]. Bộ Giáo dục và Đào tạo, </w:t>
      </w:r>
      <w:r>
        <w:rPr>
          <w:rFonts w:ascii="Cambria" w:eastAsia="Cambria" w:hAnsi="Cambria" w:cs="Cambria"/>
          <w:i/>
          <w:sz w:val="26"/>
          <w:szCs w:val="26"/>
        </w:rPr>
        <w:t xml:space="preserve">Giáo trình Chủ nghĩa xã hội khoa học </w:t>
      </w:r>
      <w:r>
        <w:rPr>
          <w:rFonts w:ascii="Cambria" w:eastAsia="Cambria" w:hAnsi="Cambria" w:cs="Cambria"/>
          <w:sz w:val="26"/>
          <w:szCs w:val="26"/>
        </w:rPr>
        <w:t>(Dùng trong các trường đại học, cao đẳng), NXB Chính trị quốc gia Hà Nội, 2005.</w:t>
      </w:r>
    </w:p>
    <w:p w:rsidR="00D5457A" w:rsidRDefault="003A1D1B">
      <w:pPr>
        <w:spacing w:after="0"/>
        <w:rPr>
          <w:rFonts w:ascii="Cambria" w:eastAsia="Cambria" w:hAnsi="Cambria" w:cs="Cambria"/>
          <w:b/>
          <w:i/>
          <w:sz w:val="26"/>
          <w:szCs w:val="26"/>
        </w:rPr>
      </w:pPr>
      <w:r>
        <w:rPr>
          <w:rFonts w:ascii="Cambria" w:eastAsia="Cambria" w:hAnsi="Cambria" w:cs="Cambria"/>
          <w:sz w:val="26"/>
          <w:szCs w:val="26"/>
        </w:rPr>
        <w:t>[3]. Nguyễn Thế Kiệt, Đỗ Thị Thạch (2010), Hỏi và đáp những Nguyên lý cơ bản của Chủ nghĩa Mác - Lênin</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7"/>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vAlign w:val="center"/>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lastRenderedPageBreak/>
              <w:t>Chương 1. Sự ra đời của chủ nghĩa xã hội khoa học</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1.1.Hoàn cảnh lịch sử cho sự ra đời của CNXHKH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1.1.1 Điều kiện KT – 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1.1.2. Tiền đề  khoa học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1.1.3. Vai trò của C. Mác và Ph.Ănghen</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1.2. Các giai đoạn phát triển của CNXHKH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1.2.1. C. Mác và Ph.Ănghen phát triển CNXHKH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1.2.2. VI. Lênin vận dụng và phát triển CNXHKH trong điều kiện mới</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1.3. Đối tượng, phương pháp và ý nghĩa của việc nghiên cứu CNXHKH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1.3.1. Đối tượng nghiên cứu của CNXHKH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1.3.2. phương pháp nghiên cứu của CNXHKH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1.3.3. Ý nghĩa của việc học tập, nghiên cứu CNXHKH</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Chủ động tham gia hoạt động học tập do giáo viên tổ chức.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Trình bày được sự ra đời của CHXHKH, các giai đoạn phát triển của nó; đối tượng, phương pháp nghiên cứu.</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Nêu được ý nghĩa của việc học tập CNXHKH.</w:t>
            </w:r>
          </w:p>
          <w:p w:rsidR="00D5457A" w:rsidRDefault="00D5457A">
            <w:pPr>
              <w:spacing w:after="0"/>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Chương 2. Sứ mệnh lịch sử của giai cấp công nhân</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2.1. Khái niệm GCCN và sứ mệnh lịch sử của GCCN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2.1.1. Khái niệm GCCN và đặc điểm của GCCN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2.1.2. Nội dung và đặc điểm sứ mệnh lịch sử của GCCN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2.1.3. Những điều kiện qui định và thực thực hiện sứ mệnh lịch sử của GCCN</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2.2. GCCN và việc thực hiện sứ mệnh lịch sử của GCCN hiện nay</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2.2.1. GCCN hiện nay</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2.2.2. Thực hiện sứ mệnh lịch sử của GCCN hiện nay</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2.3. Sứ mệnh lịch sử của GCCNVN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2.3.1. Đặc điểm của GCCNVN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2.3.2. Nội dung sứ mệnh lịch sử của GCCNVN hiện nay</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2.3.3. Định hướng xây dựng GCCNVN hiện nay</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Chủ động tham gia hoạt động học tập do giáo viên tổ chức.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Phân tích được sứ mệnh lịch sử của giai cấp công nhân theo quan điểm của chủ nghĩa Mác – Lênin.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-Trình bày được đặc điểm và sứ mệnh lịch sử của giai cấp công nhân Việt Nam.</w:t>
            </w:r>
          </w:p>
          <w:p w:rsidR="00D5457A" w:rsidRDefault="00D5457A">
            <w:pPr>
              <w:pBdr>
                <w:top w:val="nil"/>
                <w:left w:val="nil"/>
                <w:bottom w:val="nil"/>
                <w:right w:val="nil"/>
                <w:between w:val="nil"/>
              </w:pBdr>
              <w:spacing w:after="0"/>
              <w:jc w:val="both"/>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jc w:val="center"/>
        </w:trPr>
        <w:tc>
          <w:tcPr>
            <w:tcW w:w="5098" w:type="dxa"/>
          </w:tcPr>
          <w:p w:rsidR="00D5457A" w:rsidRDefault="003A1D1B">
            <w:pPr>
              <w:spacing w:after="0"/>
              <w:jc w:val="both"/>
              <w:rPr>
                <w:rFonts w:ascii="Cambria" w:eastAsia="Cambria" w:hAnsi="Cambria" w:cs="Cambria"/>
                <w:sz w:val="26"/>
                <w:szCs w:val="26"/>
              </w:rPr>
            </w:pPr>
            <w:r>
              <w:rPr>
                <w:rFonts w:ascii="Cambria" w:eastAsia="Cambria" w:hAnsi="Cambria" w:cs="Cambria"/>
                <w:b/>
                <w:sz w:val="26"/>
                <w:szCs w:val="26"/>
              </w:rPr>
              <w:t>Chương 3.Chủ nghĩa xã hội và thời kỳ quá độ lên CNXH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3.1. CNXH- Sự ra đời, phát triển và các đặc trưng</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3.1.1. CNXH-  Giai đoạn đầu của hình thái KT- XH CSCN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3.1.2. Điều kiện ra đời  của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3.1.3 Các đặc trưng của CNXH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3.2.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3.2.1. Quan niệm củachủ nghĩa Mác – lênin về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3.2.2. Tính tất yếu, nội dung và đặc điểm của thời kỳ quá độ lên CNXH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3.3. CNXH và thời kỳ quá độ lên CNXH ở VN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3.3.1. Quá độ lên thời kỳ quá độ lên CNXH ở VN</w:t>
            </w:r>
          </w:p>
          <w:p w:rsidR="00D5457A" w:rsidRDefault="003A1D1B">
            <w:pPr>
              <w:spacing w:after="0"/>
              <w:jc w:val="both"/>
              <w:rPr>
                <w:rFonts w:ascii="Cambria" w:eastAsia="Cambria" w:hAnsi="Cambria" w:cs="Cambria"/>
                <w:b/>
                <w:sz w:val="26"/>
                <w:szCs w:val="26"/>
              </w:rPr>
            </w:pPr>
            <w:r>
              <w:rPr>
                <w:rFonts w:ascii="Cambria" w:eastAsia="Cambria" w:hAnsi="Cambria" w:cs="Cambria"/>
                <w:sz w:val="26"/>
                <w:szCs w:val="26"/>
              </w:rPr>
              <w:t>3.3.2. CNXH và phương hướng xây dựng CNXH ở VN hiện nay</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 Chủ động tham gia hoạt động học tập do giáo viên tổ chức.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 Phân tích những vấn đề cơ bản về chủ nghĩa xã </w:t>
            </w:r>
            <w:r>
              <w:rPr>
                <w:rFonts w:ascii="Cambria" w:eastAsia="Cambria" w:hAnsi="Cambria" w:cs="Cambria"/>
                <w:color w:val="000000"/>
                <w:sz w:val="26"/>
                <w:szCs w:val="26"/>
              </w:rPr>
              <w:lastRenderedPageBreak/>
              <w:t>hội, thời kỳ quá độ lên chủ nghĩa xã hội.</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Phân tích được tính tất yếu của thời kỳ quá độ lên CNXH ở Việt Nam.</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Nêu được những phương hướng đất nước trong thời kỳ quá độ lên CNXH ở Việt Nam.</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Chương 4. Dân chủ XHCN và nhà nước XHCN</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4.1. Dân chủ XHCN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4.1.1. Quan niệm về dân chủ</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4.1.2.  Quan niệm về dân chủ XHCN</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4.2. Nhà nước XHCN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4.2.1. bản chất, chức năng của nhà nước XHCN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4.2.1. Mối quan hệ giữa dân chủ XHCN và nhà nước XHCN</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4.3. Xây dựng chế độ dân chủ XHCN và nhà nước XHCN ở VN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4.3.1. Dân chủ XHCN ở VN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4.3.2. Nhà nước pháp quyền XHCNVN</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Chủ động tham gia hoạt động học tập do giáo viên tổ chức.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-Phân tích được quan điểm của chủ nghĩa Mác –Lênin về dân chủ và nhà nước xã hội chủ nghĩa.</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Nêu được bản chất của dân chủ XHCN ở Việt Nam và quan điểm của Đảng trong hoàn thiện nhà nước pháp quyền xã hội chủ nghĩa ở Việt Nam.</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spacing w:after="0"/>
              <w:rPr>
                <w:rFonts w:ascii="Cambria" w:eastAsia="Cambria" w:hAnsi="Cambria" w:cs="Cambria"/>
                <w:b/>
                <w:sz w:val="26"/>
                <w:szCs w:val="26"/>
              </w:rPr>
            </w:pPr>
            <w:r>
              <w:rPr>
                <w:rFonts w:ascii="Cambria" w:eastAsia="Cambria" w:hAnsi="Cambria" w:cs="Cambria"/>
                <w:b/>
                <w:sz w:val="26"/>
                <w:szCs w:val="26"/>
              </w:rPr>
              <w:t xml:space="preserve">Chương 5. </w:t>
            </w:r>
            <w:r>
              <w:rPr>
                <w:rFonts w:ascii="Cambria" w:eastAsia="Cambria" w:hAnsi="Cambria" w:cs="Cambria"/>
                <w:sz w:val="26"/>
                <w:szCs w:val="26"/>
              </w:rPr>
              <w:t>C</w:t>
            </w:r>
            <w:r>
              <w:rPr>
                <w:rFonts w:ascii="Cambria" w:eastAsia="Cambria" w:hAnsi="Cambria" w:cs="Cambria"/>
                <w:b/>
                <w:sz w:val="26"/>
                <w:szCs w:val="26"/>
              </w:rPr>
              <w:t>ơ cấu xã hội – giai cấp và liên minh giai cấp, tầng lớp trong thời kỳ quá độ lên CNXH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5.1. Cơ cấu xã hội – giai cấp trong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5.1.1. Khái niệm và vị trí của cơ cấu xã hội</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5.1.2. Sự biến đổi có tính chất qui luật của cơ cấu xã hội – giai cấp trong thời kỳ quá độ lên CNXH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5.2. Liên minh giai cấp, tầng lớp trong thời kỳ quá độ</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5.2.1. Tính tất yếu của liên minh giai cấp, tầng lớp trong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5.2.2. Nội dung của liên minh giai cấp, tầng lớp trong thời kỳ quá độ lên CNXH.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5.3.Cơ cấu xã hội – giai cấp và liên minh gia cấp, tầng lớp trong thời kỳ quá độ lên CNXH ở VN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5.3.1. Cơ cấu xã hội – giai cấp trong thời kỳ quá độ lên CNXH ở VN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5.3.2. Liên minh gia cấp, tầng lớp trong thời kỳ quá độ lên CNXH ở VN</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 Chủ động tham gia hoạt động học tập do giáo viên tổ chức.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Phân tích được cơ cấu xã hội – giai cấp và liên minh giai cấp, tầng lớp trong thời kỳ quá độ lên chủ nghĩa xã hội.</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Phân tích được trò của việc xây dựng khối liên minh giai cấp, tầng lớp trong sự nghiệp xây dựng chủ nghĩa xã hội.</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Chương 6. Vấn đề dân tộc và vấn đề tôn giáo trong thời kỳ quá độ lên CNXH</w:t>
            </w:r>
          </w:p>
          <w:p w:rsidR="00D5457A" w:rsidRDefault="003A1D1B">
            <w:pPr>
              <w:spacing w:after="0"/>
              <w:jc w:val="both"/>
              <w:rPr>
                <w:rFonts w:ascii="Cambria" w:eastAsia="Cambria" w:hAnsi="Cambria" w:cs="Cambria"/>
                <w:b/>
                <w:sz w:val="26"/>
                <w:szCs w:val="26"/>
              </w:rPr>
            </w:pPr>
            <w:r>
              <w:rPr>
                <w:rFonts w:ascii="Cambria" w:eastAsia="Cambria" w:hAnsi="Cambria" w:cs="Cambria"/>
                <w:b/>
                <w:i/>
                <w:sz w:val="26"/>
                <w:szCs w:val="26"/>
              </w:rPr>
              <w:t xml:space="preserve">6.1. </w:t>
            </w:r>
            <w:r>
              <w:rPr>
                <w:rFonts w:ascii="Cambria" w:eastAsia="Cambria" w:hAnsi="Cambria" w:cs="Cambria"/>
                <w:b/>
                <w:sz w:val="26"/>
                <w:szCs w:val="26"/>
              </w:rPr>
              <w:t>Vấn đề dân tộc trong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6.1.1. Khái niệm dân tộc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6.1.2. Chủ nghĩa Mác –Lênin về vấn đề dân tộc</w:t>
            </w:r>
          </w:p>
          <w:p w:rsidR="00D5457A" w:rsidRDefault="003A1D1B">
            <w:pPr>
              <w:spacing w:after="0"/>
              <w:jc w:val="both"/>
              <w:rPr>
                <w:rFonts w:ascii="Cambria" w:eastAsia="Cambria" w:hAnsi="Cambria" w:cs="Cambria"/>
                <w:b/>
                <w:sz w:val="26"/>
                <w:szCs w:val="26"/>
              </w:rPr>
            </w:pPr>
            <w:r>
              <w:rPr>
                <w:rFonts w:ascii="Cambria" w:eastAsia="Cambria" w:hAnsi="Cambria" w:cs="Cambria"/>
                <w:sz w:val="26"/>
                <w:szCs w:val="26"/>
              </w:rPr>
              <w:t>6.1.3. Dân tộc và quan hệ dân tộc ở Việt Nam</w:t>
            </w:r>
          </w:p>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6.2. Tôn giáo trong thời kù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6.2.1. Chủ nghĩa Mác – Lênin với về tôn giáo</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6.2.2. Nguyên tắc giải quyết vấn đề tôn giáo trong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6.2.3. Tôn giáo ở Việt Nam và chính sách tôn giáo của Đảng, Nhà nước ta.</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Chủ động tham gia hoạt động học tập do giáo viên tổ chức.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quan điểm của chủ nghĩa Mác – Lênin về vấn đề dân tộc và tôn giáo.</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vấn đề dân tộc và tôn giáo trong thời kỳ quá độ lên CNXH.</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Chương 7. Vấn đề gia đình trong thời kỳ quá độ lên CNXH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7.1. Khái niệm, vị trí và chức năng của gia đình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7.1.1. Khái niệm gia đình và các hình thức gia đình trong lịch sử.</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7.1.2.Vị trí của gia đình trong xã hội</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7.1.3. Chức năng của gia đình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7.2. Cơ sở xây dựng gia đình trong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7.2.1. Cơ sở kinh tế - xã hội</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7.2.2.Cơ sở chính trị - xã hội</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7.2.3.Cơ sở văn hóa</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7.2.4. Chế độ hôn nhân tiến bộ</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7.3. Xây dựng gia đình Việt Nam trong thời kỳ quá độ lên CNXH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7.3.1. Sự biến đổi của gia đình VN trong thời kỳ quá độ lên CNXH</w:t>
            </w:r>
          </w:p>
          <w:p w:rsidR="00D5457A" w:rsidRDefault="003A1D1B">
            <w:pPr>
              <w:spacing w:after="0"/>
              <w:jc w:val="both"/>
              <w:rPr>
                <w:rFonts w:ascii="Cambria" w:eastAsia="Cambria" w:hAnsi="Cambria" w:cs="Cambria"/>
                <w:b/>
                <w:sz w:val="26"/>
                <w:szCs w:val="26"/>
              </w:rPr>
            </w:pPr>
            <w:r>
              <w:rPr>
                <w:rFonts w:ascii="Cambria" w:eastAsia="Cambria" w:hAnsi="Cambria" w:cs="Cambria"/>
                <w:sz w:val="26"/>
                <w:szCs w:val="26"/>
              </w:rPr>
              <w:lastRenderedPageBreak/>
              <w:t>8.3.2. Phương hướng cơ bản xây dựng gia đình VN trong thời kỳ quá độ lên CNXH</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 Chủ động tham gia hoạt động học tập do giáo viên tổ chức.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Phân tích được vị trí, chức năng của gia đình.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Trình bày được những cơ sở xây dựng gia đình trong thời kỳ quá độ lên CNXH.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Nêu được những phương hướng và nhiệm vụ xây dựng gia đình Việt Nam trong thời kỳ quá độ lên CNXH.</w:t>
            </w:r>
          </w:p>
          <w:p w:rsidR="00D5457A" w:rsidRDefault="00D5457A">
            <w:pPr>
              <w:spacing w:after="0"/>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bl>
    <w:p w:rsidR="00D5457A" w:rsidRDefault="00D5457A">
      <w:pPr>
        <w:spacing w:after="0"/>
        <w:rPr>
          <w:rFonts w:ascii="Cambria" w:eastAsia="Cambria" w:hAnsi="Cambria" w:cs="Cambria"/>
          <w:sz w:val="26"/>
          <w:szCs w:val="26"/>
        </w:rPr>
      </w:pPr>
    </w:p>
    <w:p w:rsidR="00D5457A" w:rsidRDefault="003A1D1B">
      <w:pPr>
        <w:spacing w:after="0"/>
        <w:rPr>
          <w:rFonts w:ascii="Cambria" w:eastAsia="Cambria" w:hAnsi="Cambria" w:cs="Cambria"/>
          <w:sz w:val="26"/>
          <w:szCs w:val="26"/>
        </w:rPr>
      </w:pPr>
      <w:r>
        <w:rPr>
          <w:rFonts w:ascii="Cambria" w:eastAsia="Cambria" w:hAnsi="Cambria" w:cs="Cambria"/>
          <w:b/>
          <w:i/>
          <w:sz w:val="26"/>
          <w:szCs w:val="26"/>
        </w:rPr>
        <w:t>7.2. Ma trận Nội dung - Chuẩn đầu ra học phần</w:t>
      </w:r>
    </w:p>
    <w:tbl>
      <w:tblPr>
        <w:tblStyle w:val="af8"/>
        <w:tblW w:w="6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1102"/>
        <w:gridCol w:w="1028"/>
        <w:gridCol w:w="1186"/>
        <w:gridCol w:w="1265"/>
      </w:tblGrid>
      <w:tr w:rsidR="00D5457A">
        <w:trPr>
          <w:trHeight w:val="442"/>
          <w:jc w:val="center"/>
        </w:trPr>
        <w:tc>
          <w:tcPr>
            <w:tcW w:w="1698" w:type="dxa"/>
            <w:vMerge w:val="restart"/>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4581" w:type="dxa"/>
            <w:gridSpan w:val="4"/>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69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10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028"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186"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265"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
          <w:jc w:val="center"/>
        </w:trPr>
        <w:tc>
          <w:tcPr>
            <w:tcW w:w="169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10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   I</w:t>
            </w:r>
          </w:p>
        </w:tc>
        <w:tc>
          <w:tcPr>
            <w:tcW w:w="1186"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 </w:t>
            </w:r>
          </w:p>
        </w:tc>
      </w:tr>
      <w:tr w:rsidR="00D5457A">
        <w:trPr>
          <w:trHeight w:val="20"/>
          <w:jc w:val="center"/>
        </w:trPr>
        <w:tc>
          <w:tcPr>
            <w:tcW w:w="169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10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 TU</w:t>
            </w:r>
          </w:p>
        </w:tc>
        <w:tc>
          <w:tcPr>
            <w:tcW w:w="1186"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 </w:t>
            </w:r>
          </w:p>
        </w:tc>
      </w:tr>
      <w:tr w:rsidR="00D5457A">
        <w:trPr>
          <w:trHeight w:val="20"/>
          <w:jc w:val="center"/>
        </w:trPr>
        <w:tc>
          <w:tcPr>
            <w:tcW w:w="1698"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3</w:t>
            </w:r>
          </w:p>
        </w:tc>
        <w:tc>
          <w:tcPr>
            <w:tcW w:w="110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 TU</w:t>
            </w:r>
          </w:p>
        </w:tc>
        <w:tc>
          <w:tcPr>
            <w:tcW w:w="1186"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 </w:t>
            </w:r>
          </w:p>
        </w:tc>
      </w:tr>
      <w:tr w:rsidR="00D5457A">
        <w:trPr>
          <w:trHeight w:val="20"/>
          <w:jc w:val="center"/>
        </w:trPr>
        <w:tc>
          <w:tcPr>
            <w:tcW w:w="1698"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4</w:t>
            </w:r>
          </w:p>
        </w:tc>
        <w:tc>
          <w:tcPr>
            <w:tcW w:w="110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 xml:space="preserve">  TU</w:t>
            </w:r>
          </w:p>
        </w:tc>
        <w:tc>
          <w:tcPr>
            <w:tcW w:w="1186"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 </w:t>
            </w:r>
          </w:p>
        </w:tc>
      </w:tr>
      <w:tr w:rsidR="00D5457A">
        <w:trPr>
          <w:trHeight w:val="20"/>
          <w:jc w:val="center"/>
        </w:trPr>
        <w:tc>
          <w:tcPr>
            <w:tcW w:w="1698"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5</w:t>
            </w:r>
          </w:p>
        </w:tc>
        <w:tc>
          <w:tcPr>
            <w:tcW w:w="110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 xml:space="preserve">  TU</w:t>
            </w:r>
          </w:p>
        </w:tc>
        <w:tc>
          <w:tcPr>
            <w:tcW w:w="1186"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 </w:t>
            </w:r>
          </w:p>
        </w:tc>
      </w:tr>
      <w:tr w:rsidR="00D5457A">
        <w:trPr>
          <w:trHeight w:val="20"/>
          <w:jc w:val="center"/>
        </w:trPr>
        <w:tc>
          <w:tcPr>
            <w:tcW w:w="1698"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6</w:t>
            </w:r>
          </w:p>
        </w:tc>
        <w:tc>
          <w:tcPr>
            <w:tcW w:w="110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 xml:space="preserve">  TU</w:t>
            </w:r>
          </w:p>
        </w:tc>
        <w:tc>
          <w:tcPr>
            <w:tcW w:w="1186"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 </w:t>
            </w:r>
          </w:p>
        </w:tc>
      </w:tr>
      <w:tr w:rsidR="00D5457A">
        <w:trPr>
          <w:trHeight w:val="20"/>
          <w:jc w:val="center"/>
        </w:trPr>
        <w:tc>
          <w:tcPr>
            <w:tcW w:w="1698"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7</w:t>
            </w:r>
          </w:p>
        </w:tc>
        <w:tc>
          <w:tcPr>
            <w:tcW w:w="110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8"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 xml:space="preserve">  TU</w:t>
            </w:r>
          </w:p>
        </w:tc>
        <w:tc>
          <w:tcPr>
            <w:tcW w:w="1186"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2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r>
    </w:tbl>
    <w:p w:rsidR="00D5457A" w:rsidRDefault="003A1D1B">
      <w:pPr>
        <w:spacing w:after="0"/>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9"/>
        <w:tblW w:w="94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
        <w:gridCol w:w="1890"/>
        <w:gridCol w:w="4950"/>
        <w:gridCol w:w="1140"/>
      </w:tblGrid>
      <w:tr w:rsidR="00D5457A">
        <w:trPr>
          <w:trHeight w:val="21"/>
        </w:trPr>
        <w:tc>
          <w:tcPr>
            <w:tcW w:w="144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chương</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14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1"/>
        </w:trPr>
        <w:tc>
          <w:tcPr>
            <w:tcW w:w="1441" w:type="dxa"/>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[1].Trang 7-17</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Trang 7-36</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 Trang 177-182</w:t>
            </w: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 xml:space="preserve">Phương pháp: </w:t>
            </w:r>
            <w:r>
              <w:rPr>
                <w:rFonts w:ascii="Cambria" w:eastAsia="Cambria" w:hAnsi="Cambria" w:cs="Cambria"/>
                <w:b/>
                <w:color w:val="000000"/>
                <w:sz w:val="26"/>
                <w:szCs w:val="26"/>
              </w:rPr>
              <w:t>GV thuyết trình, nêu vấn đề, hỏi - đáp.</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b/>
                <w:color w:val="000000"/>
                <w:sz w:val="26"/>
                <w:szCs w:val="26"/>
              </w:rPr>
              <w:t xml:space="preserve">Phương tiện: </w:t>
            </w:r>
            <w:r>
              <w:rPr>
                <w:rFonts w:ascii="Cambria" w:eastAsia="Cambria" w:hAnsi="Cambria" w:cs="Cambria"/>
                <w:color w:val="000000"/>
                <w:sz w:val="26"/>
                <w:szCs w:val="26"/>
              </w:rPr>
              <w:t>máy tính, máy chiếu, phấn, bảng.</w:t>
            </w:r>
          </w:p>
        </w:tc>
        <w:tc>
          <w:tcPr>
            <w:tcW w:w="1140"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1"/>
        </w:trPr>
        <w:tc>
          <w:tcPr>
            <w:tcW w:w="1441" w:type="dxa"/>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8-27</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Trang 28-46.</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 Trang 190-198</w:t>
            </w: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 xml:space="preserve">Phương pháp: </w:t>
            </w:r>
            <w:r>
              <w:rPr>
                <w:rFonts w:ascii="Cambria" w:eastAsia="Cambria" w:hAnsi="Cambria" w:cs="Cambria"/>
                <w:b/>
                <w:color w:val="000000"/>
                <w:sz w:val="26"/>
                <w:szCs w:val="26"/>
              </w:rPr>
              <w:t>GV thuyết trình, nêu vấn đề, làm việc nhóm.</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b/>
                <w:color w:val="000000"/>
                <w:sz w:val="26"/>
                <w:szCs w:val="26"/>
              </w:rPr>
              <w:t xml:space="preserve">Phương tiện: </w:t>
            </w:r>
            <w:r>
              <w:rPr>
                <w:rFonts w:ascii="Cambria" w:eastAsia="Cambria" w:hAnsi="Cambria" w:cs="Cambria"/>
                <w:color w:val="000000"/>
                <w:sz w:val="26"/>
                <w:szCs w:val="26"/>
              </w:rPr>
              <w:t>máy tính, máy chiếu, phấn, bảng, giấy A0, bút dạ, bút màu.</w:t>
            </w:r>
          </w:p>
        </w:tc>
        <w:tc>
          <w:tcPr>
            <w:tcW w:w="1140"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2-3</w:t>
            </w:r>
          </w:p>
        </w:tc>
      </w:tr>
      <w:tr w:rsidR="00D5457A">
        <w:trPr>
          <w:trHeight w:val="21"/>
        </w:trPr>
        <w:tc>
          <w:tcPr>
            <w:tcW w:w="1441" w:type="dxa"/>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3</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47-66</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Trang 78-97</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 Trang 209-217</w:t>
            </w: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 xml:space="preserve">Phương pháp: </w:t>
            </w:r>
            <w:r>
              <w:rPr>
                <w:rFonts w:ascii="Cambria" w:eastAsia="Cambria" w:hAnsi="Cambria" w:cs="Cambria"/>
                <w:b/>
                <w:color w:val="000000"/>
                <w:sz w:val="26"/>
                <w:szCs w:val="26"/>
              </w:rPr>
              <w:t>GV thuyết trình, nêu vấn đề, làm việc nhóm.</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b/>
                <w:color w:val="000000"/>
                <w:sz w:val="26"/>
                <w:szCs w:val="26"/>
              </w:rPr>
              <w:t xml:space="preserve">Phương tiện: </w:t>
            </w:r>
            <w:r>
              <w:rPr>
                <w:rFonts w:ascii="Cambria" w:eastAsia="Cambria" w:hAnsi="Cambria" w:cs="Cambria"/>
                <w:color w:val="000000"/>
                <w:sz w:val="26"/>
                <w:szCs w:val="26"/>
              </w:rPr>
              <w:t>máy tính, máy chiếu, phấn, bảng, giấy A0, bút dạ, bút màu.</w:t>
            </w:r>
          </w:p>
        </w:tc>
        <w:tc>
          <w:tcPr>
            <w:tcW w:w="114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3-5</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1"/>
        </w:trPr>
        <w:tc>
          <w:tcPr>
            <w:tcW w:w="1441" w:type="dxa"/>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4</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66-87</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Trang154-172</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 xml:space="preserve">Phương pháp: </w:t>
            </w:r>
            <w:r>
              <w:rPr>
                <w:rFonts w:ascii="Cambria" w:eastAsia="Cambria" w:hAnsi="Cambria" w:cs="Cambria"/>
                <w:b/>
                <w:color w:val="000000"/>
                <w:sz w:val="26"/>
                <w:szCs w:val="26"/>
              </w:rPr>
              <w:t>GV thuyết trình, nêu vấn đề, làm việc nhóm.</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b/>
                <w:color w:val="000000"/>
                <w:sz w:val="26"/>
                <w:szCs w:val="26"/>
              </w:rPr>
              <w:t xml:space="preserve">Phương tiện: </w:t>
            </w:r>
            <w:r>
              <w:rPr>
                <w:rFonts w:ascii="Cambria" w:eastAsia="Cambria" w:hAnsi="Cambria" w:cs="Cambria"/>
                <w:color w:val="000000"/>
                <w:sz w:val="26"/>
                <w:szCs w:val="26"/>
              </w:rPr>
              <w:t>máy tính, máy chiếu, phấn, bảng, giấy A0, bút dạ, bút màu.</w:t>
            </w:r>
          </w:p>
        </w:tc>
        <w:tc>
          <w:tcPr>
            <w:tcW w:w="114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6-7</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1"/>
        </w:trPr>
        <w:tc>
          <w:tcPr>
            <w:tcW w:w="1441" w:type="dxa"/>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5</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Trang88-103</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Trang 173-193</w:t>
            </w: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 xml:space="preserve">Phương pháp: </w:t>
            </w:r>
            <w:r>
              <w:rPr>
                <w:rFonts w:ascii="Cambria" w:eastAsia="Cambria" w:hAnsi="Cambria" w:cs="Cambria"/>
                <w:b/>
                <w:color w:val="000000"/>
                <w:sz w:val="26"/>
                <w:szCs w:val="26"/>
              </w:rPr>
              <w:t>GV thuyết trình, nêu vấn đề, làm việc nhóm.</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Phương tiện: máy tính, máy chiếu, phấn, bảng</w:t>
            </w:r>
          </w:p>
        </w:tc>
        <w:tc>
          <w:tcPr>
            <w:tcW w:w="114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8-9</w:t>
            </w:r>
          </w:p>
        </w:tc>
      </w:tr>
      <w:tr w:rsidR="00D5457A">
        <w:trPr>
          <w:trHeight w:val="21"/>
        </w:trPr>
        <w:tc>
          <w:tcPr>
            <w:tcW w:w="1441" w:type="dxa"/>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6</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89-127</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 Trang 195-134</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 228-235</w:t>
            </w: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Hình thức dạy: Trên lớp</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lastRenderedPageBreak/>
              <w:t xml:space="preserve">Phương pháp: </w:t>
            </w:r>
            <w:r>
              <w:rPr>
                <w:rFonts w:ascii="Cambria" w:eastAsia="Cambria" w:hAnsi="Cambria" w:cs="Cambria"/>
                <w:b/>
                <w:color w:val="000000"/>
                <w:sz w:val="26"/>
                <w:szCs w:val="26"/>
              </w:rPr>
              <w:t>GV thuyết trình, nêu vấn đề, làm việc nhóm.</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Phương tiện: máy tính, máy chiếu, phấn, bảng</w:t>
            </w:r>
          </w:p>
        </w:tc>
        <w:tc>
          <w:tcPr>
            <w:tcW w:w="114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10-12</w:t>
            </w:r>
          </w:p>
        </w:tc>
      </w:tr>
      <w:tr w:rsidR="00D5457A">
        <w:trPr>
          <w:trHeight w:val="21"/>
        </w:trPr>
        <w:tc>
          <w:tcPr>
            <w:tcW w:w="1441" w:type="dxa"/>
          </w:tcPr>
          <w:p w:rsidR="00D5457A" w:rsidRDefault="003A1D1B">
            <w:pPr>
              <w:spacing w:after="0"/>
              <w:rPr>
                <w:rFonts w:ascii="Cambria" w:eastAsia="Cambria" w:hAnsi="Cambria" w:cs="Cambria"/>
                <w:sz w:val="26"/>
                <w:szCs w:val="26"/>
              </w:rPr>
            </w:pPr>
            <w:r>
              <w:rPr>
                <w:rFonts w:ascii="Cambria" w:eastAsia="Cambria" w:hAnsi="Cambria" w:cs="Cambria"/>
                <w:color w:val="000000"/>
                <w:sz w:val="26"/>
                <w:szCs w:val="26"/>
              </w:rPr>
              <w:t>Chương 7</w:t>
            </w:r>
          </w:p>
        </w:tc>
        <w:tc>
          <w:tcPr>
            <w:tcW w:w="189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128-143.</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Trang 235-310.</w:t>
            </w:r>
          </w:p>
        </w:tc>
        <w:tc>
          <w:tcPr>
            <w:tcW w:w="495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 xml:space="preserve">Phương pháp: </w:t>
            </w:r>
            <w:r>
              <w:rPr>
                <w:rFonts w:ascii="Cambria" w:eastAsia="Cambria" w:hAnsi="Cambria" w:cs="Cambria"/>
                <w:b/>
                <w:color w:val="000000"/>
                <w:sz w:val="26"/>
                <w:szCs w:val="26"/>
              </w:rPr>
              <w:t>GV thuyết trình, nêu vấn đề, làm việc nhóm.</w:t>
            </w: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Phương tiện: máy tính, máy chiếu, phấn, bảng</w:t>
            </w:r>
          </w:p>
        </w:tc>
        <w:tc>
          <w:tcPr>
            <w:tcW w:w="114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a"/>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Chp4</w:t>
            </w:r>
          </w:p>
        </w:tc>
      </w:tr>
      <w:tr w:rsidR="00D5457A">
        <w:trPr>
          <w:trHeight w:val="2203"/>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Chp4, Chp1</w:t>
            </w:r>
          </w:p>
        </w:tc>
      </w:tr>
      <w:tr w:rsidR="00D5457A">
        <w:trPr>
          <w:trHeight w:val="224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Chuẩn đầu ra</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Thi viết tự luận,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spacing w:after="0"/>
              <w:jc w:val="center"/>
              <w:rPr>
                <w:rFonts w:ascii="Cambria" w:eastAsia="Cambria" w:hAnsi="Cambria" w:cs="Cambria"/>
                <w:sz w:val="26"/>
                <w:szCs w:val="26"/>
              </w:rPr>
            </w:pPr>
          </w:p>
          <w:p w:rsidR="00D5457A" w:rsidRDefault="00D5457A">
            <w:pPr>
              <w:spacing w:after="0"/>
              <w:jc w:val="center"/>
              <w:rPr>
                <w:rFonts w:ascii="Cambria" w:eastAsia="Cambria" w:hAnsi="Cambria" w:cs="Cambria"/>
                <w:sz w:val="26"/>
                <w:szCs w:val="26"/>
              </w:rPr>
            </w:pP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Chp1, Chp2, Chp3</w:t>
            </w:r>
          </w:p>
        </w:tc>
      </w:tr>
      <w:tr w:rsidR="00D5457A">
        <w:trPr>
          <w:trHeight w:val="2111"/>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13"/>
              <w:rPr>
                <w:rFonts w:ascii="Cambria" w:eastAsia="Cambria" w:hAnsi="Cambria" w:cs="Cambria"/>
                <w:sz w:val="26"/>
                <w:szCs w:val="26"/>
              </w:rPr>
            </w:pPr>
            <w:r>
              <w:rPr>
                <w:rFonts w:ascii="Cambria" w:eastAsia="Cambria" w:hAnsi="Cambria" w:cs="Cambria"/>
                <w:sz w:val="26"/>
                <w:szCs w:val="26"/>
              </w:rPr>
              <w:br/>
              <w:t>+ Thi viết tự luận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128" w:type="dxa"/>
            <w:tcBorders>
              <w:top w:val="nil"/>
              <w:left w:val="nil"/>
              <w:bottom w:val="single" w:sz="4" w:space="0" w:color="000000"/>
              <w:right w:val="single" w:sz="4" w:space="0" w:color="000000"/>
            </w:tcBorders>
            <w:shd w:val="clear" w:color="auto" w:fill="FFFFFF"/>
          </w:tcPr>
          <w:p w:rsidR="00D5457A" w:rsidRDefault="00D5457A">
            <w:pPr>
              <w:spacing w:after="0"/>
              <w:rPr>
                <w:rFonts w:ascii="Cambria" w:eastAsia="Cambria" w:hAnsi="Cambria" w:cs="Cambria"/>
                <w:sz w:val="26"/>
                <w:szCs w:val="26"/>
              </w:rPr>
            </w:pP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Chp1, Chp2, Chp3</w:t>
            </w:r>
          </w:p>
        </w:tc>
      </w:tr>
    </w:tbl>
    <w:p w:rsidR="00D5457A" w:rsidRDefault="00D5457A">
      <w:pPr>
        <w:spacing w:after="0"/>
        <w:rPr>
          <w:rFonts w:ascii="Cambria" w:eastAsia="Cambria" w:hAnsi="Cambria" w:cs="Cambria"/>
          <w:sz w:val="26"/>
          <w:szCs w:val="26"/>
        </w:rPr>
      </w:pPr>
    </w:p>
    <w:tbl>
      <w:tblPr>
        <w:tblStyle w:val="afb"/>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tháng      năm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Người biên soạn</w:t>
            </w:r>
          </w:p>
        </w:tc>
      </w:tr>
      <w:tr w:rsidR="00D5457A">
        <w:tc>
          <w:tcPr>
            <w:tcW w:w="3024" w:type="dxa"/>
            <w:vAlign w:val="center"/>
          </w:tcPr>
          <w:p w:rsidR="00D5457A" w:rsidRDefault="00D5457A">
            <w:pPr>
              <w:pBdr>
                <w:top w:val="nil"/>
                <w:left w:val="nil"/>
                <w:bottom w:val="nil"/>
                <w:right w:val="nil"/>
                <w:between w:val="nil"/>
              </w:pBdr>
              <w:spacing w:after="0" w:line="240" w:lineRule="auto"/>
              <w:rPr>
                <w:rFonts w:ascii="Cambria" w:eastAsia="Cambria" w:hAnsi="Cambria" w:cs="Cambria"/>
                <w:b/>
                <w:color w:val="000000"/>
                <w:sz w:val="26"/>
                <w:szCs w:val="26"/>
              </w:rPr>
            </w:pPr>
          </w:p>
        </w:tc>
        <w:tc>
          <w:tcPr>
            <w:tcW w:w="3024" w:type="dxa"/>
            <w:vAlign w:val="center"/>
          </w:tcPr>
          <w:p w:rsidR="00D5457A" w:rsidRDefault="00D5457A">
            <w:pPr>
              <w:pBdr>
                <w:top w:val="nil"/>
                <w:left w:val="nil"/>
                <w:bottom w:val="nil"/>
                <w:right w:val="nil"/>
                <w:between w:val="nil"/>
              </w:pBdr>
              <w:spacing w:after="0" w:line="240" w:lineRule="auto"/>
              <w:rPr>
                <w:rFonts w:ascii="Cambria" w:eastAsia="Cambria" w:hAnsi="Cambria" w:cs="Cambria"/>
                <w:b/>
                <w:color w:val="000000"/>
                <w:sz w:val="26"/>
                <w:szCs w:val="26"/>
              </w:rPr>
            </w:pPr>
          </w:p>
        </w:tc>
        <w:tc>
          <w:tcPr>
            <w:tcW w:w="3586" w:type="dxa"/>
            <w:vAlign w:val="center"/>
          </w:tcPr>
          <w:p w:rsidR="00D5457A" w:rsidRDefault="00D5457A">
            <w:pPr>
              <w:pBdr>
                <w:top w:val="nil"/>
                <w:left w:val="nil"/>
                <w:bottom w:val="nil"/>
                <w:right w:val="nil"/>
                <w:between w:val="nil"/>
              </w:pBdr>
              <w:spacing w:after="0" w:line="240" w:lineRule="auto"/>
              <w:rPr>
                <w:rFonts w:ascii="Cambria" w:eastAsia="Cambria" w:hAnsi="Cambria" w:cs="Cambria"/>
                <w:b/>
                <w:color w:val="000000"/>
                <w:sz w:val="26"/>
                <w:szCs w:val="26"/>
              </w:rPr>
            </w:pPr>
          </w:p>
        </w:tc>
      </w:tr>
    </w:tbl>
    <w:p w:rsidR="00D5457A" w:rsidRDefault="00D5457A">
      <w:pPr>
        <w:spacing w:after="0"/>
        <w:rPr>
          <w:rFonts w:ascii="Cambria" w:eastAsia="Cambria" w:hAnsi="Cambria" w:cs="Cambria"/>
          <w:color w:val="0070C0"/>
          <w:sz w:val="26"/>
          <w:szCs w:val="26"/>
        </w:rPr>
      </w:pPr>
    </w:p>
    <w:p w:rsidR="00D5457A" w:rsidRDefault="00D5457A">
      <w:pPr>
        <w:spacing w:after="0"/>
        <w:rPr>
          <w:rFonts w:ascii="Cambria" w:eastAsia="Cambria" w:hAnsi="Cambria" w:cs="Cambria"/>
          <w:color w:val="0070C0"/>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Trần Thị Hồng Loan              Nguyễn Thị Giang                      Chu Thị Diệp</w:t>
      </w: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t>Lê Thị Minh Thảo</w:t>
      </w: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t>Hoàng Thanh Sơn</w:t>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rsidP="00D56892">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4" w:name="_Toc73744192"/>
      <w:r w:rsidRPr="00394D20">
        <w:rPr>
          <w:rFonts w:ascii="Cambria" w:eastAsia="Cambria" w:hAnsi="Cambria" w:cs="Cambria"/>
          <w:sz w:val="26"/>
          <w:szCs w:val="26"/>
          <w:lang w:val="vi-VN"/>
        </w:rPr>
        <w:t>TƯ TƯỞNG HỒ CHÍ MINH</w:t>
      </w:r>
      <w:bookmarkEnd w:id="4"/>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số: CT114</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c"/>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spacing w:after="0"/>
              <w:rPr>
                <w:rFonts w:ascii="Cambria" w:eastAsia="Cambria" w:hAnsi="Cambria" w:cs="Cambria"/>
                <w:b/>
                <w:sz w:val="26"/>
                <w:szCs w:val="26"/>
              </w:rPr>
            </w:pPr>
            <w:r>
              <w:rPr>
                <w:rFonts w:ascii="Cambria" w:eastAsia="Cambria" w:hAnsi="Cambria" w:cs="Cambria"/>
                <w:sz w:val="26"/>
                <w:szCs w:val="26"/>
              </w:rPr>
              <w:t xml:space="preserve">                    - Tiếng Việt: </w:t>
            </w:r>
            <w:r>
              <w:rPr>
                <w:rFonts w:ascii="Cambria" w:eastAsia="Cambria" w:hAnsi="Cambria" w:cs="Cambria"/>
                <w:b/>
                <w:sz w:val="26"/>
                <w:szCs w:val="26"/>
              </w:rPr>
              <w:t>TƯ TƯỞNG HỒ CHÍ MINH</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 Tiếng Anh: </w:t>
            </w:r>
            <w:r>
              <w:rPr>
                <w:rFonts w:ascii="Cambria" w:eastAsia="Cambria" w:hAnsi="Cambria" w:cs="Cambria"/>
                <w:b/>
                <w:sz w:val="26"/>
                <w:szCs w:val="26"/>
              </w:rPr>
              <w:t>Ho Chi Minh Ideology</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sdt>
              <w:sdtPr>
                <w:tag w:val="goog_rdk_24"/>
                <w:id w:val="-71659084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tabs>
                <w:tab w:val="left" w:pos="4837"/>
              </w:tabs>
              <w:spacing w:after="0"/>
              <w:rPr>
                <w:rFonts w:ascii="Cambria" w:eastAsia="Cambria" w:hAnsi="Cambria" w:cs="Cambria"/>
                <w:sz w:val="26"/>
                <w:szCs w:val="26"/>
              </w:rPr>
            </w:pPr>
            <w:sdt>
              <w:sdtPr>
                <w:tag w:val="goog_rdk_25"/>
                <w:id w:val="-80909185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26"/>
                <w:id w:val="-122898801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27"/>
                <w:id w:val="64849204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rPr>
                <w:rFonts w:ascii="Cambria" w:eastAsia="Cambria" w:hAnsi="Cambria" w:cs="Cambria"/>
                <w:sz w:val="26"/>
                <w:szCs w:val="26"/>
              </w:rPr>
            </w:pPr>
            <w:sdt>
              <w:sdtPr>
                <w:tag w:val="goog_rdk_28"/>
                <w:id w:val="-18605485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rPr>
                <w:rFonts w:ascii="Cambria" w:eastAsia="Cambria" w:hAnsi="Cambria" w:cs="Cambria"/>
                <w:sz w:val="26"/>
                <w:szCs w:val="26"/>
              </w:rPr>
            </w:pPr>
            <w:sdt>
              <w:sdtPr>
                <w:tag w:val="goog_rdk_29"/>
                <w:id w:val="1772663828"/>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sdt>
              <w:sdtPr>
                <w:tag w:val="goog_rdk_30"/>
                <w:id w:val="-113093162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31"/>
                <w:id w:val="-92564782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1.5. Tổng số tiết quy chuẩn: 39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r>
              <w:rPr>
                <w:rFonts w:ascii="Cambria" w:eastAsia="Cambria" w:hAnsi="Cambria" w:cs="Cambria"/>
                <w:sz w:val="26"/>
                <w:szCs w:val="26"/>
              </w:rPr>
              <w:t xml:space="preserve">                - Lí thuyết: 21 tiết</w:t>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r>
              <w:rPr>
                <w:rFonts w:ascii="Cambria" w:eastAsia="Cambria" w:hAnsi="Cambria" w:cs="Cambria"/>
                <w:sz w:val="26"/>
                <w:szCs w:val="26"/>
              </w:rPr>
              <w:t xml:space="preserve">                - Bài tập, thảo luận, thực hành: 18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1.6.1. Học phần tiên quyết: ……………………………..</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1.6.2. Yêu cầu khác (nếu có): .………………………...</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Tổ: Tư tưởng Hồ Chí Minh và Đường lối cách lối cách mạng của ĐCSVN </w:t>
            </w:r>
          </w:p>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Khoa : Giáo dục Chính trị</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d"/>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 xml:space="preserve"> Họ tên:  Vi Thị Lại</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Thạc sĩ</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Hồ Chí Minh học</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Email: vithilai@hpu2.edu.vn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Khoa GDCT, trường ĐHSP Hà Nội 2</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e"/>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Phạm Thị Thúy Vân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Học hàm, học vị: Tiến sĩ</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Chuyên ngành: Hồ Chí Minh học</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Điện thoại:                          Email: phamthithuyvan@hpu2.edu.vn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Địa điểm làm việc: Khoa GDCT, trường ĐHSP Hà Nội 2</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Nguyễn Thị Linh</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Chuyên ngành: Hồ Chí Minh học</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Điện thoại:                          Email: Nguyenthilinh@hpu2.edu.vn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Địa điểm làm việc: Khoa GDCT, trường ĐHSP Hà Nội 2</w:t>
            </w:r>
          </w:p>
        </w:tc>
      </w:tr>
    </w:tbl>
    <w:p w:rsidR="00D5457A" w:rsidRDefault="00D5457A">
      <w:pPr>
        <w:spacing w:after="0"/>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ind w:firstLine="567"/>
        <w:jc w:val="both"/>
        <w:rPr>
          <w:rFonts w:ascii="Cambria" w:eastAsia="Cambria" w:hAnsi="Cambria" w:cs="Cambria"/>
          <w:b/>
          <w:sz w:val="26"/>
          <w:szCs w:val="26"/>
        </w:rPr>
      </w:pPr>
      <w:r>
        <w:rPr>
          <w:rFonts w:ascii="Cambria" w:eastAsia="Cambria" w:hAnsi="Cambria" w:cs="Cambria"/>
          <w:sz w:val="26"/>
          <w:szCs w:val="26"/>
        </w:rPr>
        <w:t>Môn học trang bị cho người học những kiến thức cơ bản về tư tưởng Hồ Chí Minh.Từ đó, giúp người học có khả năng vận dụng sáng tạo tư tưởng Hồ Chí Minh vào giải quyết các vấn đề trong thực tiễn đời sống, có mục tiêu, lý tưởng và bản lĩnh chính trị vững vàng.</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4. Mục tiêu học phần</w:t>
      </w:r>
    </w:p>
    <w:tbl>
      <w:tblPr>
        <w:tblStyle w:val="a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Trang bị cho người học những kiến thức cơ bản về tư tưởng Hồ Chí Minh và sự vận dụng tư tưởng Hồ Chí Minh của Đảng Cộng sản Việt Nam.</w:t>
            </w:r>
          </w:p>
        </w:tc>
        <w:tc>
          <w:tcPr>
            <w:tcW w:w="3260"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Giúp người học có khả năng vận dụng tư tưởng Hồ Chí Minh vào việc rèn luyện bản thân.</w:t>
            </w:r>
          </w:p>
        </w:tc>
        <w:tc>
          <w:tcPr>
            <w:tcW w:w="3260"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Giúp người học có khả năng vận dụng tư tưởng Hồ Chí Minh vào việc tham gia giải quyết các vấn đề trong thực tiễn đời sống.</w:t>
            </w:r>
          </w:p>
        </w:tc>
        <w:tc>
          <w:tcPr>
            <w:tcW w:w="3260"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6066"/>
        <w:gridCol w:w="1872"/>
      </w:tblGrid>
      <w:tr w:rsidR="00D5457A">
        <w:tc>
          <w:tcPr>
            <w:tcW w:w="7371"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Chuẩn đầu ra</w:t>
            </w:r>
          </w:p>
        </w:tc>
        <w:tc>
          <w:tcPr>
            <w:tcW w:w="1872" w:type="dxa"/>
            <w:vMerge w:val="restart"/>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6066"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1872" w:type="dxa"/>
            <w:vMerge/>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cente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6066" w:type="dxa"/>
            <w:shd w:val="clear" w:color="auto" w:fill="auto"/>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Tích cực, chủ động lĩnh hội các nội dung của tư tưởng Hồ Chí Minh trong quá trình tham gia học tập học phần</w:t>
            </w:r>
          </w:p>
        </w:tc>
        <w:tc>
          <w:tcPr>
            <w:tcW w:w="1872" w:type="dxa"/>
          </w:tcPr>
          <w:p w:rsidR="00D5457A" w:rsidRDefault="003A1D1B">
            <w:pPr>
              <w:spacing w:after="0"/>
              <w:jc w:val="center"/>
              <w:rPr>
                <w:rFonts w:ascii="Cambria" w:eastAsia="Cambria" w:hAnsi="Cambria" w:cs="Cambria"/>
                <w:b/>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6066" w:type="dxa"/>
            <w:tcBorders>
              <w:right w:val="single" w:sz="4" w:space="0" w:color="000000"/>
            </w:tcBorders>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sz w:val="26"/>
                <w:szCs w:val="26"/>
              </w:rPr>
              <w:t>Phân tích được những nội dung cơ bản của tư tưởng Hồ Chí Minh</w:t>
            </w:r>
          </w:p>
        </w:tc>
        <w:tc>
          <w:tcPr>
            <w:tcW w:w="1872" w:type="dxa"/>
            <w:tcBorders>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p w:rsidR="00D5457A" w:rsidRDefault="00D5457A">
            <w:pPr>
              <w:spacing w:after="0"/>
              <w:jc w:val="center"/>
              <w:rPr>
                <w:rFonts w:ascii="Cambria" w:eastAsia="Cambria" w:hAnsi="Cambria" w:cs="Cambria"/>
                <w:sz w:val="26"/>
                <w:szCs w:val="26"/>
              </w:rPr>
            </w:pP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6066" w:type="dxa"/>
            <w:tcBorders>
              <w:right w:val="single" w:sz="4" w:space="0" w:color="000000"/>
            </w:tcBorders>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Trình bày được sự vận dụng sáng tạo tư tưởng Hồ Chí Minh vào quá trình lãnh đạo cách mạng của Đảng Cộng sản Việt Nam</w:t>
            </w:r>
          </w:p>
        </w:tc>
        <w:tc>
          <w:tcPr>
            <w:tcW w:w="1872" w:type="dxa"/>
            <w:tcBorders>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p w:rsidR="00D5457A" w:rsidRDefault="00D5457A">
            <w:pPr>
              <w:spacing w:after="0"/>
              <w:jc w:val="center"/>
              <w:rPr>
                <w:rFonts w:ascii="Cambria" w:eastAsia="Cambria" w:hAnsi="Cambria" w:cs="Cambria"/>
                <w:sz w:val="26"/>
                <w:szCs w:val="26"/>
              </w:rPr>
            </w:pP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6066" w:type="dxa"/>
            <w:tcBorders>
              <w:right w:val="single" w:sz="4" w:space="0" w:color="000000"/>
            </w:tcBorders>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Vận dụng được tư tưởng Hồ Chí Minh vào việc tu dưỡng, rèn luyện bản thân.</w:t>
            </w:r>
          </w:p>
        </w:tc>
        <w:tc>
          <w:tcPr>
            <w:tcW w:w="1872" w:type="dxa"/>
            <w:tcBorders>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rPr>
          <w:trHeight w:val="70"/>
        </w:trPr>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6066" w:type="dxa"/>
            <w:tcBorders>
              <w:right w:val="single" w:sz="4" w:space="0" w:color="000000"/>
            </w:tcBorders>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Vận dụng được tư tưởng Hồ Chí Minh vào việc tham gia giải quyết các vấn đề kinh tế, xã hội nảy sinh trong thực tiễn</w:t>
            </w:r>
          </w:p>
        </w:tc>
        <w:tc>
          <w:tcPr>
            <w:tcW w:w="1872" w:type="dxa"/>
            <w:tcBorders>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3</w:t>
            </w:r>
          </w:p>
          <w:p w:rsidR="00D5457A" w:rsidRDefault="00D5457A">
            <w:pPr>
              <w:spacing w:after="0"/>
              <w:jc w:val="center"/>
              <w:rPr>
                <w:rFonts w:ascii="Cambria" w:eastAsia="Cambria" w:hAnsi="Cambria" w:cs="Cambria"/>
                <w:sz w:val="26"/>
                <w:szCs w:val="26"/>
              </w:rPr>
            </w:pP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rPr>
          <w:rFonts w:ascii="Cambria" w:eastAsia="Cambria" w:hAnsi="Cambria" w:cs="Cambria"/>
          <w:b/>
          <w:i/>
          <w:sz w:val="26"/>
          <w:szCs w:val="26"/>
        </w:rPr>
      </w:pPr>
      <w:r>
        <w:rPr>
          <w:rFonts w:ascii="Cambria" w:eastAsia="Cambria" w:hAnsi="Cambria" w:cs="Cambria"/>
          <w:sz w:val="26"/>
          <w:szCs w:val="26"/>
        </w:rPr>
        <w:t xml:space="preserve"> 1. Bộ giáo dục và đào tạo (2019), Giáo trình Tư tưởng Hồ Chí Minh (dành cho bậc đại học – không chuyên ngành lý luận chính trị), Tài liệu phục vụ giảng dạy thí điểm, từ năm học 2019-2020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2. Bộ Giáo dục và Đào tạo (2005), </w:t>
      </w:r>
      <w:r>
        <w:rPr>
          <w:rFonts w:ascii="Cambria" w:eastAsia="Cambria" w:hAnsi="Cambria" w:cs="Cambria"/>
          <w:i/>
          <w:sz w:val="26"/>
          <w:szCs w:val="26"/>
        </w:rPr>
        <w:t>Giáo trình tư tưởng Hồ Chí Minh</w:t>
      </w:r>
      <w:r>
        <w:rPr>
          <w:rFonts w:ascii="Cambria" w:eastAsia="Cambria" w:hAnsi="Cambria" w:cs="Cambria"/>
          <w:sz w:val="26"/>
          <w:szCs w:val="26"/>
        </w:rPr>
        <w:t xml:space="preserve">, Nxb Chính trị quốc gia, Hà Nội.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3. Bộ Giáo dục và Đào tạo (2009), </w:t>
      </w:r>
      <w:r>
        <w:rPr>
          <w:rFonts w:ascii="Cambria" w:eastAsia="Cambria" w:hAnsi="Cambria" w:cs="Cambria"/>
          <w:i/>
          <w:sz w:val="26"/>
          <w:szCs w:val="26"/>
        </w:rPr>
        <w:t>Giáo trình tư tưởng Hồ Chí Minh</w:t>
      </w:r>
      <w:r>
        <w:rPr>
          <w:rFonts w:ascii="Cambria" w:eastAsia="Cambria" w:hAnsi="Cambria" w:cs="Cambria"/>
          <w:sz w:val="26"/>
          <w:szCs w:val="26"/>
        </w:rPr>
        <w:t xml:space="preserve">, Nxb Chính trị quốc gia, Hà Nội.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4. Hội đồng Trung ương chỉ đạo biên soạn giáo trình quốc gia các bộ môn khoa học Mác - Lênin, tư tưởng Hồ Chí Minh ( 2003 ), </w:t>
      </w:r>
      <w:r>
        <w:rPr>
          <w:rFonts w:ascii="Cambria" w:eastAsia="Cambria" w:hAnsi="Cambria" w:cs="Cambria"/>
          <w:i/>
          <w:sz w:val="26"/>
          <w:szCs w:val="26"/>
        </w:rPr>
        <w:t>Giáo trình tư tưởng Hồ Chí Minh</w:t>
      </w:r>
      <w:r>
        <w:rPr>
          <w:rFonts w:ascii="Cambria" w:eastAsia="Cambria" w:hAnsi="Cambria" w:cs="Cambria"/>
          <w:sz w:val="26"/>
          <w:szCs w:val="26"/>
        </w:rPr>
        <w:t xml:space="preserve"> , Nxb Chính trị quốc gia , Hà Nội .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5.Hồ Chí Minh ( 2011 ), </w:t>
      </w:r>
      <w:r>
        <w:rPr>
          <w:rFonts w:ascii="Cambria" w:eastAsia="Cambria" w:hAnsi="Cambria" w:cs="Cambria"/>
          <w:i/>
          <w:sz w:val="26"/>
          <w:szCs w:val="26"/>
        </w:rPr>
        <w:t>Toàn tập</w:t>
      </w:r>
      <w:r>
        <w:rPr>
          <w:rFonts w:ascii="Cambria" w:eastAsia="Cambria" w:hAnsi="Cambria" w:cs="Cambria"/>
          <w:sz w:val="26"/>
          <w:szCs w:val="26"/>
        </w:rPr>
        <w:t xml:space="preserve"> , bộ 15 tập , Nxb Chính trị quốc gia Sự thật , Hà Nội . 6. Hồ Chí Minh ( 2016 ), </w:t>
      </w:r>
      <w:r>
        <w:rPr>
          <w:rFonts w:ascii="Cambria" w:eastAsia="Cambria" w:hAnsi="Cambria" w:cs="Cambria"/>
          <w:i/>
          <w:sz w:val="26"/>
          <w:szCs w:val="26"/>
        </w:rPr>
        <w:t>Biên niên tiểu sử</w:t>
      </w:r>
      <w:r>
        <w:rPr>
          <w:rFonts w:ascii="Cambria" w:eastAsia="Cambria" w:hAnsi="Cambria" w:cs="Cambria"/>
          <w:sz w:val="26"/>
          <w:szCs w:val="26"/>
        </w:rPr>
        <w:t xml:space="preserve"> ( 10 tập ) , Nxb Chính trị quốc gia Sự thật , Hà Nội .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7. Song Thành (2005), </w:t>
      </w:r>
      <w:r>
        <w:rPr>
          <w:rFonts w:ascii="Cambria" w:eastAsia="Cambria" w:hAnsi="Cambria" w:cs="Cambria"/>
          <w:i/>
          <w:sz w:val="26"/>
          <w:szCs w:val="26"/>
        </w:rPr>
        <w:t>Hồ Chí Minh nhà tư tưởng lỗi lạc</w:t>
      </w:r>
      <w:r>
        <w:rPr>
          <w:rFonts w:ascii="Cambria" w:eastAsia="Cambria" w:hAnsi="Cambria" w:cs="Cambria"/>
          <w:sz w:val="26"/>
          <w:szCs w:val="26"/>
        </w:rPr>
        <w:t xml:space="preserve"> , Nxb Lý luận chính trị , Hà Nội . </w:t>
      </w:r>
    </w:p>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 xml:space="preserve">8. Song Thành (2006), </w:t>
      </w:r>
      <w:r>
        <w:rPr>
          <w:rFonts w:ascii="Cambria" w:eastAsia="Cambria" w:hAnsi="Cambria" w:cs="Cambria"/>
          <w:i/>
          <w:sz w:val="26"/>
          <w:szCs w:val="26"/>
        </w:rPr>
        <w:t>Hồ Chí Minh tiểu sử</w:t>
      </w:r>
      <w:r>
        <w:rPr>
          <w:rFonts w:ascii="Cambria" w:eastAsia="Cambria" w:hAnsi="Cambria" w:cs="Cambria"/>
          <w:sz w:val="26"/>
          <w:szCs w:val="26"/>
        </w:rPr>
        <w:t xml:space="preserve"> , Nxb Lý luận chính trị , Hà Nội . . </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2"/>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Chương1. Đối tượng, khái niệm, phương pháp nghiên cứu và ý  nghĩa học tập môn tư tưởng Hồ Chí Minh</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1.1. Đối tượng nghiên cứu của môn học tư tưởng Hồ Chí Minh</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1.2. Khái niệm tư tưởng Hồ Chí Minh</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1.3. Phương pháp nghiên cứu</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1.3.1. Cơ sở phương pháp luận</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1.3.2. Một số phương pháp cụ thể</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1.4. Ý nghĩa của việc học tập môn tư tưởng Hồ Chí Minh</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1.4.1. Góp phần nâng cao năng lực tư duy lý luận</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1.4.2. Giáo dục và thực hành đạo đức cách mạng, củng cố niềm tin khoa học gắn liền với trau dồi tình cảm cách mạng, bồi dưỡng lòng yêu nước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1.4.3. Xây dựng, rèn luyện phương pháp và phong cách công tác</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một cách khái quát môn học tư tưởng Hồ Chí Minh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ý nghĩa của việc học tập học phần  tư tưởng Hồ Chí Minh.</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2. Cơ sở, quá trình hình thành và phát triển tư tưởng Hồ Chí Minh</w:t>
            </w:r>
          </w:p>
          <w:p w:rsidR="00D5457A" w:rsidRDefault="003A1D1B">
            <w:pPr>
              <w:spacing w:after="0"/>
              <w:ind w:firstLine="45"/>
              <w:jc w:val="both"/>
              <w:rPr>
                <w:rFonts w:ascii="Cambria" w:eastAsia="Cambria" w:hAnsi="Cambria" w:cs="Cambria"/>
                <w:b/>
                <w:i/>
                <w:sz w:val="26"/>
                <w:szCs w:val="26"/>
              </w:rPr>
            </w:pPr>
            <w:r>
              <w:rPr>
                <w:rFonts w:ascii="Cambria" w:eastAsia="Cambria" w:hAnsi="Cambria" w:cs="Cambria"/>
                <w:b/>
                <w:i/>
                <w:sz w:val="26"/>
                <w:szCs w:val="26"/>
              </w:rPr>
              <w:t>2.1. Cơ sở hình thành tư tưởng Hồ Chí Minh</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 .1.1. Cơ sở thực tiễn</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2.1.2. Cơ sở lý luận</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2.1.3. Nhân tố chủ quan</w:t>
            </w:r>
          </w:p>
          <w:p w:rsidR="00D5457A" w:rsidRDefault="003A1D1B">
            <w:pPr>
              <w:spacing w:after="0"/>
              <w:ind w:firstLine="45"/>
              <w:jc w:val="both"/>
              <w:rPr>
                <w:rFonts w:ascii="Cambria" w:eastAsia="Cambria" w:hAnsi="Cambria" w:cs="Cambria"/>
                <w:b/>
                <w:i/>
                <w:sz w:val="26"/>
                <w:szCs w:val="26"/>
              </w:rPr>
            </w:pPr>
            <w:r>
              <w:rPr>
                <w:rFonts w:ascii="Cambria" w:eastAsia="Cambria" w:hAnsi="Cambria" w:cs="Cambria"/>
                <w:b/>
                <w:i/>
                <w:sz w:val="26"/>
                <w:szCs w:val="26"/>
              </w:rPr>
              <w:t>2.2. Quá trình hình thành và phát triển tư tưởng Hồ Chí Minh</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2.2.1. Thời kỳ trước năm 1911: Hình thành tư tưởng yêu nước và tìm phương hướng cứu nước</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lastRenderedPageBreak/>
              <w:t>2.2.2. Thời kỳ 1911 - 1920: Hình thành phương hưởng của nước, giải phóng dân tộc Việt Nam theo con đường cách mạng vô sản</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2.2.3. Thời kỳ 1920 - 1930: Hình thành những nội dung cơ bản tư tưởng về cách mạng Việt Nam</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2.2.4. Thời kỳ 1930 - 1941: Vượt qua thử thách, kiên định giữ vững đường lối, phương pháp cách mạng Việt Nam đúng đắn, sáng tạo</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2.2.5. Thời kỳ 1941 - 1969: Tư tưởng Hồ Chí Minh tiếp tục hoàn thiện, phát triển soi đường cho sự nghiệp cách mạng của Đảng và nhân dân ta</w:t>
            </w:r>
          </w:p>
          <w:p w:rsidR="00D5457A" w:rsidRDefault="003A1D1B">
            <w:pPr>
              <w:spacing w:after="0"/>
              <w:ind w:firstLine="45"/>
              <w:jc w:val="both"/>
              <w:rPr>
                <w:rFonts w:ascii="Cambria" w:eastAsia="Cambria" w:hAnsi="Cambria" w:cs="Cambria"/>
                <w:b/>
                <w:i/>
                <w:sz w:val="26"/>
                <w:szCs w:val="26"/>
              </w:rPr>
            </w:pPr>
            <w:r>
              <w:rPr>
                <w:rFonts w:ascii="Cambria" w:eastAsia="Cambria" w:hAnsi="Cambria" w:cs="Cambria"/>
                <w:b/>
                <w:i/>
                <w:sz w:val="26"/>
                <w:szCs w:val="26"/>
              </w:rPr>
              <w:t>2.3. Giá trị tư tưởng Hồ Chí Minh</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2.3.1. Đối với cách mạng Việt Nam</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2.3.2. Đối với sự phát triển tiến bộ của nhân loại</w:t>
            </w:r>
          </w:p>
          <w:p w:rsidR="00D5457A" w:rsidRDefault="00D5457A">
            <w:pPr>
              <w:widowControl w:val="0"/>
              <w:pBdr>
                <w:top w:val="nil"/>
                <w:left w:val="nil"/>
                <w:bottom w:val="nil"/>
                <w:right w:val="nil"/>
                <w:between w:val="nil"/>
              </w:pBdr>
              <w:spacing w:after="0"/>
              <w:jc w:val="both"/>
              <w:rPr>
                <w:rFonts w:ascii="Cambria" w:eastAsia="Cambria" w:hAnsi="Cambria" w:cs="Cambria"/>
                <w:b/>
                <w:color w:val="0070C0"/>
                <w:sz w:val="26"/>
                <w:szCs w:val="26"/>
              </w:rPr>
            </w:pP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Phân tích được cơ sở thực tiễn, lý luận và nhân tố chủ quan hình thành tư tưởng Hồ Chí Minh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Phân tích được các thời kỳ cơ bản trong quá trình hình thành và phát triển tư tưởng Hồ Chí Minh; Làm rõ được thời kỳ có vai trò quyết định nhất đối với việc hình </w:t>
            </w:r>
            <w:r>
              <w:rPr>
                <w:rFonts w:ascii="Cambria" w:eastAsia="Cambria" w:hAnsi="Cambria" w:cs="Cambria"/>
                <w:sz w:val="26"/>
                <w:szCs w:val="26"/>
              </w:rPr>
              <w:lastRenderedPageBreak/>
              <w:t>thành tư tưởng Hồ Chí Minh.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Phân tích được giá trị tư tưởng Hồ Chí Minh </w:t>
            </w:r>
          </w:p>
          <w:p w:rsidR="00D5457A" w:rsidRDefault="00D5457A">
            <w:pPr>
              <w:spacing w:after="0"/>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3. Tư tưởng Hồ Chí Minh về độc lập dân tộc và chủ nghĩa xã hội</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3.1. Tư tưởng Hồ Chí Minh về độc lập dân tộc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3.1.1. Quan điểm Hồ Chí Minh về độc lập dân tộc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3.1.2. Tư tưởng Hồ Chí Minh về con đường đấu tranh giành độc lập dân tộc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b/>
                <w:i/>
                <w:color w:val="000000"/>
                <w:sz w:val="26"/>
                <w:szCs w:val="26"/>
              </w:rPr>
              <w:t xml:space="preserve">3.2. Tư tưởng Hồ Chí Minh về chủ nghĩa xã hộivà xây dựng chủ nghĩa xã hội ở Việt Nam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3.2.1. Tư tưởng Hồ Chí Minh về chủ nghĩa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3.2.2. Tư tưởng Hồ Chí Minh về xây dựng chủ nghĩa xã hội ở Việt 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3.3. Tư tưởng Hồ Chí Minh về mối quan hệ giữa độc lập dân tộc và chủ nghĩa xã hôi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3.3.1. Độc lập dân tộc là cơ sở, tiền đề để tiến lên chủ nghĩa xã hội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3.3.2. Chủ nghĩa xã hội là điều kiện để bảo đảm nền độc lập dân chắc.</w:t>
            </w:r>
          </w:p>
          <w:p w:rsidR="00D5457A" w:rsidRDefault="003A1D1B">
            <w:pPr>
              <w:spacing w:after="0"/>
              <w:ind w:firstLine="45"/>
              <w:jc w:val="both"/>
              <w:rPr>
                <w:rFonts w:ascii="Cambria" w:eastAsia="Cambria" w:hAnsi="Cambria" w:cs="Cambria"/>
                <w:b/>
                <w:i/>
                <w:sz w:val="26"/>
                <w:szCs w:val="26"/>
              </w:rPr>
            </w:pPr>
            <w:r>
              <w:rPr>
                <w:rFonts w:ascii="Cambria" w:eastAsia="Cambria" w:hAnsi="Cambria" w:cs="Cambria"/>
                <w:b/>
                <w:i/>
                <w:sz w:val="26"/>
                <w:szCs w:val="26"/>
              </w:rPr>
              <w:t>3.4. Vận dụng tư tưởng Hồ Chí Minh về mối quan hệ giữa độc lập dân tộc và chủ nghĩa xã hôi trong sự nghiệp cách mạng Việt Nam giai đoạn hiện nay</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lastRenderedPageBreak/>
              <w:t>3.4.1. Kiên định mục tiêu và con đường cách mạng mà Hồ Chí Minh đã xác định</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3.4.2. Phát huy sức mạnh dân chủ xã hội chủ nghĩa</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3.4.3. Củng cố , kiện toàn , phát huy sức mạnh và hiệu quả hoạt động của toàn bộ hệ thống chính trị</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 xml:space="preserve"> 3.4.4. Đấu tranh chống những biểu hiện suy thoái về tư tưởng chính trị; suy thoái về đạo đức, lối sống và “tự diễn biến” , “tự chuyển hóa” trong nội bộ </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 Phân tích được bản chất khoa học, cách mạng và những sáng tạo trong tư tưởng Hồ Chí Minh về độc lập dân tộc và cách mạng giải phóng dân tộc;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Phân tích được tính quy luật của cách mạng Việt Nam: độc lập dân tộc gắn liền với chủ nghĩa xã hội.</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Nhận diện những luận điểm xuyên tạc tư tưởng Hồ Chí Minh về độc lập dân tộc và chủ nghĩa xã hội.</w:t>
            </w:r>
          </w:p>
          <w:p w:rsidR="00D5457A" w:rsidRDefault="003A1D1B">
            <w:pPr>
              <w:spacing w:after="0"/>
              <w:ind w:firstLine="45"/>
              <w:jc w:val="both"/>
              <w:rPr>
                <w:rFonts w:ascii="Cambria" w:eastAsia="Cambria" w:hAnsi="Cambria" w:cs="Cambria"/>
                <w:sz w:val="26"/>
                <w:szCs w:val="26"/>
              </w:rPr>
            </w:pPr>
            <w:r>
              <w:rPr>
                <w:rFonts w:ascii="Cambria" w:eastAsia="Cambria" w:hAnsi="Cambria" w:cs="Cambria"/>
                <w:sz w:val="26"/>
                <w:szCs w:val="26"/>
              </w:rPr>
              <w:t>- Phân tích được sự Vận dụng tư tưởng Hồ Chí Minh về mối quan hệ giữa độc lập dân tộc và chủ nghĩa xã hôi trong sự nghiệp cách mạng Việt Nam giai đoạn hiện nay</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 xml:space="preserve"> -Vận dụng được những kiến thức đã học vào phân tích, nhận định, lý giải những vấn đề thực tiễn cuộc sống.</w:t>
            </w:r>
          </w:p>
          <w:p w:rsidR="00D5457A" w:rsidRDefault="00D5457A">
            <w:pPr>
              <w:spacing w:after="0"/>
              <w:rPr>
                <w:rFonts w:ascii="Cambria" w:eastAsia="Cambria" w:hAnsi="Cambria" w:cs="Cambria"/>
                <w:sz w:val="26"/>
                <w:szCs w:val="26"/>
              </w:rPr>
            </w:pPr>
          </w:p>
          <w:p w:rsidR="00D5457A" w:rsidRDefault="00D5457A">
            <w:pPr>
              <w:spacing w:after="0"/>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4. Tư tưởng Hồ Chí Minh về Đảng Cộng sản và Nhà nước Việt Nam</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4.1. Tư tưởng Hồ Chí Minh về Đảng Cộng sản Việt Nam</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4.1.1. Tỉnh tất yếu và vai trò lãnh đạo của Đảng Cộng sản Việt Nam</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4.1.2. Đảng là đạo đức, là văn minh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4.1.3. Các nguyên tắc xây dựng Đảng</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4.2. Tư tưởng Hồ Chí Minh về nhà nước Việt Nam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4.2.1. Nhà nước dân chủ</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4.2.2. Nhà nước pháp quyền</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4.2.3. Nhà nước trong sạch, vững mạnh</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4.3. Vận dụng tư tưởng Hồ Chí Minh vào công tác xây dựng Đảng và xây dựng nhà nước.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4.3.1. Xây dựng Đảng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4.3.2. Xây dựng Nhà nước</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Trình bày đươc những nội dung cơ bản trong tư tưởng Hồ Chí Minh về Đảng Cộng sản Việt Nam và về Nhà nước Việt Nam mới – Nhà nước Việt Nam Dân chủ Cộng hòa, Nhà nước của dân, do dân, vì dân.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Phân tích được  sự vận dụng tư tưởng Hồ Chí Minh vào công tác xây dựng Đảng Cộng sản Việt Nam và xây dựng Nhà nước pháp quyền xã hội chủ nghĩa của dân, do dân, vì dân trong thời kỳ đổi mới đất nước </w:t>
            </w:r>
          </w:p>
          <w:p w:rsidR="00D5457A" w:rsidRDefault="00D5457A">
            <w:pPr>
              <w:spacing w:after="0"/>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5. Tư tưởng Hồ Chí Minh về đại đoàn kết dân tộc và đoàn kết quốc tế</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5.1. Tư tưởng Hồ Chí Minh về đại đoàn kết dân tộc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5.1.1. Vai trò của đại đoàn kết toàn dân tộc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5.1.2. Lực lượng đại đoàn kết toàn dân tộc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5.1.3. Hình thức tổ chức của khối đại đoàn kết toàn dân tộc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5.1.4. Nguyên tắc, phương pháp đại đoàn kết toàn dân</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5.2. Tư tưởng Hồ Chí Minh về đoàn kết quốc tế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5.2.1. Sự cần thiết phải đoàn kết quốc tế</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5.2.2. Lực lượng đoàn kết quốc tế và hình thức tổ chức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5.2.3. Nguyên tắc đoàn kết quốc tế</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5.3. Vận dụng tư tưởng Hồ Chí Minh về đại đoàn kết quốc tế trong giai đoạn hiện nay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5.3.1. Quán triệt tư tưởng Hồ Chí Minh về đoàn kết trong hoạch định chủ trương, đường lối của Đảng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5.3.2. Xây dựng khối đại đoàn kết toàn dân tộc trên nền tảng liên minh công - nông - trí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5.3.3. Đại đoàn kết toàn dân tộc phải gắn với đoàn kết quốc tế</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 xml:space="preserve">- Phân tích được những quan điểm cơ bản của tư tưởng Hồ Chí Minh về đại đoàn kết toàn dân tộc, kết hợp sức mạnh dân tộc với sức mạnh thời đại và sự vận dụng của Đảng Cộng sản Việt Nam về sự nghiệp đổi mới đất nước.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Vận dụng được  tư tưởng Hồ Chí Minh về </w:t>
            </w:r>
            <w:r>
              <w:rPr>
                <w:rFonts w:ascii="Cambria" w:eastAsia="Cambria" w:hAnsi="Cambria" w:cs="Cambria"/>
                <w:sz w:val="26"/>
                <w:szCs w:val="26"/>
              </w:rPr>
              <w:lastRenderedPageBreak/>
              <w:t xml:space="preserve">đại đoàn kết toàn dân tộc và đoàn kết quốc tế vào trong cuộc sống giai đoạn hiện nay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-Tích cực tham gia các hoạt động tuyên truyền, học tập và làm theo tư tưởng Hồ Chí Minh về đại đoàn kết dân tộc và đoàn kết quốc tế.</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b/>
                <w:color w:val="000000"/>
                <w:sz w:val="26"/>
                <w:szCs w:val="26"/>
              </w:rPr>
            </w:pPr>
            <w:r>
              <w:rPr>
                <w:rFonts w:ascii="Cambria" w:eastAsia="Cambria" w:hAnsi="Cambria" w:cs="Cambria"/>
                <w:b/>
                <w:color w:val="000000"/>
                <w:sz w:val="26"/>
                <w:szCs w:val="26"/>
              </w:rPr>
              <w:t>Chương 6. Tư tưởng Hồ Chí Minh về văn hóa, đạo đức, con người</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6.1. Tư tưởng Hồ Chí Minh về văn hóa</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6.1.1. Một số nhận thức chung về văn hóa và quan hệ giữa văn hóa với các lĩnh vực khác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6.1.2. Quan điểm của Hồ Chí Minh về quan hệ giữa văn hóa với các lĩnh vực khác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6.1.3. Quan điểm của Hồ Chí Minh về vai trò của văn hóa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6.1.4. Quan điểm Hồ Chí Minh về xây dựng nền văn hóa mới </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6.2. Tư tưởng Hồ Chí Minh về đạo đức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6.2.1. Về vai trò và sức mạnh của đạo đức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6.2.2. Về những chuẩn mực đạo đức cách mạng</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6.2.3. Những nguyên tắc xây dựng đạo đức cách mạng </w:t>
            </w:r>
          </w:p>
          <w:p w:rsidR="00D5457A" w:rsidRDefault="003A1D1B">
            <w:pPr>
              <w:widowControl w:val="0"/>
              <w:pBdr>
                <w:top w:val="nil"/>
                <w:left w:val="nil"/>
                <w:bottom w:val="nil"/>
                <w:right w:val="nil"/>
                <w:between w:val="nil"/>
              </w:pBdr>
              <w:spacing w:after="0"/>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6.3. Tư tưởng Hồ Chí Minh về con người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6.4. Xây dựng văn hóa, đạo đức, con người Việt Nam hiện nay theo tư tưởng Hồ Chí Minh</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Phân tích được những nội dung cơ bản của  tưởng Hồ Chí Minh về văn hóa, đạo đức, con người.</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 Phân tích được sự vận dụng tư tưởng Hồ Chí Minh vào xây dựng văn hóa, đạo đức, con người Việt Nam hiện nay</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Thể hiện trách nhiệm cá nhân trong xây dựng văn hoá đạo đức, con người Việt Nam hiện nay theo tư tưởng Hồ Chí Minh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Tích cực tham gia các hoạt động tuyên truyền, học tập và làm theo tư tưởng, tấm gương Hồ Chí Minh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3"/>
        <w:tblW w:w="6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078"/>
        <w:gridCol w:w="1192"/>
        <w:gridCol w:w="1092"/>
        <w:gridCol w:w="1104"/>
        <w:gridCol w:w="1068"/>
      </w:tblGrid>
      <w:tr w:rsidR="00D5457A">
        <w:trPr>
          <w:trHeight w:val="20"/>
          <w:jc w:val="center"/>
        </w:trPr>
        <w:tc>
          <w:tcPr>
            <w:tcW w:w="1325" w:type="dxa"/>
            <w:vMerge w:val="restart"/>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5534" w:type="dxa"/>
            <w:gridSpan w:val="5"/>
            <w:shd w:val="clear" w:color="auto" w:fill="auto"/>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32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rPr>
            </w:pPr>
          </w:p>
        </w:tc>
        <w:tc>
          <w:tcPr>
            <w:tcW w:w="1078"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1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0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10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068"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D5457A">
        <w:trPr>
          <w:trHeight w:val="20"/>
          <w:jc w:val="center"/>
        </w:trPr>
        <w:tc>
          <w:tcPr>
            <w:tcW w:w="1325"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078" w:type="dxa"/>
            <w:shd w:val="clear" w:color="auto" w:fill="auto"/>
            <w:vAlign w:val="center"/>
          </w:tcPr>
          <w:p w:rsidR="00D5457A" w:rsidRDefault="003A1D1B">
            <w:pPr>
              <w:spacing w:after="0"/>
              <w:ind w:hanging="72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92"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092"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10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068" w:type="dxa"/>
          </w:tcPr>
          <w:p w:rsidR="00D5457A" w:rsidRDefault="00D5457A">
            <w:pPr>
              <w:spacing w:after="0"/>
              <w:jc w:val="center"/>
              <w:rPr>
                <w:rFonts w:ascii="Cambria" w:eastAsia="Cambria" w:hAnsi="Cambria" w:cs="Cambria"/>
                <w:color w:val="000000"/>
                <w:sz w:val="26"/>
                <w:szCs w:val="26"/>
              </w:rPr>
            </w:pPr>
          </w:p>
        </w:tc>
      </w:tr>
      <w:tr w:rsidR="00D5457A">
        <w:trPr>
          <w:trHeight w:val="20"/>
          <w:jc w:val="center"/>
        </w:trPr>
        <w:tc>
          <w:tcPr>
            <w:tcW w:w="1325"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078" w:type="dxa"/>
            <w:shd w:val="clear" w:color="auto" w:fill="auto"/>
            <w:vAlign w:val="center"/>
          </w:tcPr>
          <w:p w:rsidR="00D5457A" w:rsidRDefault="003A1D1B">
            <w:pPr>
              <w:spacing w:after="0"/>
              <w:ind w:hanging="72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92"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92"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104" w:type="dxa"/>
            <w:shd w:val="clear" w:color="auto" w:fill="auto"/>
            <w:vAlign w:val="center"/>
          </w:tcPr>
          <w:p w:rsidR="00D5457A" w:rsidRDefault="00D5457A">
            <w:pPr>
              <w:spacing w:after="0"/>
              <w:jc w:val="center"/>
              <w:rPr>
                <w:rFonts w:ascii="Cambria" w:eastAsia="Cambria" w:hAnsi="Cambria" w:cs="Cambria"/>
                <w:color w:val="000000"/>
                <w:sz w:val="26"/>
                <w:szCs w:val="26"/>
              </w:rPr>
            </w:pPr>
          </w:p>
        </w:tc>
        <w:tc>
          <w:tcPr>
            <w:tcW w:w="1068" w:type="dxa"/>
          </w:tcPr>
          <w:p w:rsidR="00D5457A" w:rsidRDefault="00D5457A">
            <w:pPr>
              <w:spacing w:after="0"/>
              <w:jc w:val="center"/>
              <w:rPr>
                <w:rFonts w:ascii="Cambria" w:eastAsia="Cambria" w:hAnsi="Cambria" w:cs="Cambria"/>
                <w:color w:val="000000"/>
                <w:sz w:val="26"/>
                <w:szCs w:val="26"/>
              </w:rPr>
            </w:pPr>
          </w:p>
        </w:tc>
      </w:tr>
      <w:tr w:rsidR="00D5457A">
        <w:trPr>
          <w:trHeight w:val="20"/>
          <w:jc w:val="center"/>
        </w:trPr>
        <w:tc>
          <w:tcPr>
            <w:tcW w:w="1325"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078" w:type="dxa"/>
            <w:shd w:val="clear" w:color="auto" w:fill="auto"/>
            <w:vAlign w:val="center"/>
          </w:tcPr>
          <w:p w:rsidR="00D5457A" w:rsidRDefault="003A1D1B">
            <w:pPr>
              <w:spacing w:after="0"/>
              <w:ind w:hanging="72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0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68"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325"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078" w:type="dxa"/>
            <w:shd w:val="clear" w:color="auto" w:fill="auto"/>
            <w:vAlign w:val="center"/>
          </w:tcPr>
          <w:p w:rsidR="00D5457A" w:rsidRDefault="003A1D1B">
            <w:pPr>
              <w:spacing w:after="0"/>
              <w:ind w:hanging="72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0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68"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325"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lastRenderedPageBreak/>
              <w:t>Chương 5</w:t>
            </w:r>
          </w:p>
        </w:tc>
        <w:tc>
          <w:tcPr>
            <w:tcW w:w="1078" w:type="dxa"/>
            <w:shd w:val="clear" w:color="auto" w:fill="auto"/>
            <w:vAlign w:val="center"/>
          </w:tcPr>
          <w:p w:rsidR="00D5457A" w:rsidRDefault="003A1D1B">
            <w:pPr>
              <w:spacing w:after="0"/>
              <w:ind w:hanging="72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0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68"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325"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078" w:type="dxa"/>
            <w:shd w:val="clear" w:color="auto" w:fill="auto"/>
            <w:vAlign w:val="center"/>
          </w:tcPr>
          <w:p w:rsidR="00D5457A" w:rsidRDefault="003A1D1B">
            <w:pPr>
              <w:spacing w:after="0"/>
              <w:ind w:hanging="72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104"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68" w:type="dxa"/>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after="0"/>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4"/>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Chương1.</w:t>
            </w:r>
          </w:p>
          <w:p w:rsidR="00D5457A" w:rsidRDefault="00D5457A">
            <w:pPr>
              <w:widowControl w:val="0"/>
              <w:pBdr>
                <w:top w:val="nil"/>
                <w:left w:val="nil"/>
                <w:bottom w:val="nil"/>
                <w:right w:val="nil"/>
                <w:between w:val="nil"/>
              </w:pBdr>
              <w:spacing w:after="0"/>
              <w:jc w:val="both"/>
              <w:rPr>
                <w:rFonts w:ascii="Cambria" w:eastAsia="Cambria" w:hAnsi="Cambria" w:cs="Cambria"/>
                <w:color w:val="000000"/>
                <w:sz w:val="26"/>
                <w:szCs w:val="26"/>
              </w:rPr>
            </w:pPr>
          </w:p>
        </w:tc>
        <w:tc>
          <w:tcPr>
            <w:tcW w:w="1701"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1,2,3,4,7</w:t>
            </w:r>
          </w:p>
        </w:tc>
        <w:tc>
          <w:tcPr>
            <w:tcW w:w="4820"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Hình thức: dạy học tại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pháp: thuyết trình, nêu vấn đề, thảo luận nhóm, giao bài tập về nhà</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 bảng, phấn</w:t>
            </w:r>
          </w:p>
        </w:tc>
        <w:tc>
          <w:tcPr>
            <w:tcW w:w="1417"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1,2,3,4,6,7,8</w:t>
            </w:r>
          </w:p>
        </w:tc>
        <w:tc>
          <w:tcPr>
            <w:tcW w:w="4820"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Hình thức: dạy học tại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pháp: thuyết trình, nêu vấn đề, thảo luận nhóm, giao bài tập về nhà</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 bảng, phấn</w:t>
            </w:r>
          </w:p>
        </w:tc>
        <w:tc>
          <w:tcPr>
            <w:tcW w:w="1417"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2,3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Chương 3. </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1,2,3,4,5,7</w:t>
            </w:r>
          </w:p>
        </w:tc>
        <w:tc>
          <w:tcPr>
            <w:tcW w:w="4820"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Hình thức: dạy học tại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pháp: thuyết trình, nêu vấn đề, thảo luận nhóm, giao bài tập về nhà</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 bảng, phấn</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Chương 4. </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1,2,3,4,5,7</w:t>
            </w:r>
          </w:p>
        </w:tc>
        <w:tc>
          <w:tcPr>
            <w:tcW w:w="4820"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Hình thức: dạy học tại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pháp: thuyết trình, nêu vấn đề, thảo luận nhóm, giao bài tập về nhà</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 bảng, phấn...</w:t>
            </w:r>
          </w:p>
          <w:p w:rsidR="00D5457A" w:rsidRDefault="00D5457A">
            <w:pPr>
              <w:pBdr>
                <w:top w:val="nil"/>
                <w:left w:val="nil"/>
                <w:bottom w:val="nil"/>
                <w:right w:val="nil"/>
                <w:between w:val="nil"/>
              </w:pBdr>
              <w:spacing w:after="0"/>
              <w:rPr>
                <w:rFonts w:ascii="Cambria" w:eastAsia="Cambria" w:hAnsi="Cambria" w:cs="Cambria"/>
                <w:color w:val="000000"/>
                <w:sz w:val="26"/>
                <w:szCs w:val="26"/>
              </w:rPr>
            </w:pP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7,9</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Kiểm tra giữa kì</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Kiểm tra A2</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Kiểm tra viết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Chương 5. </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1,2,3,4,5,7</w:t>
            </w:r>
          </w:p>
        </w:tc>
        <w:tc>
          <w:tcPr>
            <w:tcW w:w="4820"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Hình thức: dạy học tại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pháp: thuyết trình, nêu vấn đề, thảo luận nhóm, giao bài tập về nhà</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 bảng, phấn...</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Chương 6. </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1,2,3,4,5,7</w:t>
            </w:r>
          </w:p>
        </w:tc>
        <w:tc>
          <w:tcPr>
            <w:tcW w:w="4820"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Hình thức: dạy học tại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Phương pháp: thuyết trình, nêu vấn đề, thảo luận nhóm, giao bài tập về nhà</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 bảng, phấn...</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11,12,13</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5"/>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t>+ Và các hình thức đánh giá quá trình khác.</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rPr>
          <w:trHeight w:val="1792"/>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Chuẩn đầu ra</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Thi viết (trắc nghiệm hoặc tự luận,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999"/>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Thi viết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spacing w:after="0"/>
        <w:rPr>
          <w:rFonts w:ascii="Cambria" w:eastAsia="Cambria" w:hAnsi="Cambria" w:cs="Cambria"/>
          <w:sz w:val="26"/>
          <w:szCs w:val="26"/>
        </w:rPr>
      </w:pPr>
    </w:p>
    <w:tbl>
      <w:tblPr>
        <w:tblStyle w:val="aff6"/>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lastRenderedPageBreak/>
              <w:t>Hà Nội, ngày   20   tháng 11     năm  2020</w:t>
            </w:r>
          </w:p>
        </w:tc>
      </w:tr>
      <w:tr w:rsidR="00D5457A">
        <w:tc>
          <w:tcPr>
            <w:tcW w:w="3024"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tc>
        <w:tc>
          <w:tcPr>
            <w:tcW w:w="3024" w:type="dxa"/>
            <w:vAlign w:val="center"/>
          </w:tcPr>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tc>
        <w:tc>
          <w:tcPr>
            <w:tcW w:w="3586" w:type="dxa"/>
            <w:vAlign w:val="center"/>
          </w:tcPr>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tc>
      </w:tr>
    </w:tbl>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Trần Thị Hồng Loan                Ngô Thị Lan Hương                          Vi Thị Lại</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                                                                                                            Phạm Thị Thúy Vân</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r>
      <w:r>
        <w:rPr>
          <w:rFonts w:ascii="Cambria" w:eastAsia="Cambria" w:hAnsi="Cambria" w:cs="Cambria"/>
          <w:b/>
          <w:color w:val="000000"/>
          <w:sz w:val="26"/>
          <w:szCs w:val="26"/>
        </w:rPr>
        <w:tab/>
        <w:t xml:space="preserve">                                                      Nguyễn Thị Linh</w:t>
      </w:r>
    </w:p>
    <w:p w:rsidR="00D5457A" w:rsidRDefault="00D5457A">
      <w:pPr>
        <w:spacing w:after="0"/>
        <w:rPr>
          <w:rFonts w:ascii="Cambria" w:eastAsia="Cambria" w:hAnsi="Cambria" w:cs="Cambria"/>
          <w:sz w:val="26"/>
          <w:szCs w:val="26"/>
        </w:rPr>
      </w:pPr>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5" w:name="_Toc73744193"/>
      <w:r w:rsidRPr="00394D20">
        <w:rPr>
          <w:rFonts w:ascii="Cambria" w:eastAsia="Cambria" w:hAnsi="Cambria" w:cs="Cambria"/>
          <w:sz w:val="26"/>
          <w:szCs w:val="26"/>
          <w:lang w:val="vi-VN"/>
        </w:rPr>
        <w:t>LỊCH SỬ ĐẢNG CỘNG SẢN VIỆT NAM</w:t>
      </w:r>
      <w:bookmarkEnd w:id="5"/>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số: CT115</w:t>
      </w:r>
    </w:p>
    <w:p w:rsidR="00D5457A" w:rsidRDefault="00D5457A">
      <w:pPr>
        <w:spacing w:after="0"/>
        <w:rPr>
          <w:rFonts w:ascii="Cambria" w:eastAsia="Cambria" w:hAnsi="Cambria" w:cs="Cambria"/>
          <w:sz w:val="26"/>
          <w:szCs w:val="26"/>
        </w:rPr>
      </w:pPr>
    </w:p>
    <w:p w:rsidR="00D5457A" w:rsidRDefault="003A1D1B">
      <w:pPr>
        <w:spacing w:after="0"/>
        <w:rPr>
          <w:rFonts w:ascii="Cambria" w:eastAsia="Cambria" w:hAnsi="Cambria" w:cs="Cambria"/>
          <w:sz w:val="26"/>
          <w:szCs w:val="26"/>
        </w:rPr>
      </w:pPr>
      <w:r>
        <w:rPr>
          <w:rFonts w:ascii="Cambria" w:eastAsia="Cambria" w:hAnsi="Cambria" w:cs="Cambria"/>
          <w:sz w:val="26"/>
          <w:szCs w:val="26"/>
        </w:rPr>
        <w:t>1. Thông tin chung về học phần</w:t>
      </w:r>
    </w:p>
    <w:p w:rsidR="00D5457A" w:rsidRDefault="003A1D1B">
      <w:pPr>
        <w:spacing w:after="0"/>
        <w:rPr>
          <w:rFonts w:ascii="Cambria" w:eastAsia="Cambria" w:hAnsi="Cambria" w:cs="Cambria"/>
          <w:i/>
          <w:sz w:val="26"/>
          <w:szCs w:val="26"/>
        </w:rPr>
      </w:pPr>
      <w:r>
        <w:rPr>
          <w:rFonts w:ascii="Cambria" w:eastAsia="Cambria" w:hAnsi="Cambria" w:cs="Cambria"/>
          <w:i/>
          <w:sz w:val="26"/>
          <w:szCs w:val="26"/>
        </w:rPr>
        <w:t>1.1. Tên học phần:</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 Tiếng Việt: Lịch sử Đảng Cộng sản Việt Nam</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 Tiếng Anh: Viet Nam Communist Party of History</w:t>
      </w:r>
    </w:p>
    <w:p w:rsidR="00D5457A" w:rsidRDefault="003A1D1B">
      <w:pPr>
        <w:spacing w:after="0"/>
        <w:rPr>
          <w:rFonts w:ascii="Cambria" w:eastAsia="Cambria" w:hAnsi="Cambria" w:cs="Cambria"/>
          <w:i/>
          <w:sz w:val="26"/>
          <w:szCs w:val="26"/>
        </w:rPr>
      </w:pPr>
      <w:r>
        <w:rPr>
          <w:rFonts w:ascii="Cambria" w:eastAsia="Cambria" w:hAnsi="Cambria" w:cs="Cambria"/>
          <w:i/>
          <w:sz w:val="26"/>
          <w:szCs w:val="26"/>
        </w:rPr>
        <w:t>1.2. Thuộc khối kiến thức:</w:t>
      </w:r>
    </w:p>
    <w:p w:rsidR="00D5457A" w:rsidRDefault="003A1D1B">
      <w:pPr>
        <w:spacing w:after="0"/>
        <w:rPr>
          <w:rFonts w:ascii="Cambria" w:eastAsia="Cambria" w:hAnsi="Cambria" w:cs="Cambria"/>
          <w:sz w:val="26"/>
          <w:szCs w:val="26"/>
        </w:rPr>
      </w:pPr>
      <w:sdt>
        <w:sdtPr>
          <w:tag w:val="goog_rdk_32"/>
          <w:id w:val="149268143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spacing w:after="0"/>
        <w:rPr>
          <w:rFonts w:ascii="Cambria" w:eastAsia="Cambria" w:hAnsi="Cambria" w:cs="Cambria"/>
          <w:sz w:val="26"/>
          <w:szCs w:val="26"/>
        </w:rPr>
      </w:pPr>
      <w:sdt>
        <w:sdtPr>
          <w:tag w:val="goog_rdk_33"/>
          <w:id w:val="-14706508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spacing w:after="0"/>
        <w:rPr>
          <w:rFonts w:ascii="Cambria" w:eastAsia="Cambria" w:hAnsi="Cambria" w:cs="Cambria"/>
          <w:sz w:val="26"/>
          <w:szCs w:val="26"/>
        </w:rPr>
      </w:pPr>
      <w:sdt>
        <w:sdtPr>
          <w:tag w:val="goog_rdk_34"/>
          <w:id w:val="-105646754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Cơ sở ngành/nhóm ngành</w:t>
      </w:r>
      <w:r>
        <w:rPr>
          <w:rFonts w:ascii="Cambria" w:eastAsia="Cambria" w:hAnsi="Cambria" w:cs="Cambria"/>
          <w:sz w:val="26"/>
          <w:szCs w:val="26"/>
        </w:rPr>
        <w:tab/>
      </w:r>
    </w:p>
    <w:p w:rsidR="00D5457A" w:rsidRDefault="003A1D1B">
      <w:pPr>
        <w:spacing w:after="0"/>
        <w:rPr>
          <w:rFonts w:ascii="Cambria" w:eastAsia="Cambria" w:hAnsi="Cambria" w:cs="Cambria"/>
          <w:sz w:val="26"/>
          <w:szCs w:val="26"/>
        </w:rPr>
      </w:pPr>
      <w:sdt>
        <w:sdtPr>
          <w:tag w:val="goog_rdk_35"/>
          <w:id w:val="79572007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Chuyên ngành</w:t>
      </w:r>
    </w:p>
    <w:p w:rsidR="00D5457A" w:rsidRDefault="003A1D1B">
      <w:pPr>
        <w:spacing w:after="0"/>
        <w:rPr>
          <w:rFonts w:ascii="Cambria" w:eastAsia="Cambria" w:hAnsi="Cambria" w:cs="Cambria"/>
          <w:sz w:val="26"/>
          <w:szCs w:val="26"/>
        </w:rPr>
      </w:pPr>
      <w:sdt>
        <w:sdtPr>
          <w:tag w:val="goog_rdk_36"/>
          <w:id w:val="-55694220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Nghiệp vụ sư phạm</w:t>
      </w:r>
    </w:p>
    <w:p w:rsidR="00D5457A" w:rsidRDefault="003A1D1B">
      <w:pPr>
        <w:spacing w:after="0"/>
        <w:rPr>
          <w:rFonts w:ascii="Cambria" w:eastAsia="Cambria" w:hAnsi="Cambria" w:cs="Cambria"/>
          <w:sz w:val="26"/>
          <w:szCs w:val="26"/>
        </w:rPr>
      </w:pPr>
      <w:sdt>
        <w:sdtPr>
          <w:tag w:val="goog_rdk_37"/>
          <w:id w:val="-111112497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Khóa luận tốt nghiệp/Học phần thay thế</w:t>
      </w:r>
      <w:r>
        <w:rPr>
          <w:rFonts w:ascii="Cambria" w:eastAsia="Cambria" w:hAnsi="Cambria" w:cs="Cambria"/>
          <w:sz w:val="26"/>
          <w:szCs w:val="26"/>
        </w:rPr>
        <w:tab/>
      </w:r>
    </w:p>
    <w:p w:rsidR="00D5457A" w:rsidRDefault="003A1D1B">
      <w:pPr>
        <w:spacing w:after="0"/>
        <w:rPr>
          <w:rFonts w:ascii="Cambria" w:eastAsia="Cambria" w:hAnsi="Cambria" w:cs="Cambria"/>
          <w:i/>
          <w:sz w:val="26"/>
          <w:szCs w:val="26"/>
        </w:rPr>
      </w:pPr>
      <w:r>
        <w:rPr>
          <w:rFonts w:ascii="Cambria" w:eastAsia="Cambria" w:hAnsi="Cambria" w:cs="Cambria"/>
          <w:i/>
          <w:sz w:val="26"/>
          <w:szCs w:val="26"/>
        </w:rPr>
        <w:t>1.3. Loại học phần:</w:t>
      </w:r>
    </w:p>
    <w:p w:rsidR="00D5457A" w:rsidRDefault="003A1D1B">
      <w:pPr>
        <w:spacing w:after="0"/>
        <w:rPr>
          <w:rFonts w:ascii="Cambria" w:eastAsia="Cambria" w:hAnsi="Cambria" w:cs="Cambria"/>
          <w:sz w:val="26"/>
          <w:szCs w:val="26"/>
        </w:rPr>
      </w:pPr>
      <w:sdt>
        <w:sdtPr>
          <w:tag w:val="goog_rdk_38"/>
          <w:id w:val="-155114564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39"/>
          <w:id w:val="36171538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p w:rsidR="00D5457A" w:rsidRDefault="003A1D1B">
      <w:pPr>
        <w:spacing w:after="0"/>
        <w:rPr>
          <w:rFonts w:ascii="Cambria" w:eastAsia="Cambria" w:hAnsi="Cambria" w:cs="Cambria"/>
          <w:sz w:val="26"/>
          <w:szCs w:val="26"/>
        </w:rPr>
      </w:pPr>
      <w:r>
        <w:rPr>
          <w:rFonts w:ascii="Cambria" w:eastAsia="Cambria" w:hAnsi="Cambria" w:cs="Cambria"/>
          <w:i/>
          <w:sz w:val="26"/>
          <w:szCs w:val="26"/>
        </w:rPr>
        <w:t>1.4. Số tín chỉ:</w:t>
      </w:r>
      <w:r>
        <w:rPr>
          <w:rFonts w:ascii="Cambria" w:eastAsia="Cambria" w:hAnsi="Cambria" w:cs="Cambria"/>
          <w:sz w:val="26"/>
          <w:szCs w:val="26"/>
        </w:rPr>
        <w:t xml:space="preserve"> 02</w:t>
      </w:r>
    </w:p>
    <w:p w:rsidR="00D5457A" w:rsidRDefault="003A1D1B">
      <w:pPr>
        <w:spacing w:after="0"/>
        <w:rPr>
          <w:rFonts w:ascii="Cambria" w:eastAsia="Cambria" w:hAnsi="Cambria" w:cs="Cambria"/>
          <w:sz w:val="26"/>
          <w:szCs w:val="26"/>
        </w:rPr>
      </w:pPr>
      <w:r>
        <w:rPr>
          <w:rFonts w:ascii="Cambria" w:eastAsia="Cambria" w:hAnsi="Cambria" w:cs="Cambria"/>
          <w:i/>
          <w:sz w:val="26"/>
          <w:szCs w:val="26"/>
        </w:rPr>
        <w:t>1.5. Tổng số tiết quy chuẩn:</w:t>
      </w:r>
      <w:r>
        <w:rPr>
          <w:rFonts w:ascii="Cambria" w:eastAsia="Cambria" w:hAnsi="Cambria" w:cs="Cambria"/>
          <w:sz w:val="26"/>
          <w:szCs w:val="26"/>
        </w:rPr>
        <w:t xml:space="preserve"> 39 tiết</w:t>
      </w:r>
      <w:r>
        <w:rPr>
          <w:rFonts w:ascii="Cambria" w:eastAsia="Cambria" w:hAnsi="Cambria" w:cs="Cambria"/>
          <w:sz w:val="26"/>
          <w:szCs w:val="26"/>
        </w:rPr>
        <w:tab/>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 Lí thuyết: 21 tiết</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 Bài tập, thảo luận, thực hành: 18 tiết</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 Tự học, tự nghiên cứu: 45 tiết</w:t>
      </w:r>
    </w:p>
    <w:p w:rsidR="00D5457A" w:rsidRDefault="003A1D1B">
      <w:pPr>
        <w:spacing w:after="0"/>
        <w:rPr>
          <w:rFonts w:ascii="Cambria" w:eastAsia="Cambria" w:hAnsi="Cambria" w:cs="Cambria"/>
          <w:i/>
          <w:sz w:val="26"/>
          <w:szCs w:val="26"/>
        </w:rPr>
      </w:pPr>
      <w:r>
        <w:rPr>
          <w:rFonts w:ascii="Cambria" w:eastAsia="Cambria" w:hAnsi="Cambria" w:cs="Cambria"/>
          <w:i/>
          <w:sz w:val="26"/>
          <w:szCs w:val="26"/>
        </w:rPr>
        <w:t>1.6. Điều kiện tham dự học phần:</w:t>
      </w:r>
    </w:p>
    <w:p w:rsidR="00D5457A" w:rsidRDefault="003A1D1B">
      <w:pPr>
        <w:spacing w:after="0"/>
        <w:rPr>
          <w:rFonts w:ascii="Cambria" w:eastAsia="Cambria" w:hAnsi="Cambria" w:cs="Cambria"/>
          <w:sz w:val="26"/>
          <w:szCs w:val="26"/>
        </w:rPr>
      </w:pPr>
      <w:r>
        <w:rPr>
          <w:rFonts w:ascii="Cambria" w:eastAsia="Cambria" w:hAnsi="Cambria" w:cs="Cambria"/>
          <w:sz w:val="26"/>
          <w:szCs w:val="26"/>
        </w:rPr>
        <w:t>1.6.1. Học phần tiên quyết: Không</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1.6.2. Yêu cầu khác (nếu có): </w:t>
      </w:r>
    </w:p>
    <w:p w:rsidR="00D5457A" w:rsidRDefault="003A1D1B">
      <w:pPr>
        <w:spacing w:after="0"/>
        <w:rPr>
          <w:rFonts w:ascii="Cambria" w:eastAsia="Cambria" w:hAnsi="Cambria" w:cs="Cambria"/>
          <w:i/>
          <w:sz w:val="26"/>
          <w:szCs w:val="26"/>
        </w:rPr>
      </w:pPr>
      <w:r>
        <w:rPr>
          <w:rFonts w:ascii="Cambria" w:eastAsia="Cambria" w:hAnsi="Cambria" w:cs="Cambria"/>
          <w:i/>
          <w:sz w:val="26"/>
          <w:szCs w:val="26"/>
        </w:rPr>
        <w:t>1.7. Đơn vị phụ trách học phần:</w:t>
      </w:r>
    </w:p>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Tổ Đường lối CMVN và Tư tưởng Hồ Chí Minh            Khoa Giáo dục Chính trị</w:t>
      </w:r>
    </w:p>
    <w:p w:rsidR="00D5457A" w:rsidRDefault="003A1D1B">
      <w:pPr>
        <w:spacing w:after="0"/>
        <w:rPr>
          <w:rFonts w:ascii="Cambria" w:eastAsia="Cambria" w:hAnsi="Cambria" w:cs="Cambria"/>
          <w:sz w:val="26"/>
          <w:szCs w:val="26"/>
        </w:rPr>
      </w:pPr>
      <w:r>
        <w:rPr>
          <w:rFonts w:ascii="Cambria" w:eastAsia="Cambria" w:hAnsi="Cambria" w:cs="Cambria"/>
          <w:sz w:val="26"/>
          <w:szCs w:val="26"/>
        </w:rPr>
        <w:t>2. Thông tin về giảng viên</w:t>
      </w:r>
    </w:p>
    <w:p w:rsidR="00D5457A" w:rsidRDefault="003A1D1B">
      <w:pPr>
        <w:spacing w:after="0"/>
        <w:rPr>
          <w:rFonts w:ascii="Cambria" w:eastAsia="Cambria" w:hAnsi="Cambria" w:cs="Cambria"/>
          <w:i/>
          <w:sz w:val="26"/>
          <w:szCs w:val="26"/>
        </w:rPr>
      </w:pPr>
      <w:r>
        <w:rPr>
          <w:rFonts w:ascii="Cambria" w:eastAsia="Cambria" w:hAnsi="Cambria" w:cs="Cambria"/>
          <w:i/>
          <w:sz w:val="26"/>
          <w:szCs w:val="26"/>
        </w:rPr>
        <w:t xml:space="preserve">2.1. Giảng viên 1: </w:t>
      </w:r>
    </w:p>
    <w:tbl>
      <w:tblPr>
        <w:tblStyle w:val="aff7"/>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i/>
                <w:sz w:val="26"/>
                <w:szCs w:val="26"/>
              </w:rPr>
            </w:pPr>
            <w:r>
              <w:rPr>
                <w:rFonts w:ascii="Cambria" w:eastAsia="Cambria" w:hAnsi="Cambria" w:cs="Cambria"/>
                <w:sz w:val="26"/>
                <w:szCs w:val="26"/>
              </w:rPr>
              <w:t xml:space="preserve"> Họ tên: Ngô Thị Lan Hương</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 Giảng viên chính</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Chuyên ngành: Lịch sử Đảng Cộng sản Việt Nam</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Điện thoại: 0986630945                         Email: ngothilanhuong@hpu2.edu.vn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Giáo dục Chính trị - Trường Đại học Sư phạm Hà Nội 2</w:t>
            </w:r>
          </w:p>
        </w:tc>
      </w:tr>
    </w:tbl>
    <w:p w:rsidR="00D5457A" w:rsidRDefault="003A1D1B">
      <w:pPr>
        <w:spacing w:after="0" w:line="360" w:lineRule="auto"/>
        <w:rPr>
          <w:rFonts w:ascii="Cambria" w:eastAsia="Cambria" w:hAnsi="Cambria" w:cs="Cambria"/>
          <w:i/>
          <w:sz w:val="26"/>
          <w:szCs w:val="26"/>
        </w:rPr>
      </w:pPr>
      <w:r>
        <w:rPr>
          <w:rFonts w:ascii="Cambria" w:eastAsia="Cambria" w:hAnsi="Cambria" w:cs="Cambria"/>
          <w:i/>
          <w:sz w:val="26"/>
          <w:szCs w:val="26"/>
        </w:rPr>
        <w:t xml:space="preserve">2.2. Giảng viên 2: </w:t>
      </w:r>
    </w:p>
    <w:tbl>
      <w:tblPr>
        <w:tblStyle w:val="aff8"/>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line="360" w:lineRule="auto"/>
              <w:rPr>
                <w:rFonts w:ascii="Cambria" w:eastAsia="Cambria" w:hAnsi="Cambria" w:cs="Cambria"/>
                <w:i/>
                <w:sz w:val="26"/>
                <w:szCs w:val="26"/>
              </w:rPr>
            </w:pPr>
            <w:r>
              <w:rPr>
                <w:rFonts w:ascii="Cambria" w:eastAsia="Cambria" w:hAnsi="Cambria" w:cs="Cambria"/>
                <w:sz w:val="26"/>
                <w:szCs w:val="26"/>
              </w:rPr>
              <w:t>Họ tên: Trần Thị Chiên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Học hàm, học vị: Tiến sĩ, Giảng viên chính</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Lịch sử Đảng Cộng sản Việt Nam</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0988870555                         Email: tranthichien@hpu2.edu.vn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Khoa Giáo dục Chính trị - Trường Đại học Sư phạm Hà Nội 2</w:t>
            </w:r>
          </w:p>
        </w:tc>
      </w:tr>
    </w:tbl>
    <w:p w:rsidR="00D5457A" w:rsidRDefault="003A1D1B">
      <w:pPr>
        <w:spacing w:after="0"/>
        <w:rPr>
          <w:rFonts w:ascii="Cambria" w:eastAsia="Cambria" w:hAnsi="Cambria" w:cs="Cambria"/>
          <w:i/>
          <w:sz w:val="26"/>
          <w:szCs w:val="26"/>
        </w:rPr>
      </w:pPr>
      <w:r>
        <w:rPr>
          <w:rFonts w:ascii="Cambria" w:eastAsia="Cambria" w:hAnsi="Cambria" w:cs="Cambria"/>
          <w:i/>
          <w:sz w:val="26"/>
          <w:szCs w:val="26"/>
        </w:rPr>
        <w:t xml:space="preserve">2.3. Giảng viên 3: </w:t>
      </w:r>
    </w:p>
    <w:tbl>
      <w:tblPr>
        <w:tblStyle w:val="aff9"/>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i/>
                <w:sz w:val="26"/>
                <w:szCs w:val="26"/>
              </w:rPr>
            </w:pPr>
            <w:r>
              <w:rPr>
                <w:rFonts w:ascii="Cambria" w:eastAsia="Cambria" w:hAnsi="Cambria" w:cs="Cambria"/>
                <w:sz w:val="26"/>
                <w:szCs w:val="26"/>
              </w:rPr>
              <w:t>Họ tên: Phạm Văn Giềng</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Học hàm, học vị: Thạc sĩ, Giảng viên </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Lịch sử Đảng Cộng sản Việt Nam</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0986688626                         Email: phamvangieng@hpu2.edu.vn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Khoa Giáo dục Chính trị - Trường Đại học Sư phạm Hà Nội 2</w:t>
            </w:r>
          </w:p>
        </w:tc>
      </w:tr>
    </w:tbl>
    <w:p w:rsidR="00D5457A" w:rsidRDefault="003A1D1B">
      <w:pPr>
        <w:spacing w:after="0"/>
        <w:rPr>
          <w:rFonts w:ascii="Cambria" w:eastAsia="Cambria" w:hAnsi="Cambria" w:cs="Cambria"/>
          <w:sz w:val="26"/>
          <w:szCs w:val="26"/>
        </w:rPr>
      </w:pPr>
      <w:r>
        <w:rPr>
          <w:rFonts w:ascii="Cambria" w:eastAsia="Cambria" w:hAnsi="Cambria" w:cs="Cambria"/>
          <w:sz w:val="26"/>
          <w:szCs w:val="26"/>
        </w:rPr>
        <w:t>3. Mô tả học phần</w:t>
      </w:r>
    </w:p>
    <w:p w:rsidR="00D5457A" w:rsidRDefault="003A1D1B">
      <w:pPr>
        <w:spacing w:after="0"/>
        <w:ind w:firstLine="567"/>
        <w:jc w:val="both"/>
        <w:rPr>
          <w:rFonts w:ascii="Cambria" w:eastAsia="Cambria" w:hAnsi="Cambria" w:cs="Cambria"/>
          <w:sz w:val="26"/>
          <w:szCs w:val="26"/>
        </w:rPr>
      </w:pPr>
      <w:r>
        <w:rPr>
          <w:rFonts w:ascii="Cambria" w:eastAsia="Cambria" w:hAnsi="Cambria" w:cs="Cambria"/>
          <w:sz w:val="26"/>
          <w:szCs w:val="26"/>
        </w:rPr>
        <w:t>Môn học trang bị cho sinh viên những kiến thức cơ bản về tiến trình lịch sử Đảng Cộng sản Việt Nam, qua đó nâng cao nhận thức lý luận và niềm tin đối với Đảng và sự lãnh đạo của Đảng; Môn học có mối quan hệ mật thiết với hệ thống các môn học lý luận chính trị vì đường lối của Đảng là sự vận dụng sáng tạo, phát triển chủ nghĩa Mác – Lê nin và Tư tưởng Hồ Chí Minh vào thực tiễn cách mạng Việt Nam.</w:t>
      </w:r>
    </w:p>
    <w:p w:rsidR="00D5457A" w:rsidRDefault="003A1D1B">
      <w:pPr>
        <w:spacing w:after="0"/>
        <w:rPr>
          <w:rFonts w:ascii="Cambria" w:eastAsia="Cambria" w:hAnsi="Cambria" w:cs="Cambria"/>
          <w:sz w:val="26"/>
          <w:szCs w:val="26"/>
        </w:rPr>
      </w:pPr>
      <w:r>
        <w:rPr>
          <w:rFonts w:ascii="Cambria" w:eastAsia="Cambria" w:hAnsi="Cambria" w:cs="Cambria"/>
          <w:sz w:val="26"/>
          <w:szCs w:val="26"/>
        </w:rPr>
        <w:t>4. Mục tiêu học phần</w:t>
      </w:r>
    </w:p>
    <w:tbl>
      <w:tblPr>
        <w:tblStyle w:val="affa"/>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Mục tiêu</w:t>
            </w:r>
          </w:p>
        </w:tc>
        <w:tc>
          <w:tcPr>
            <w:tcW w:w="3260" w:type="dxa"/>
            <w:vMerge w:val="restart"/>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i/>
                <w:sz w:val="26"/>
                <w:szCs w:val="26"/>
              </w:rPr>
            </w:pPr>
            <w:r>
              <w:rPr>
                <w:rFonts w:ascii="Cambria" w:eastAsia="Cambria" w:hAnsi="Cambria" w:cs="Cambria"/>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i/>
                <w:sz w:val="26"/>
                <w:szCs w:val="26"/>
              </w:rPr>
            </w:pPr>
            <w:r>
              <w:rPr>
                <w:rFonts w:ascii="Cambria" w:eastAsia="Cambria" w:hAnsi="Cambria" w:cs="Cambria"/>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Cung cấp cho người học những nội dung cơ bản về sự ra đời của Đảng Cộng sản Việt Nam; quá trình Đảng lãnh đạo cách mạng Việt Nam và những bài học lớn về sự lãnh đạo của Đảng (1930 - 2018). </w:t>
            </w:r>
          </w:p>
        </w:tc>
        <w:tc>
          <w:tcPr>
            <w:tcW w:w="3260" w:type="dxa"/>
            <w:shd w:val="clear" w:color="auto" w:fill="auto"/>
          </w:tcPr>
          <w:p w:rsidR="00D5457A" w:rsidRDefault="00D5457A">
            <w:pPr>
              <w:spacing w:after="0"/>
              <w:jc w:val="center"/>
              <w:rPr>
                <w:rFonts w:ascii="Cambria" w:eastAsia="Cambria" w:hAnsi="Cambria" w:cs="Cambria"/>
                <w:sz w:val="26"/>
                <w:szCs w:val="26"/>
              </w:rPr>
            </w:pPr>
          </w:p>
          <w:p w:rsidR="00D5457A" w:rsidRDefault="00D5457A">
            <w:pPr>
              <w:spacing w:after="0"/>
              <w:jc w:val="center"/>
              <w:rPr>
                <w:rFonts w:ascii="Cambria" w:eastAsia="Cambria" w:hAnsi="Cambria" w:cs="Cambria"/>
                <w:sz w:val="26"/>
                <w:szCs w:val="26"/>
              </w:rPr>
            </w:pP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Trang bị cho người học phương pháp tư duy khoa học về lịch sử Đảng và khả năng vận dụng lý luận chính trị, kinh nghiệm, bài học, quy luật lịch sử vào thực tiễn.</w:t>
            </w:r>
          </w:p>
        </w:tc>
        <w:tc>
          <w:tcPr>
            <w:tcW w:w="3260" w:type="dxa"/>
            <w:shd w:val="clear" w:color="auto" w:fill="auto"/>
          </w:tcPr>
          <w:p w:rsidR="00D5457A" w:rsidRDefault="00D5457A">
            <w:pPr>
              <w:spacing w:after="0"/>
              <w:jc w:val="center"/>
              <w:rPr>
                <w:rFonts w:ascii="Cambria" w:eastAsia="Cambria" w:hAnsi="Cambria" w:cs="Cambria"/>
                <w:sz w:val="26"/>
                <w:szCs w:val="26"/>
              </w:rPr>
            </w:pP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Bồi dưỡng lòng tự hào, niềm tin của người học đối với sự lãnh đạo của Đảng từ đó thực hiện nghiêm chỉnh đường lối, chủ trương của Đảng.</w:t>
            </w:r>
          </w:p>
        </w:tc>
        <w:tc>
          <w:tcPr>
            <w:tcW w:w="3260" w:type="dxa"/>
            <w:shd w:val="clear" w:color="auto" w:fill="auto"/>
          </w:tcPr>
          <w:p w:rsidR="00D5457A" w:rsidRDefault="00D5457A">
            <w:pPr>
              <w:spacing w:after="0"/>
              <w:jc w:val="center"/>
              <w:rPr>
                <w:rFonts w:ascii="Cambria" w:eastAsia="Cambria" w:hAnsi="Cambria" w:cs="Cambria"/>
                <w:sz w:val="26"/>
                <w:szCs w:val="26"/>
              </w:rPr>
            </w:pPr>
          </w:p>
          <w:p w:rsidR="00D5457A" w:rsidRDefault="00D5457A">
            <w:pPr>
              <w:spacing w:after="0"/>
              <w:jc w:val="center"/>
              <w:rPr>
                <w:rFonts w:ascii="Cambria" w:eastAsia="Cambria" w:hAnsi="Cambria" w:cs="Cambria"/>
                <w:sz w:val="26"/>
                <w:szCs w:val="26"/>
              </w:rPr>
            </w:pP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Hình thành cho người học khả năng phản biện, phê phán những luận điệu chống phá cách mạng của các thế lực thù địch.</w:t>
            </w:r>
          </w:p>
        </w:tc>
        <w:tc>
          <w:tcPr>
            <w:tcW w:w="3260"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C1</w:t>
            </w:r>
          </w:p>
        </w:tc>
      </w:tr>
    </w:tbl>
    <w:p w:rsidR="00D5457A" w:rsidRDefault="003A1D1B">
      <w:pPr>
        <w:spacing w:before="120" w:after="0" w:line="360" w:lineRule="auto"/>
        <w:rPr>
          <w:rFonts w:ascii="Cambria" w:eastAsia="Cambria" w:hAnsi="Cambria" w:cs="Cambria"/>
          <w:sz w:val="26"/>
          <w:szCs w:val="26"/>
        </w:rPr>
      </w:pPr>
      <w:r>
        <w:rPr>
          <w:rFonts w:ascii="Cambria" w:eastAsia="Cambria" w:hAnsi="Cambria" w:cs="Cambria"/>
          <w:sz w:val="26"/>
          <w:szCs w:val="26"/>
        </w:rPr>
        <w:t>5. Chuẩn đầu ra của học phần</w:t>
      </w:r>
    </w:p>
    <w:tbl>
      <w:tblPr>
        <w:tblStyle w:val="affb"/>
        <w:tblW w:w="9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4081"/>
        <w:gridCol w:w="3956"/>
      </w:tblGrid>
      <w:tr w:rsidR="00D5457A">
        <w:tc>
          <w:tcPr>
            <w:tcW w:w="5281" w:type="dxa"/>
            <w:gridSpan w:val="2"/>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Chuẩn đầu ra</w:t>
            </w:r>
          </w:p>
        </w:tc>
        <w:tc>
          <w:tcPr>
            <w:tcW w:w="3956" w:type="dxa"/>
            <w:vMerge w:val="restart"/>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Mã mục tiêu học phần</w:t>
            </w:r>
          </w:p>
        </w:tc>
      </w:tr>
      <w:tr w:rsidR="00D5457A">
        <w:tc>
          <w:tcPr>
            <w:tcW w:w="1200" w:type="dxa"/>
            <w:shd w:val="clear" w:color="auto" w:fill="auto"/>
            <w:vAlign w:val="center"/>
          </w:tcPr>
          <w:p w:rsidR="00D5457A" w:rsidRDefault="003A1D1B">
            <w:pPr>
              <w:spacing w:after="0"/>
              <w:jc w:val="center"/>
              <w:rPr>
                <w:rFonts w:ascii="Cambria" w:eastAsia="Cambria" w:hAnsi="Cambria" w:cs="Cambria"/>
                <w:i/>
                <w:sz w:val="26"/>
                <w:szCs w:val="26"/>
              </w:rPr>
            </w:pPr>
            <w:r>
              <w:rPr>
                <w:rFonts w:ascii="Cambria" w:eastAsia="Cambria" w:hAnsi="Cambria" w:cs="Cambria"/>
                <w:i/>
                <w:sz w:val="26"/>
                <w:szCs w:val="26"/>
              </w:rPr>
              <w:t>Mã</w:t>
            </w:r>
          </w:p>
        </w:tc>
        <w:tc>
          <w:tcPr>
            <w:tcW w:w="4081" w:type="dxa"/>
            <w:shd w:val="clear" w:color="auto" w:fill="auto"/>
            <w:vAlign w:val="center"/>
          </w:tcPr>
          <w:p w:rsidR="00D5457A" w:rsidRDefault="003A1D1B">
            <w:pPr>
              <w:spacing w:after="0"/>
              <w:jc w:val="center"/>
              <w:rPr>
                <w:rFonts w:ascii="Cambria" w:eastAsia="Cambria" w:hAnsi="Cambria" w:cs="Cambria"/>
                <w:i/>
                <w:sz w:val="26"/>
                <w:szCs w:val="26"/>
              </w:rPr>
            </w:pPr>
            <w:r>
              <w:rPr>
                <w:rFonts w:ascii="Cambria" w:eastAsia="Cambria" w:hAnsi="Cambria" w:cs="Cambria"/>
                <w:i/>
                <w:sz w:val="26"/>
                <w:szCs w:val="26"/>
              </w:rPr>
              <w:t>Mô tả</w:t>
            </w:r>
          </w:p>
        </w:tc>
        <w:tc>
          <w:tcPr>
            <w:tcW w:w="3956" w:type="dxa"/>
            <w:vMerge/>
          </w:tcPr>
          <w:p w:rsidR="00D5457A" w:rsidRDefault="00D5457A">
            <w:pPr>
              <w:widowControl w:val="0"/>
              <w:pBdr>
                <w:top w:val="nil"/>
                <w:left w:val="nil"/>
                <w:bottom w:val="nil"/>
                <w:right w:val="nil"/>
                <w:between w:val="nil"/>
              </w:pBdr>
              <w:spacing w:after="0"/>
              <w:rPr>
                <w:rFonts w:ascii="Cambria" w:eastAsia="Cambria" w:hAnsi="Cambria" w:cs="Cambria"/>
                <w:i/>
                <w:sz w:val="26"/>
                <w:szCs w:val="26"/>
              </w:rPr>
            </w:pPr>
          </w:p>
        </w:tc>
      </w:tr>
      <w:tr w:rsidR="00D5457A">
        <w:tc>
          <w:tcPr>
            <w:tcW w:w="120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081"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Tích cực, chủ động lĩnh hội hệ thống kiến thức về sự ra đời của Đảng Cộng sản Việt Nam và quá trình Đảng lãnh đạo cách mạng (1930 - 2018) trong quá trình tham gia học tập học phần.</w:t>
            </w:r>
          </w:p>
        </w:tc>
        <w:tc>
          <w:tcPr>
            <w:tcW w:w="3956" w:type="dxa"/>
          </w:tcPr>
          <w:p w:rsidR="00D5457A" w:rsidRDefault="00D5457A">
            <w:pPr>
              <w:spacing w:after="0"/>
              <w:jc w:val="both"/>
              <w:rPr>
                <w:rFonts w:ascii="Cambria" w:eastAsia="Cambria" w:hAnsi="Cambria" w:cs="Cambria"/>
                <w:sz w:val="26"/>
                <w:szCs w:val="26"/>
              </w:rPr>
            </w:pP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20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081"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Diễn giải được những kiến thức cơ bản về sự ra đời của Đảng Cộng sản Việt Nam và quá trình lãnh đạo cách mạng Việt Nam (1930 – 2018).</w:t>
            </w:r>
          </w:p>
        </w:tc>
        <w:tc>
          <w:tcPr>
            <w:tcW w:w="395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20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081"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Vận dụng được những kiến thức về lịch sửĐảng Cộng sản Việt Nam vào giải quyết các vấn đề chính trị - xã hội nảy sinh trong công việc và cuộc sống.</w:t>
            </w:r>
          </w:p>
        </w:tc>
        <w:tc>
          <w:tcPr>
            <w:tcW w:w="3956" w:type="dxa"/>
          </w:tcPr>
          <w:p w:rsidR="00D5457A" w:rsidRDefault="00D5457A">
            <w:pPr>
              <w:spacing w:after="0"/>
              <w:jc w:val="both"/>
              <w:rPr>
                <w:rFonts w:ascii="Cambria" w:eastAsia="Cambria" w:hAnsi="Cambria" w:cs="Cambria"/>
                <w:sz w:val="26"/>
                <w:szCs w:val="26"/>
              </w:rPr>
            </w:pP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20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081"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đúng vai trò lãnh đạo của Đảng trong tiến trình cách mạng Việt Nam.</w:t>
            </w:r>
          </w:p>
        </w:tc>
        <w:tc>
          <w:tcPr>
            <w:tcW w:w="395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20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081"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Sử dụng được kiến thức của khoa học Lịch sử Đảng để phê phán những luận điệu chống phá cách mạng của các thế lực thù địch.</w:t>
            </w:r>
          </w:p>
        </w:tc>
        <w:tc>
          <w:tcPr>
            <w:tcW w:w="395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after="0" w:line="360" w:lineRule="auto"/>
        <w:rPr>
          <w:rFonts w:ascii="Cambria" w:eastAsia="Cambria" w:hAnsi="Cambria" w:cs="Cambria"/>
          <w:sz w:val="26"/>
          <w:szCs w:val="26"/>
        </w:rPr>
      </w:pPr>
      <w:r>
        <w:rPr>
          <w:rFonts w:ascii="Cambria" w:eastAsia="Cambria" w:hAnsi="Cambria" w:cs="Cambria"/>
          <w:sz w:val="26"/>
          <w:szCs w:val="26"/>
        </w:rPr>
        <w:t>6. Học liệu</w:t>
      </w:r>
    </w:p>
    <w:p w:rsidR="00D5457A" w:rsidRDefault="003A1D1B">
      <w:pPr>
        <w:spacing w:after="0" w:line="360" w:lineRule="auto"/>
        <w:rPr>
          <w:rFonts w:ascii="Cambria" w:eastAsia="Cambria" w:hAnsi="Cambria" w:cs="Cambria"/>
          <w:i/>
          <w:sz w:val="26"/>
          <w:szCs w:val="26"/>
        </w:rPr>
      </w:pPr>
      <w:r>
        <w:rPr>
          <w:rFonts w:ascii="Cambria" w:eastAsia="Cambria" w:hAnsi="Cambria" w:cs="Cambria"/>
          <w:i/>
          <w:sz w:val="26"/>
          <w:szCs w:val="26"/>
        </w:rPr>
        <w:t>6.1. Bắt buộc</w:t>
      </w:r>
    </w:p>
    <w:p w:rsidR="00D5457A" w:rsidRDefault="003A1D1B">
      <w:pPr>
        <w:spacing w:after="0" w:line="360" w:lineRule="auto"/>
        <w:ind w:firstLine="709"/>
        <w:jc w:val="both"/>
        <w:rPr>
          <w:rFonts w:ascii="Cambria" w:eastAsia="Cambria" w:hAnsi="Cambria" w:cs="Cambria"/>
          <w:sz w:val="26"/>
          <w:szCs w:val="26"/>
        </w:rPr>
      </w:pPr>
      <w:r>
        <w:rPr>
          <w:rFonts w:ascii="Cambria" w:eastAsia="Cambria" w:hAnsi="Cambria" w:cs="Cambria"/>
          <w:sz w:val="26"/>
          <w:szCs w:val="26"/>
        </w:rPr>
        <w:t xml:space="preserve">1. Bộ Giáo dục và Đào tạo (2018), </w:t>
      </w:r>
      <w:r>
        <w:rPr>
          <w:rFonts w:ascii="Cambria" w:eastAsia="Cambria" w:hAnsi="Cambria" w:cs="Cambria"/>
          <w:i/>
          <w:sz w:val="26"/>
          <w:szCs w:val="26"/>
        </w:rPr>
        <w:t>Giáo trình Lịch sử Đảng Cộng sản Việt Nam</w:t>
      </w:r>
      <w:r>
        <w:rPr>
          <w:rFonts w:ascii="Cambria" w:eastAsia="Cambria" w:hAnsi="Cambria" w:cs="Cambria"/>
          <w:sz w:val="26"/>
          <w:szCs w:val="26"/>
        </w:rPr>
        <w:t>, Nhà xuất bản Chính trị quốc gia, Hà Nội.</w:t>
      </w:r>
    </w:p>
    <w:p w:rsidR="00D5457A" w:rsidRDefault="003A1D1B">
      <w:pPr>
        <w:tabs>
          <w:tab w:val="left" w:pos="3640"/>
        </w:tabs>
        <w:spacing w:after="0" w:line="360" w:lineRule="auto"/>
        <w:jc w:val="both"/>
        <w:rPr>
          <w:rFonts w:ascii="Cambria" w:eastAsia="Cambria" w:hAnsi="Cambria" w:cs="Cambria"/>
          <w:i/>
          <w:sz w:val="26"/>
          <w:szCs w:val="26"/>
        </w:rPr>
      </w:pPr>
      <w:r>
        <w:rPr>
          <w:rFonts w:ascii="Cambria" w:eastAsia="Cambria" w:hAnsi="Cambria" w:cs="Cambria"/>
          <w:i/>
          <w:sz w:val="26"/>
          <w:szCs w:val="26"/>
        </w:rPr>
        <w:t>6.2. Tham khảo</w:t>
      </w:r>
      <w:r>
        <w:rPr>
          <w:rFonts w:ascii="Cambria" w:eastAsia="Cambria" w:hAnsi="Cambria" w:cs="Cambria"/>
          <w:i/>
          <w:sz w:val="26"/>
          <w:szCs w:val="26"/>
        </w:rPr>
        <w:tab/>
      </w:r>
    </w:p>
    <w:p w:rsidR="00D5457A" w:rsidRDefault="003A1D1B">
      <w:pPr>
        <w:spacing w:after="0" w:line="360" w:lineRule="auto"/>
        <w:ind w:firstLine="709"/>
        <w:jc w:val="both"/>
        <w:rPr>
          <w:rFonts w:ascii="Cambria" w:eastAsia="Cambria" w:hAnsi="Cambria" w:cs="Cambria"/>
          <w:sz w:val="26"/>
          <w:szCs w:val="26"/>
        </w:rPr>
      </w:pPr>
      <w:r>
        <w:rPr>
          <w:rFonts w:ascii="Cambria" w:eastAsia="Cambria" w:hAnsi="Cambria" w:cs="Cambria"/>
          <w:sz w:val="26"/>
          <w:szCs w:val="26"/>
        </w:rPr>
        <w:lastRenderedPageBreak/>
        <w:t xml:space="preserve">2. Bộ Giáo dục và Đào tạo (2018), </w:t>
      </w:r>
      <w:r>
        <w:rPr>
          <w:rFonts w:ascii="Cambria" w:eastAsia="Cambria" w:hAnsi="Cambria" w:cs="Cambria"/>
          <w:i/>
          <w:sz w:val="26"/>
          <w:szCs w:val="26"/>
        </w:rPr>
        <w:t>Chương trình môn học Lịch sử Đảng Cộng sản Việt Nam</w:t>
      </w:r>
      <w:r>
        <w:rPr>
          <w:rFonts w:ascii="Cambria" w:eastAsia="Cambria" w:hAnsi="Cambria" w:cs="Cambria"/>
          <w:sz w:val="26"/>
          <w:szCs w:val="26"/>
        </w:rPr>
        <w:t xml:space="preserve">. </w:t>
      </w:r>
    </w:p>
    <w:p w:rsidR="00D5457A" w:rsidRDefault="003A1D1B">
      <w:pPr>
        <w:spacing w:after="0" w:line="360" w:lineRule="auto"/>
        <w:ind w:firstLine="709"/>
        <w:jc w:val="both"/>
        <w:rPr>
          <w:rFonts w:ascii="Cambria" w:eastAsia="Cambria" w:hAnsi="Cambria" w:cs="Cambria"/>
          <w:sz w:val="26"/>
          <w:szCs w:val="26"/>
        </w:rPr>
      </w:pPr>
      <w:r>
        <w:rPr>
          <w:rFonts w:ascii="Cambria" w:eastAsia="Cambria" w:hAnsi="Cambria" w:cs="Cambria"/>
          <w:sz w:val="26"/>
          <w:szCs w:val="26"/>
        </w:rPr>
        <w:t xml:space="preserve">3. Bộ Giáo dục và Đào tạo (tái bản 2010) </w:t>
      </w:r>
      <w:r>
        <w:rPr>
          <w:rFonts w:ascii="Cambria" w:eastAsia="Cambria" w:hAnsi="Cambria" w:cs="Cambria"/>
          <w:i/>
          <w:sz w:val="26"/>
          <w:szCs w:val="26"/>
        </w:rPr>
        <w:t>Giáo trình Lịch sử Đảng Cộng sản Việt Nam</w:t>
      </w:r>
      <w:r>
        <w:rPr>
          <w:rFonts w:ascii="Cambria" w:eastAsia="Cambria" w:hAnsi="Cambria" w:cs="Cambria"/>
          <w:sz w:val="26"/>
          <w:szCs w:val="26"/>
        </w:rPr>
        <w:t>, Nhà xuất bản Chính trị quốc gia, Hà Nội. Nxb Chính trị quốc gia, Hà Nội.</w:t>
      </w:r>
    </w:p>
    <w:p w:rsidR="00D5457A" w:rsidRDefault="003A1D1B">
      <w:pPr>
        <w:spacing w:after="0" w:line="360" w:lineRule="auto"/>
        <w:ind w:firstLine="709"/>
        <w:jc w:val="both"/>
        <w:rPr>
          <w:rFonts w:ascii="Cambria" w:eastAsia="Cambria" w:hAnsi="Cambria" w:cs="Cambria"/>
          <w:sz w:val="26"/>
          <w:szCs w:val="26"/>
        </w:rPr>
      </w:pPr>
      <w:r>
        <w:rPr>
          <w:rFonts w:ascii="Cambria" w:eastAsia="Cambria" w:hAnsi="Cambria" w:cs="Cambria"/>
          <w:sz w:val="26"/>
          <w:szCs w:val="26"/>
        </w:rPr>
        <w:t xml:space="preserve">4. Đảng Cộng sản Việt Nam, </w:t>
      </w:r>
      <w:r>
        <w:rPr>
          <w:rFonts w:ascii="Cambria" w:eastAsia="Cambria" w:hAnsi="Cambria" w:cs="Cambria"/>
          <w:i/>
          <w:sz w:val="26"/>
          <w:szCs w:val="26"/>
        </w:rPr>
        <w:t>Văn kiện Đảng, Toàn tập</w:t>
      </w:r>
      <w:r>
        <w:rPr>
          <w:rFonts w:ascii="Cambria" w:eastAsia="Cambria" w:hAnsi="Cambria" w:cs="Cambria"/>
          <w:sz w:val="26"/>
          <w:szCs w:val="26"/>
        </w:rPr>
        <w:t>, Nxb Chính trị quốc gia, Hà Nội.</w:t>
      </w:r>
    </w:p>
    <w:p w:rsidR="00D5457A" w:rsidRDefault="003A1D1B">
      <w:pPr>
        <w:spacing w:after="0" w:line="360" w:lineRule="auto"/>
        <w:ind w:firstLine="709"/>
        <w:jc w:val="both"/>
        <w:rPr>
          <w:rFonts w:ascii="Cambria" w:eastAsia="Cambria" w:hAnsi="Cambria" w:cs="Cambria"/>
          <w:sz w:val="26"/>
          <w:szCs w:val="26"/>
        </w:rPr>
      </w:pPr>
      <w:r>
        <w:rPr>
          <w:rFonts w:ascii="Cambria" w:eastAsia="Cambria" w:hAnsi="Cambria" w:cs="Cambria"/>
          <w:sz w:val="26"/>
          <w:szCs w:val="26"/>
        </w:rPr>
        <w:t xml:space="preserve">5. Đảng cộng sản Việt Nam (2015), </w:t>
      </w:r>
      <w:r>
        <w:rPr>
          <w:rFonts w:ascii="Cambria" w:eastAsia="Cambria" w:hAnsi="Cambria" w:cs="Cambria"/>
          <w:i/>
          <w:sz w:val="26"/>
          <w:szCs w:val="26"/>
        </w:rPr>
        <w:t>Báo cáo tổng kết một số vấn đề lý luận - thực tiễn qua 30 năm đổi mới (1986 - 2016)</w:t>
      </w:r>
      <w:r>
        <w:rPr>
          <w:rFonts w:ascii="Cambria" w:eastAsia="Cambria" w:hAnsi="Cambria" w:cs="Cambria"/>
          <w:sz w:val="26"/>
          <w:szCs w:val="26"/>
        </w:rPr>
        <w:t>, Nxb Chính trị quốc gia, Hà Nội.</w:t>
      </w:r>
    </w:p>
    <w:p w:rsidR="00D5457A" w:rsidRDefault="003A1D1B">
      <w:pPr>
        <w:spacing w:after="0" w:line="360" w:lineRule="auto"/>
        <w:ind w:firstLine="709"/>
        <w:jc w:val="both"/>
        <w:rPr>
          <w:rFonts w:ascii="Cambria" w:eastAsia="Cambria" w:hAnsi="Cambria" w:cs="Cambria"/>
          <w:sz w:val="26"/>
          <w:szCs w:val="26"/>
        </w:rPr>
      </w:pPr>
      <w:r>
        <w:rPr>
          <w:rFonts w:ascii="Cambria" w:eastAsia="Cambria" w:hAnsi="Cambria" w:cs="Cambria"/>
          <w:sz w:val="26"/>
          <w:szCs w:val="26"/>
        </w:rPr>
        <w:t xml:space="preserve">6. Hồ Chí Minh (2011), Toàn tập, Nxb Chính trị quốc gia, Hà Nội.  </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7. Nội dung chi tiết học phần</w:t>
      </w:r>
    </w:p>
    <w:p w:rsidR="00D5457A" w:rsidRDefault="003A1D1B">
      <w:pPr>
        <w:spacing w:after="0" w:line="360" w:lineRule="auto"/>
        <w:rPr>
          <w:rFonts w:ascii="Cambria" w:eastAsia="Cambria" w:hAnsi="Cambria" w:cs="Cambria"/>
          <w:i/>
          <w:sz w:val="26"/>
          <w:szCs w:val="26"/>
        </w:rPr>
      </w:pPr>
      <w:r>
        <w:rPr>
          <w:rFonts w:ascii="Cambria" w:eastAsia="Cambria" w:hAnsi="Cambria" w:cs="Cambria"/>
          <w:i/>
          <w:sz w:val="26"/>
          <w:szCs w:val="26"/>
        </w:rPr>
        <w:t>7.1. Nội dung chi tiết</w:t>
      </w:r>
    </w:p>
    <w:tbl>
      <w:tblPr>
        <w:tblStyle w:val="affc"/>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72"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LT</w:t>
            </w:r>
          </w:p>
        </w:tc>
        <w:tc>
          <w:tcPr>
            <w:tcW w:w="472"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 Đảng Cộng sản Việt Nam ra đời và lãnh đạo đấu tranh giành chính quyền (1930 - 1945)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i/>
                <w:color w:val="000000"/>
                <w:sz w:val="26"/>
                <w:szCs w:val="26"/>
              </w:rPr>
            </w:pPr>
            <w:r>
              <w:rPr>
                <w:rFonts w:ascii="Cambria" w:eastAsia="Cambria" w:hAnsi="Cambria" w:cs="Cambria"/>
                <w:i/>
                <w:color w:val="000000"/>
                <w:sz w:val="26"/>
                <w:szCs w:val="26"/>
              </w:rPr>
              <w:t>1.1. Đảng Cộng sản Việt Nam ra đời và Cương lĩnh chính trị đầu tiên của Đảng (tháng 2 – 1930)</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1.1.1. Bối cảnh lịch sử  </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1.1.2. Nguyễn Ái Quốc chuẩn bị các điều kiện thành lập Đảng</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1.1.3. Thành lập Đảng Cộng sản Việt Nam và Cương lĩnh chính trị đầu tiên của Đảng</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1.1.4. Ý nghĩa lịch sử của việc thành lập Đảng Cộng sản Việt Nam</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i/>
                <w:color w:val="000000"/>
                <w:sz w:val="26"/>
                <w:szCs w:val="26"/>
              </w:rPr>
            </w:pPr>
            <w:r>
              <w:rPr>
                <w:rFonts w:ascii="Cambria" w:eastAsia="Cambria" w:hAnsi="Cambria" w:cs="Cambria"/>
                <w:i/>
                <w:color w:val="000000"/>
                <w:sz w:val="26"/>
                <w:szCs w:val="26"/>
              </w:rPr>
              <w:t>1.2. Lãnh đạo quá trình đấu giành chính quyền (1930-1945)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1.2.1. Phong trào cách mạng 1930-1931 và khôi phục phong trào 1932 - 1935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1.2.2. Phong trào dân chủ 1936-1939</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1.2.3. Phong trào giải phóng dân tộc 1939-1945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1.2.4. Tính chất, ý nghĩa và kinh nghiệm của Cách mạng Tháng Tám năm 1945</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kiến thức về sự ra đời của  Đảng Cộng sản Việt Nam và quá trình Đảng lãnh đạo đấu tranh giành chính quyền (1930 - 1945).</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được những tri thức có tính hệ thống về quá trình ra đời của Đảng Cộng sản Việt Nam (1920-1930).</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Đánh giá đượcnội dung cơ bản, giá trị lịch sử của Cương lĩnh chính trị đầu tiên của Đảng.</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quá trình Đảng lãnh đạo cuộc đấu tranh giải phóng dân tộc, giành chính quyền (1930-1945).</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Chương 2: Đảng lãnh đạo hai cuộc kháng chiến hoàn thành giải phóng dân tộc, thống </w:t>
            </w:r>
            <w:r>
              <w:rPr>
                <w:rFonts w:ascii="Cambria" w:eastAsia="Cambria" w:hAnsi="Cambria" w:cs="Cambria"/>
                <w:color w:val="000000"/>
                <w:sz w:val="26"/>
                <w:szCs w:val="26"/>
              </w:rPr>
              <w:lastRenderedPageBreak/>
              <w:t>nhất đất nước (1945 - 1975)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i/>
                <w:color w:val="000000"/>
                <w:sz w:val="26"/>
                <w:szCs w:val="26"/>
              </w:rPr>
            </w:pPr>
            <w:r>
              <w:rPr>
                <w:rFonts w:ascii="Cambria" w:eastAsia="Cambria" w:hAnsi="Cambria" w:cs="Cambria"/>
                <w:i/>
                <w:color w:val="000000"/>
                <w:sz w:val="26"/>
                <w:szCs w:val="26"/>
              </w:rPr>
              <w:t>2.1. Lãnh đạo xây dựng, bảo vệ chính quyền cách mạng và kháng chiến chống thực dân Pháp xâm lược (1945-1954)</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2.1.1. Xây dựng và bảo vệ chính quyền cách mạng (1945 – 1946)</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2.1.2. Đường lối kháng chiến của Đảng và quá trình tổ chức thực hiện từ năm 1946 đến năm 1950</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2.1.3. Đẩy mạnh cuộc kháng chiến đến thắng lợi 1951- 1954</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2.1.4. Ý nghĩa lịch sử và kinh nghiệm của Đảng trong lãnh đạo kháng chiến chống Pháp và can thiệp Mỹ</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i/>
                <w:color w:val="000000"/>
                <w:sz w:val="26"/>
                <w:szCs w:val="26"/>
              </w:rPr>
            </w:pPr>
            <w:r>
              <w:rPr>
                <w:rFonts w:ascii="Cambria" w:eastAsia="Cambria" w:hAnsi="Cambria" w:cs="Cambria"/>
                <w:i/>
                <w:color w:val="000000"/>
                <w:sz w:val="26"/>
                <w:szCs w:val="26"/>
              </w:rPr>
              <w:t>2.2. Lãnh đạo xây dựng chủ nghĩa xã hội ở miền Bắc và kháng chiến chống đế quốc Mỹ xâm lược, giải phóng miền Nam, thống nhất đất nước (1954-1975)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2.2.1. Sự lãnh đạo của Đảng đối với cách mạng hai miền Nam - Bắc 1954-1965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2.2.2. Lãnh đạo cách mạng cả nước 1965- 1975</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2.2.3. Ý nghĩa lịch sử và kinh nghiệm lãnh đạo của Đảng thời kỳ 1954 - 1975</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Tích cực, chủ động lĩnh hội kiến thức về quá </w:t>
            </w:r>
            <w:r>
              <w:rPr>
                <w:rFonts w:ascii="Cambria" w:eastAsia="Cambria" w:hAnsi="Cambria" w:cs="Cambria"/>
                <w:color w:val="000000"/>
                <w:sz w:val="26"/>
                <w:szCs w:val="26"/>
              </w:rPr>
              <w:lastRenderedPageBreak/>
              <w:t>trình Đảng lãnh đạo hai cuộc kháng chiếnhoàn thành giải phóng dân tộc, thống nhất đất nước (1945 - 1975).</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được nội dung lịch sử có tính hệ thống, khách quan về sự lãnh đạo của Đảng đối với hai cuộc  kháng chiến chống ngoại xâm thời kỳ 1945-1975.</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Phân tích được ý nghĩa lịch sử và những kinh nghiệm rút ra từ quá trình Đảng lãnh đạo hai cuộc kháng chiến thời kỳ 1945-1975.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Chương 3: Đảng lãnh đạo cả nước đi lên chủ nghĩa xã hội và tiến hành công cuộc đổi mới (1975 - 2018)</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3.1. Lãnh đạo cả nước xây dựng chủ nghĩa xã hội và bảo vệ Tổ quốc (1975-1986)</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3.1.1. Xây dựng chủ nghĩa xã hội và bảo vệ Tổ quốc (1975 – 1981)</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3.1.2. Đại hội đại biểu toàn quốc lần thứ V của Đảng và các bước đột phá tiếp tục đổi mới kinh tế 1982 - 1986</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3.2. Lãnh đạo công cuộc đổi mới, đẩy mạnh công nghiệp hóa, hiện đại hóa và hội nhập quốc tế (1986-2018)</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3.2.1. Đổi mới toàn diện đưa đất nước ra khỏi khủng hoảng kinh tế - xã hội 1986 - 1996</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3.2.2. Tiếp tục công cuộc đổi mới, đẩy mạnh công nghiệp hóa, hiện đại hóa và hội nhập quốc tế1996- 2018</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3.2. 3. Thành tựu, kinh nghiệm của công cuộc đổi mới (1986-2018)</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kiến thức về quá trình Đảng lãnh đạocả nước đi lên chủ nghĩa xã hội và tiến hành công cuộc đổi mới (1975 - 2018).</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được quá trình phát triển đường lối và sự lãnh đạo của Đảng đưa cả nước quá độ lên chủ nghĩa xã hội và tiến hành công cuộc đổi mới từ sau ngày thống nhất đất nước năm 1975 đến nay.</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Phân tích được những thành tựu, hạn chế và kinh nghiệm lãnh đạo của Đảng trong quá trình lãnh đạo (1975 - 2018).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Kết luận</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 xml:space="preserve">1. Những thắng lợi vĩ đại của cách mạng Việt Nam  </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1.1. Một là, thắng lợi của cuộc Cách mạng Tháng Tám năm 1945, thành lập Nhà nước Việt Nam Dân chủ Cộng hòa.</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1.2. Hai là, thắng lợi của các cuộc kháng chiến oanh liệt để giải phóng dân tộc, bảo vệ Tổ quốc</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1.3. Ba là, thắng lợi của sự nghiệp đổi mới và từng bước đưa đất nước quá độ lên chủ nghĩa xã hội.</w:t>
            </w:r>
          </w:p>
          <w:p w:rsidR="00D5457A" w:rsidRDefault="003A1D1B">
            <w:pPr>
              <w:widowControl w:val="0"/>
              <w:pBdr>
                <w:top w:val="nil"/>
                <w:left w:val="nil"/>
                <w:bottom w:val="nil"/>
                <w:right w:val="nil"/>
                <w:between w:val="nil"/>
              </w:pBdr>
              <w:spacing w:after="0"/>
              <w:jc w:val="both"/>
              <w:rPr>
                <w:rFonts w:ascii="Cambria" w:eastAsia="Cambria" w:hAnsi="Cambria" w:cs="Cambria"/>
                <w:i/>
                <w:color w:val="000000"/>
                <w:sz w:val="26"/>
                <w:szCs w:val="26"/>
              </w:rPr>
            </w:pPr>
            <w:r>
              <w:rPr>
                <w:rFonts w:ascii="Cambria" w:eastAsia="Cambria" w:hAnsi="Cambria" w:cs="Cambria"/>
                <w:i/>
                <w:color w:val="000000"/>
                <w:sz w:val="26"/>
                <w:szCs w:val="26"/>
              </w:rPr>
              <w:t>2. Những bài học lớn về sự lãnh đạo của Đảng</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2.1. Nắm vững ngọn cờ độc lập dân tộc và chủ nghĩa xã hội</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2.2. Sự nghiệp cách mạng là của nhân dân, do nhân dân và vì nhân dân</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2.3. Không ngừng củng cố, tăng cường đoàn kết, đoàn kết toàn Đảng, đoàn kết toàn dân, đoàn kết dân tộc, đoàn kết quốc tế</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2.4. Kết hợp sức mạnh dân tộc với sức mạnh thời đại, sức mạnh trong nước với sức mạnh quốc tế</w:t>
            </w:r>
          </w:p>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2.5. Sự lãnh đạo đúng đắn của Đảng là nhân tố hàng đầu quyết định thắng lợi của cách mạng Việt Nam</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kiến thức về những thắng lợi vĩ đại của cách mạng Việt Nam dưới sự lãnh đạo của Đảng và những bài học lớn rút ra từ quá trình ấy.</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những thắng lợi vĩ đại của cách mạng Việt Nam  kể từ khi ra đời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những bài học lớn về sự lãnh đạo cách mạng của Đảng Cộng sản Việt Nam.</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bl>
    <w:p w:rsidR="00D5457A" w:rsidRDefault="003A1D1B">
      <w:pPr>
        <w:spacing w:after="0"/>
        <w:rPr>
          <w:rFonts w:ascii="Cambria" w:eastAsia="Cambria" w:hAnsi="Cambria" w:cs="Cambria"/>
          <w:i/>
          <w:sz w:val="26"/>
          <w:szCs w:val="26"/>
        </w:rPr>
      </w:pPr>
      <w:r>
        <w:rPr>
          <w:rFonts w:ascii="Cambria" w:eastAsia="Cambria" w:hAnsi="Cambria" w:cs="Cambria"/>
          <w:i/>
          <w:sz w:val="26"/>
          <w:szCs w:val="26"/>
        </w:rPr>
        <w:t>7.2. Ma trận Nội dung - Chuẩn đầu ra học phần</w:t>
      </w:r>
    </w:p>
    <w:tbl>
      <w:tblPr>
        <w:tblStyle w:val="affd"/>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418"/>
        <w:gridCol w:w="1134"/>
        <w:gridCol w:w="1417"/>
        <w:gridCol w:w="1276"/>
      </w:tblGrid>
      <w:tr w:rsidR="00D5457A">
        <w:trPr>
          <w:gridAfter w:val="5"/>
          <w:wAfter w:w="6662" w:type="dxa"/>
          <w:trHeight w:val="544"/>
          <w:jc w:val="center"/>
        </w:trPr>
        <w:tc>
          <w:tcPr>
            <w:tcW w:w="1980" w:type="dxa"/>
            <w:vMerge w:val="restart"/>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Thứ tự chương</w:t>
            </w:r>
          </w:p>
        </w:tc>
      </w:tr>
      <w:tr w:rsidR="00D5457A">
        <w:trPr>
          <w:trHeight w:val="20"/>
          <w:jc w:val="center"/>
        </w:trPr>
        <w:tc>
          <w:tcPr>
            <w:tcW w:w="198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417"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418"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134"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417"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1276"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hp5</w:t>
            </w:r>
          </w:p>
        </w:tc>
      </w:tr>
      <w:tr w:rsidR="00D5457A">
        <w:trPr>
          <w:trHeight w:val="20"/>
          <w:jc w:val="center"/>
        </w:trPr>
        <w:tc>
          <w:tcPr>
            <w:tcW w:w="198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Chương mở đầu</w:t>
            </w:r>
          </w:p>
        </w:tc>
        <w:tc>
          <w:tcPr>
            <w:tcW w:w="1417"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w:t>
            </w:r>
          </w:p>
        </w:tc>
        <w:tc>
          <w:tcPr>
            <w:tcW w:w="1418"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w:t>
            </w:r>
          </w:p>
        </w:tc>
        <w:tc>
          <w:tcPr>
            <w:tcW w:w="1134"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w:t>
            </w:r>
          </w:p>
        </w:tc>
        <w:tc>
          <w:tcPr>
            <w:tcW w:w="1417" w:type="dxa"/>
            <w:shd w:val="clear" w:color="auto" w:fill="auto"/>
            <w:vAlign w:val="center"/>
          </w:tcPr>
          <w:p w:rsidR="00D5457A" w:rsidRDefault="00D5457A">
            <w:pPr>
              <w:spacing w:after="0"/>
              <w:jc w:val="center"/>
              <w:rPr>
                <w:rFonts w:ascii="Cambria" w:eastAsia="Cambria" w:hAnsi="Cambria" w:cs="Cambria"/>
                <w:sz w:val="26"/>
                <w:szCs w:val="26"/>
              </w:rPr>
            </w:pPr>
          </w:p>
        </w:tc>
        <w:tc>
          <w:tcPr>
            <w:tcW w:w="1276" w:type="dxa"/>
            <w:shd w:val="clear" w:color="auto" w:fill="auto"/>
            <w:vAlign w:val="center"/>
          </w:tcPr>
          <w:p w:rsidR="00D5457A" w:rsidRDefault="00D5457A">
            <w:pPr>
              <w:spacing w:after="0"/>
              <w:jc w:val="center"/>
              <w:rPr>
                <w:rFonts w:ascii="Cambria" w:eastAsia="Cambria" w:hAnsi="Cambria" w:cs="Cambria"/>
                <w:sz w:val="26"/>
                <w:szCs w:val="26"/>
              </w:rPr>
            </w:pPr>
          </w:p>
        </w:tc>
      </w:tr>
      <w:tr w:rsidR="00D5457A">
        <w:trPr>
          <w:trHeight w:val="20"/>
          <w:jc w:val="center"/>
        </w:trPr>
        <w:tc>
          <w:tcPr>
            <w:tcW w:w="198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Chương 1</w:t>
            </w:r>
          </w:p>
        </w:tc>
        <w:tc>
          <w:tcPr>
            <w:tcW w:w="1417"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w:t>
            </w:r>
          </w:p>
        </w:tc>
        <w:tc>
          <w:tcPr>
            <w:tcW w:w="1418"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w:t>
            </w:r>
          </w:p>
        </w:tc>
        <w:tc>
          <w:tcPr>
            <w:tcW w:w="1134"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c>
          <w:tcPr>
            <w:tcW w:w="1276"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0"/>
          <w:jc w:val="center"/>
        </w:trPr>
        <w:tc>
          <w:tcPr>
            <w:tcW w:w="1980" w:type="dxa"/>
            <w:shd w:val="clear" w:color="auto" w:fill="auto"/>
            <w:vAlign w:val="center"/>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Chương 2</w:t>
            </w:r>
          </w:p>
        </w:tc>
        <w:tc>
          <w:tcPr>
            <w:tcW w:w="1417"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w:t>
            </w:r>
          </w:p>
        </w:tc>
        <w:tc>
          <w:tcPr>
            <w:tcW w:w="1418"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w:t>
            </w:r>
          </w:p>
        </w:tc>
        <w:tc>
          <w:tcPr>
            <w:tcW w:w="1134"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c>
          <w:tcPr>
            <w:tcW w:w="1276"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399"/>
          <w:jc w:val="center"/>
        </w:trPr>
        <w:tc>
          <w:tcPr>
            <w:tcW w:w="198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Chương 3</w:t>
            </w:r>
          </w:p>
        </w:tc>
        <w:tc>
          <w:tcPr>
            <w:tcW w:w="1417"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w:t>
            </w:r>
          </w:p>
        </w:tc>
        <w:tc>
          <w:tcPr>
            <w:tcW w:w="1418"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w:t>
            </w:r>
          </w:p>
        </w:tc>
        <w:tc>
          <w:tcPr>
            <w:tcW w:w="1134" w:type="dxa"/>
            <w:shd w:val="clear" w:color="auto" w:fill="auto"/>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sz w:val="26"/>
                <w:szCs w:val="26"/>
              </w:rPr>
              <w:t>TU</w:t>
            </w:r>
          </w:p>
        </w:tc>
        <w:tc>
          <w:tcPr>
            <w:tcW w:w="1276"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0"/>
          <w:jc w:val="center"/>
        </w:trPr>
        <w:tc>
          <w:tcPr>
            <w:tcW w:w="1980" w:type="dxa"/>
            <w:shd w:val="clear" w:color="auto" w:fill="auto"/>
            <w:vAlign w:val="center"/>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Kết luận</w:t>
            </w:r>
          </w:p>
        </w:tc>
        <w:tc>
          <w:tcPr>
            <w:tcW w:w="1417" w:type="dxa"/>
            <w:shd w:val="clear" w:color="auto" w:fill="auto"/>
            <w:vAlign w:val="center"/>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T</w:t>
            </w:r>
          </w:p>
        </w:tc>
        <w:tc>
          <w:tcPr>
            <w:tcW w:w="1418" w:type="dxa"/>
            <w:shd w:val="clear" w:color="auto" w:fill="auto"/>
            <w:vAlign w:val="center"/>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T</w:t>
            </w:r>
          </w:p>
        </w:tc>
        <w:tc>
          <w:tcPr>
            <w:tcW w:w="1134" w:type="dxa"/>
            <w:shd w:val="clear" w:color="auto" w:fill="auto"/>
            <w:vAlign w:val="center"/>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D5457A" w:rsidRDefault="003A1D1B">
            <w:pPr>
              <w:spacing w:after="0" w:line="360" w:lineRule="auto"/>
              <w:jc w:val="center"/>
              <w:rPr>
                <w:rFonts w:ascii="Cambria" w:eastAsia="Cambria" w:hAnsi="Cambria" w:cs="Cambria"/>
                <w:sz w:val="26"/>
                <w:szCs w:val="26"/>
              </w:rPr>
            </w:pPr>
            <w:r>
              <w:rPr>
                <w:rFonts w:ascii="Cambria" w:eastAsia="Cambria" w:hAnsi="Cambria" w:cs="Cambria"/>
                <w:sz w:val="26"/>
                <w:szCs w:val="26"/>
              </w:rPr>
              <w:t>TU</w:t>
            </w:r>
          </w:p>
        </w:tc>
        <w:tc>
          <w:tcPr>
            <w:tcW w:w="1276" w:type="dxa"/>
            <w:shd w:val="clear" w:color="auto" w:fill="auto"/>
          </w:tcPr>
          <w:p w:rsidR="00D5457A" w:rsidRDefault="003A1D1B">
            <w:pPr>
              <w:spacing w:after="0" w:line="360" w:lineRule="auto"/>
              <w:jc w:val="center"/>
              <w:rPr>
                <w:rFonts w:ascii="Cambria" w:eastAsia="Cambria" w:hAnsi="Cambria" w:cs="Cambria"/>
                <w:sz w:val="26"/>
                <w:szCs w:val="26"/>
              </w:rPr>
            </w:pPr>
            <w:r>
              <w:rPr>
                <w:rFonts w:ascii="Cambria" w:eastAsia="Cambria" w:hAnsi="Cambria" w:cs="Cambria"/>
                <w:sz w:val="26"/>
                <w:szCs w:val="26"/>
              </w:rPr>
              <w:t>TU</w:t>
            </w:r>
          </w:p>
        </w:tc>
      </w:tr>
    </w:tbl>
    <w:p w:rsidR="00D5457A" w:rsidRDefault="003A1D1B">
      <w:pPr>
        <w:spacing w:before="120" w:after="0" w:line="360" w:lineRule="auto"/>
        <w:rPr>
          <w:rFonts w:ascii="Cambria" w:eastAsia="Cambria" w:hAnsi="Cambria" w:cs="Cambria"/>
          <w:i/>
          <w:sz w:val="26"/>
          <w:szCs w:val="26"/>
        </w:rPr>
      </w:pPr>
      <w:r>
        <w:rPr>
          <w:rFonts w:ascii="Cambria" w:eastAsia="Cambria" w:hAnsi="Cambria" w:cs="Cambria"/>
          <w:i/>
          <w:sz w:val="26"/>
          <w:szCs w:val="26"/>
        </w:rPr>
        <w:t>7.3. Kế hoạch giảng dạy</w:t>
      </w:r>
    </w:p>
    <w:tbl>
      <w:tblPr>
        <w:tblStyle w:val="affe"/>
        <w:tblW w:w="94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1702"/>
        <w:gridCol w:w="4822"/>
        <w:gridCol w:w="1622"/>
      </w:tblGrid>
      <w:tr w:rsidR="00D5457A">
        <w:trPr>
          <w:trHeight w:val="20"/>
        </w:trPr>
        <w:tc>
          <w:tcPr>
            <w:tcW w:w="1304"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Thứ tự chương</w:t>
            </w:r>
          </w:p>
        </w:tc>
        <w:tc>
          <w:tcPr>
            <w:tcW w:w="170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liệu</w:t>
            </w:r>
            <w:r>
              <w:rPr>
                <w:rFonts w:ascii="Cambria" w:eastAsia="Cambria" w:hAnsi="Cambria" w:cs="Cambria"/>
                <w:sz w:val="26"/>
                <w:szCs w:val="26"/>
                <w:vertAlign w:val="superscript"/>
              </w:rPr>
              <w:t>(1)</w:t>
            </w:r>
          </w:p>
        </w:tc>
        <w:tc>
          <w:tcPr>
            <w:tcW w:w="48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Định hướng về hình thức, phương pháp, phương tiện dạy học</w:t>
            </w:r>
          </w:p>
        </w:tc>
        <w:tc>
          <w:tcPr>
            <w:tcW w:w="16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học</w:t>
            </w:r>
          </w:p>
        </w:tc>
      </w:tr>
      <w:tr w:rsidR="00D5457A">
        <w:trPr>
          <w:trHeight w:val="1248"/>
        </w:trPr>
        <w:tc>
          <w:tcPr>
            <w:tcW w:w="1304" w:type="dxa"/>
            <w:tcBorders>
              <w:top w:val="single" w:sz="4" w:space="0" w:color="000000"/>
              <w:left w:val="single" w:sz="4" w:space="0" w:color="000000"/>
              <w:bottom w:val="single" w:sz="4" w:space="0" w:color="000000"/>
              <w:right w:val="single" w:sz="4" w:space="0" w:color="000000"/>
            </w:tcBorders>
          </w:tcPr>
          <w:p w:rsidR="00D5457A" w:rsidRDefault="003A1D1B">
            <w:pPr>
              <w:widowControl w:val="0"/>
              <w:spacing w:after="0"/>
              <w:jc w:val="both"/>
              <w:rPr>
                <w:rFonts w:ascii="Cambria" w:eastAsia="Cambria" w:hAnsi="Cambria" w:cs="Cambria"/>
                <w:sz w:val="26"/>
                <w:szCs w:val="26"/>
              </w:rPr>
            </w:pPr>
            <w:r>
              <w:rPr>
                <w:rFonts w:ascii="Cambria" w:eastAsia="Cambria" w:hAnsi="Cambria" w:cs="Cambria"/>
                <w:sz w:val="26"/>
                <w:szCs w:val="26"/>
              </w:rPr>
              <w:lastRenderedPageBreak/>
              <w:t>Chương mở đầu</w:t>
            </w:r>
          </w:p>
        </w:tc>
        <w:tc>
          <w:tcPr>
            <w:tcW w:w="170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1,2</w:t>
            </w:r>
          </w:p>
        </w:tc>
        <w:tc>
          <w:tcPr>
            <w:tcW w:w="48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Hình thức: GV dạy học bài mới tại lớp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pháp: thuyết trình; nêu vấn đề</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tiện: bảng và phấn, máy chiếu.</w:t>
            </w:r>
          </w:p>
        </w:tc>
        <w:tc>
          <w:tcPr>
            <w:tcW w:w="16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Tuần 1 </w:t>
            </w:r>
          </w:p>
        </w:tc>
      </w:tr>
      <w:tr w:rsidR="00D5457A">
        <w:trPr>
          <w:trHeight w:val="20"/>
        </w:trPr>
        <w:tc>
          <w:tcPr>
            <w:tcW w:w="1304" w:type="dxa"/>
            <w:tcBorders>
              <w:top w:val="single" w:sz="4" w:space="0" w:color="000000"/>
              <w:left w:val="single" w:sz="4" w:space="0" w:color="000000"/>
              <w:bottom w:val="single" w:sz="4" w:space="0" w:color="000000"/>
              <w:right w:val="single" w:sz="4" w:space="0" w:color="000000"/>
            </w:tcBorders>
          </w:tcPr>
          <w:p w:rsidR="00D5457A" w:rsidRDefault="003A1D1B">
            <w:pPr>
              <w:widowControl w:val="0"/>
              <w:spacing w:after="0"/>
              <w:jc w:val="both"/>
              <w:rPr>
                <w:rFonts w:ascii="Cambria" w:eastAsia="Cambria" w:hAnsi="Cambria" w:cs="Cambria"/>
                <w:sz w:val="26"/>
                <w:szCs w:val="26"/>
              </w:rPr>
            </w:pPr>
            <w:r>
              <w:rPr>
                <w:rFonts w:ascii="Cambria" w:eastAsia="Cambria" w:hAnsi="Cambria" w:cs="Cambria"/>
                <w:sz w:val="26"/>
                <w:szCs w:val="26"/>
              </w:rPr>
              <w:t>Chương 1</w:t>
            </w:r>
          </w:p>
        </w:tc>
        <w:tc>
          <w:tcPr>
            <w:tcW w:w="170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1,2,3,4</w:t>
            </w:r>
          </w:p>
        </w:tc>
        <w:tc>
          <w:tcPr>
            <w:tcW w:w="48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Hình thức: GV dạy học bài mới tại lớp; GV chia nhóm nhỏ để thảo luận; GV cho sinh viên thực hành.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pháp: thuyết trình; nêu vấn đề; hoạt động nhóm; thực hành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tiện: bảng và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1 - 5</w:t>
            </w:r>
          </w:p>
        </w:tc>
      </w:tr>
      <w:tr w:rsidR="00D5457A">
        <w:trPr>
          <w:trHeight w:val="20"/>
        </w:trPr>
        <w:tc>
          <w:tcPr>
            <w:tcW w:w="1304"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Chương 2</w:t>
            </w:r>
          </w:p>
        </w:tc>
        <w:tc>
          <w:tcPr>
            <w:tcW w:w="170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1,2,3,4,6</w:t>
            </w:r>
          </w:p>
        </w:tc>
        <w:tc>
          <w:tcPr>
            <w:tcW w:w="48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Hình thức: GV dạy học bài mới tại lớp; GV cho sinh viên thực hành theo nhóm.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pháp: thuyết trình; nêu vấn đề; thực hành; thảo luận nhóm</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tiện: bảng và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5 - 8</w:t>
            </w:r>
          </w:p>
        </w:tc>
      </w:tr>
      <w:tr w:rsidR="00D5457A">
        <w:trPr>
          <w:trHeight w:val="20"/>
        </w:trPr>
        <w:tc>
          <w:tcPr>
            <w:tcW w:w="1304"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Chương 4</w:t>
            </w:r>
          </w:p>
        </w:tc>
        <w:tc>
          <w:tcPr>
            <w:tcW w:w="170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1,2,3,5</w:t>
            </w:r>
          </w:p>
        </w:tc>
        <w:tc>
          <w:tcPr>
            <w:tcW w:w="48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Hình thức: GV dạy học bài mới tại lớp; GV chia nhóm nhỏ để thảo luận; GV cho sinh viên thực hành.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Phương pháp: thuyết trình; nêu vấn đề; hoạt động nhóm; thực hành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tiện: bảng và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9 - 12</w:t>
            </w:r>
          </w:p>
        </w:tc>
      </w:tr>
      <w:tr w:rsidR="00D5457A">
        <w:trPr>
          <w:trHeight w:val="20"/>
        </w:trPr>
        <w:tc>
          <w:tcPr>
            <w:tcW w:w="1304"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Kết luận</w:t>
            </w:r>
          </w:p>
        </w:tc>
        <w:tc>
          <w:tcPr>
            <w:tcW w:w="170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1,2,5</w:t>
            </w:r>
          </w:p>
        </w:tc>
        <w:tc>
          <w:tcPr>
            <w:tcW w:w="48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Hình thức: GV dạy học bài mới tại lớp; GV chia nhóm nhỏ để thảo luận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Phương pháp: thuyết trình; nêu vấn đề; hoạt động nhóm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Phương tiện: bảng và phấn, máy chiếu</w:t>
            </w:r>
          </w:p>
        </w:tc>
        <w:tc>
          <w:tcPr>
            <w:tcW w:w="1622" w:type="dxa"/>
            <w:tcBorders>
              <w:top w:val="single" w:sz="4" w:space="0" w:color="000000"/>
              <w:left w:val="single" w:sz="4" w:space="0" w:color="000000"/>
              <w:bottom w:val="single" w:sz="4" w:space="0" w:color="000000"/>
              <w:right w:val="single" w:sz="4" w:space="0" w:color="000000"/>
            </w:tcBorders>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12 - 13</w:t>
            </w:r>
          </w:p>
        </w:tc>
      </w:tr>
    </w:tbl>
    <w:p w:rsidR="00D5457A" w:rsidRDefault="003A1D1B">
      <w:pPr>
        <w:spacing w:after="0"/>
        <w:rPr>
          <w:rFonts w:ascii="Cambria" w:eastAsia="Cambria" w:hAnsi="Cambria" w:cs="Cambria"/>
          <w:i/>
          <w:sz w:val="26"/>
          <w:szCs w:val="26"/>
        </w:rPr>
      </w:pPr>
      <w:r>
        <w:rPr>
          <w:rFonts w:ascii="Cambria" w:eastAsia="Cambria" w:hAnsi="Cambria" w:cs="Cambria"/>
          <w:sz w:val="26"/>
          <w:szCs w:val="26"/>
        </w:rPr>
        <w:t>8. Đánh giá kết quả học tập</w:t>
      </w:r>
    </w:p>
    <w:p w:rsidR="00D5457A" w:rsidRDefault="003A1D1B">
      <w:pPr>
        <w:spacing w:after="0"/>
        <w:rPr>
          <w:rFonts w:ascii="Cambria" w:eastAsia="Cambria" w:hAnsi="Cambria" w:cs="Cambria"/>
          <w:sz w:val="26"/>
          <w:szCs w:val="26"/>
        </w:rPr>
      </w:pPr>
      <w:r>
        <w:rPr>
          <w:rFonts w:ascii="Cambria" w:eastAsia="Cambria" w:hAnsi="Cambria" w:cs="Cambria"/>
          <w:i/>
          <w:sz w:val="26"/>
          <w:szCs w:val="26"/>
        </w:rPr>
        <w:t>8.1.Thang điểm đánh giá</w:t>
      </w:r>
      <w:r>
        <w:rPr>
          <w:rFonts w:ascii="Cambria" w:eastAsia="Cambria" w:hAnsi="Cambria" w:cs="Cambria"/>
          <w:sz w:val="26"/>
          <w:szCs w:val="26"/>
        </w:rPr>
        <w:t>: 10 (100%)</w:t>
      </w:r>
    </w:p>
    <w:p w:rsidR="00D5457A" w:rsidRDefault="003A1D1B">
      <w:pPr>
        <w:spacing w:after="0" w:line="360" w:lineRule="auto"/>
        <w:rPr>
          <w:rFonts w:ascii="Cambria" w:eastAsia="Cambria" w:hAnsi="Cambria" w:cs="Cambria"/>
          <w:i/>
          <w:sz w:val="26"/>
          <w:szCs w:val="26"/>
        </w:rPr>
      </w:pPr>
      <w:r>
        <w:rPr>
          <w:rFonts w:ascii="Cambria" w:eastAsia="Cambria" w:hAnsi="Cambria" w:cs="Cambria"/>
          <w:i/>
          <w:sz w:val="26"/>
          <w:szCs w:val="26"/>
        </w:rPr>
        <w:t>8.2.Phương thức đánh giá</w:t>
      </w:r>
    </w:p>
    <w:tbl>
      <w:tblPr>
        <w:tblStyle w:val="afff"/>
        <w:tblW w:w="9209" w:type="dxa"/>
        <w:tblLayout w:type="fixed"/>
        <w:tblLook w:val="0400" w:firstRow="0" w:lastRow="0" w:firstColumn="0" w:lastColumn="0" w:noHBand="0" w:noVBand="1"/>
      </w:tblPr>
      <w:tblGrid>
        <w:gridCol w:w="770"/>
        <w:gridCol w:w="921"/>
        <w:gridCol w:w="2051"/>
        <w:gridCol w:w="671"/>
        <w:gridCol w:w="1021"/>
        <w:gridCol w:w="2641"/>
        <w:gridCol w:w="1134"/>
      </w:tblGrid>
      <w:tr w:rsidR="00D5457A">
        <w:trPr>
          <w:trHeight w:val="630"/>
        </w:trPr>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Hình thức </w:t>
            </w:r>
          </w:p>
        </w:tc>
        <w:tc>
          <w:tcPr>
            <w:tcW w:w="92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Loại điểm</w:t>
            </w:r>
          </w:p>
        </w:tc>
        <w:tc>
          <w:tcPr>
            <w:tcW w:w="205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Nội dung đánh giá</w:t>
            </w:r>
          </w:p>
        </w:tc>
        <w:tc>
          <w:tcPr>
            <w:tcW w:w="67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Trọng số</w:t>
            </w:r>
          </w:p>
        </w:tc>
        <w:tc>
          <w:tcPr>
            <w:tcW w:w="102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Thời điểm</w:t>
            </w:r>
          </w:p>
        </w:tc>
        <w:tc>
          <w:tcPr>
            <w:tcW w:w="264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Phương thức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Mã chuẩn đầu ra học phần</w:t>
            </w:r>
          </w:p>
        </w:tc>
      </w:tr>
      <w:tr w:rsidR="00D5457A">
        <w:trPr>
          <w:trHeight w:val="915"/>
        </w:trPr>
        <w:tc>
          <w:tcPr>
            <w:tcW w:w="770"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2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5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67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6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134"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2081"/>
        </w:trPr>
        <w:tc>
          <w:tcPr>
            <w:tcW w:w="770"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2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5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67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34"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2108"/>
        </w:trPr>
        <w:tc>
          <w:tcPr>
            <w:tcW w:w="770"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2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5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67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t>+ Và các hình thức đánh giá quá trình khác.</w:t>
            </w:r>
          </w:p>
        </w:tc>
        <w:tc>
          <w:tcPr>
            <w:tcW w:w="1134"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rPr>
          <w:trHeight w:val="1400"/>
        </w:trPr>
        <w:tc>
          <w:tcPr>
            <w:tcW w:w="770"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định kỳ</w:t>
            </w:r>
          </w:p>
        </w:tc>
        <w:tc>
          <w:tcPr>
            <w:tcW w:w="9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5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Chuẩn đầu rahọc phần</w:t>
            </w:r>
          </w:p>
        </w:tc>
        <w:tc>
          <w:tcPr>
            <w:tcW w:w="67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6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Sử dụng phương thức: </w:t>
            </w:r>
          </w:p>
          <w:p w:rsidR="00D5457A" w:rsidRDefault="003A1D1B">
            <w:pPr>
              <w:spacing w:after="0"/>
              <w:rPr>
                <w:rFonts w:ascii="Cambria" w:eastAsia="Cambria" w:hAnsi="Cambria" w:cs="Cambria"/>
                <w:sz w:val="26"/>
                <w:szCs w:val="26"/>
              </w:rPr>
            </w:pPr>
            <w:r>
              <w:rPr>
                <w:rFonts w:ascii="Cambria" w:eastAsia="Cambria" w:hAnsi="Cambria" w:cs="Cambria"/>
                <w:sz w:val="26"/>
                <w:szCs w:val="26"/>
              </w:rPr>
              <w:t>- Thảo luận nhóm =&gt; sản phẩm nhóm</w:t>
            </w:r>
          </w:p>
          <w:p w:rsidR="00D5457A" w:rsidRDefault="003A1D1B">
            <w:pPr>
              <w:spacing w:after="0"/>
              <w:rPr>
                <w:rFonts w:ascii="Cambria" w:eastAsia="Cambria" w:hAnsi="Cambria" w:cs="Cambria"/>
                <w:sz w:val="26"/>
                <w:szCs w:val="26"/>
              </w:rPr>
            </w:pPr>
            <w:r>
              <w:rPr>
                <w:rFonts w:ascii="Cambria" w:eastAsia="Cambria" w:hAnsi="Cambria" w:cs="Cambria"/>
                <w:sz w:val="26"/>
                <w:szCs w:val="26"/>
              </w:rPr>
              <w:t>- Thi viết (tự luận do giảng viên ra đề)</w:t>
            </w:r>
            <w:r>
              <w:rPr>
                <w:rFonts w:ascii="Cambria" w:eastAsia="Cambria" w:hAnsi="Cambria" w:cs="Cambria"/>
                <w:sz w:val="26"/>
                <w:szCs w:val="26"/>
              </w:rPr>
              <w:br/>
            </w:r>
          </w:p>
        </w:tc>
        <w:tc>
          <w:tcPr>
            <w:tcW w:w="1134"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 xml:space="preserve">5 </w:t>
            </w:r>
          </w:p>
        </w:tc>
      </w:tr>
      <w:tr w:rsidR="00D5457A">
        <w:trPr>
          <w:trHeight w:val="1295"/>
        </w:trPr>
        <w:tc>
          <w:tcPr>
            <w:tcW w:w="770"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5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67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phương thức: Thi viết (tự luận,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134"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spacing w:after="0"/>
        <w:rPr>
          <w:rFonts w:ascii="Cambria" w:eastAsia="Cambria" w:hAnsi="Cambria" w:cs="Cambria"/>
          <w:sz w:val="26"/>
          <w:szCs w:val="26"/>
        </w:rPr>
      </w:pPr>
    </w:p>
    <w:tbl>
      <w:tblPr>
        <w:tblStyle w:val="afff0"/>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tháng      năm       </w:t>
            </w:r>
          </w:p>
        </w:tc>
      </w:tr>
      <w:tr w:rsidR="00D5457A">
        <w:tc>
          <w:tcPr>
            <w:tcW w:w="3024" w:type="dxa"/>
          </w:tcPr>
          <w:p w:rsidR="00D5457A" w:rsidRDefault="003A1D1B">
            <w:pPr>
              <w:pBdr>
                <w:top w:val="nil"/>
                <w:left w:val="nil"/>
                <w:bottom w:val="nil"/>
                <w:right w:val="nil"/>
                <w:between w:val="nil"/>
              </w:pBdr>
              <w:spacing w:after="0"/>
              <w:jc w:val="cente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jc w:val="cente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jc w:val="cente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jc w:val="center"/>
              <w:rPr>
                <w:rFonts w:ascii="Cambria" w:eastAsia="Cambria" w:hAnsi="Cambria" w:cs="Cambria"/>
                <w:b/>
                <w:color w:val="000000"/>
                <w:sz w:val="26"/>
                <w:szCs w:val="26"/>
              </w:rPr>
            </w:pP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Trần Thị Hồng Loan            Ngô Thị Lan Hương                    Ngô Thị Lan Hương</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t>Trần Thị Chiên</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t>Phạm Văn Giềng</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spacing w:after="0"/>
        <w:rPr>
          <w:rFonts w:ascii="Cambria" w:eastAsia="Cambria" w:hAnsi="Cambria" w:cs="Cambria"/>
          <w:sz w:val="26"/>
          <w:szCs w:val="26"/>
        </w:rPr>
      </w:pPr>
    </w:p>
    <w:p w:rsidR="00D5457A" w:rsidRDefault="00D5457A">
      <w:pPr>
        <w:spacing w:after="0"/>
        <w:rPr>
          <w:rFonts w:ascii="Cambria" w:eastAsia="Cambria" w:hAnsi="Cambria" w:cs="Cambria"/>
          <w:sz w:val="26"/>
          <w:szCs w:val="26"/>
        </w:rPr>
      </w:pPr>
    </w:p>
    <w:p w:rsidR="00D5457A" w:rsidRDefault="00D5457A">
      <w:pPr>
        <w:spacing w:after="0"/>
        <w:rPr>
          <w:rFonts w:ascii="Cambria" w:eastAsia="Cambria" w:hAnsi="Cambria" w:cs="Cambria"/>
          <w:sz w:val="26"/>
          <w:szCs w:val="26"/>
        </w:rPr>
      </w:pPr>
    </w:p>
    <w:p w:rsidR="00D5457A" w:rsidRDefault="00D5457A">
      <w:pPr>
        <w:spacing w:after="0"/>
        <w:rPr>
          <w:rFonts w:ascii="Cambria" w:eastAsia="Cambria" w:hAnsi="Cambria" w:cs="Cambria"/>
          <w:sz w:val="26"/>
          <w:szCs w:val="26"/>
        </w:rPr>
      </w:pPr>
    </w:p>
    <w:p w:rsidR="00D5457A" w:rsidRDefault="00D5457A">
      <w:pPr>
        <w:rPr>
          <w:rFonts w:ascii="Cambria" w:eastAsia="Cambria" w:hAnsi="Cambria" w:cs="Cambria"/>
          <w:b/>
          <w:sz w:val="26"/>
          <w:szCs w:val="26"/>
        </w:rPr>
      </w:pPr>
    </w:p>
    <w:p w:rsidR="00D5457A" w:rsidRDefault="00D5457A">
      <w:pPr>
        <w:rPr>
          <w:rFonts w:ascii="Cambria" w:eastAsia="Cambria" w:hAnsi="Cambria" w:cs="Cambria"/>
          <w:b/>
          <w:sz w:val="26"/>
          <w:szCs w:val="26"/>
        </w:rPr>
      </w:pPr>
    </w:p>
    <w:p w:rsidR="00D5457A" w:rsidRDefault="00D5457A">
      <w:pPr>
        <w:rPr>
          <w:rFonts w:ascii="Cambria" w:eastAsia="Cambria" w:hAnsi="Cambria" w:cs="Cambria"/>
          <w:b/>
          <w:sz w:val="26"/>
          <w:szCs w:val="26"/>
        </w:rPr>
      </w:pPr>
    </w:p>
    <w:p w:rsidR="00D5457A" w:rsidRDefault="00D5457A">
      <w:pPr>
        <w:rPr>
          <w:rFonts w:ascii="Cambria" w:eastAsia="Cambria" w:hAnsi="Cambria" w:cs="Cambria"/>
          <w:sz w:val="26"/>
          <w:szCs w:val="26"/>
        </w:rPr>
      </w:pPr>
    </w:p>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Default="003A1D1B">
      <w:pPr>
        <w:pStyle w:val="Heading1"/>
        <w:rPr>
          <w:rFonts w:ascii="Cambria" w:eastAsia="Cambria" w:hAnsi="Cambria" w:cs="Cambria"/>
          <w:b w:val="0"/>
          <w:sz w:val="26"/>
          <w:szCs w:val="26"/>
        </w:rPr>
      </w:pPr>
      <w:r w:rsidRPr="00394D20">
        <w:rPr>
          <w:rFonts w:ascii="Cambria" w:eastAsia="Cambria" w:hAnsi="Cambria" w:cs="Cambria"/>
          <w:b w:val="0"/>
          <w:sz w:val="26"/>
          <w:szCs w:val="26"/>
          <w:lang w:val="vi-VN"/>
        </w:rPr>
        <w:t xml:space="preserve"> </w:t>
      </w:r>
      <w:bookmarkStart w:id="6" w:name="_Toc73744194"/>
      <w:r>
        <w:rPr>
          <w:rFonts w:ascii="Cambria" w:eastAsia="Cambria" w:hAnsi="Cambria" w:cs="Cambria"/>
          <w:b w:val="0"/>
          <w:sz w:val="26"/>
          <w:szCs w:val="26"/>
        </w:rPr>
        <w:t>TIẾNG ANH  B1.1</w:t>
      </w:r>
      <w:bookmarkEnd w:id="6"/>
    </w:p>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Mã số:</w:t>
      </w:r>
      <w:r>
        <w:rPr>
          <w:rFonts w:ascii="Cambria" w:eastAsia="Cambria" w:hAnsi="Cambria" w:cs="Cambria"/>
          <w:sz w:val="26"/>
          <w:szCs w:val="26"/>
        </w:rPr>
        <w:t xml:space="preserve"> </w:t>
      </w:r>
      <w:r>
        <w:rPr>
          <w:rFonts w:ascii="Cambria" w:eastAsia="Cambria" w:hAnsi="Cambria" w:cs="Cambria"/>
          <w:b/>
          <w:sz w:val="26"/>
          <w:szCs w:val="26"/>
        </w:rPr>
        <w:t>B101.1</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1"/>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Tiếng Anh B1.1</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English B1.1</w:t>
            </w:r>
          </w:p>
        </w:tc>
      </w:tr>
      <w:tr w:rsidR="00D5457A">
        <w:trPr>
          <w:trHeight w:val="337"/>
        </w:trPr>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Giáo dục đại cương</w:t>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0"/>
                <w:id w:val="36818938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1"/>
                <w:id w:val="106514079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2"/>
                <w:id w:val="91089705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3"/>
                <w:id w:val="-105106271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sư phạm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44"/>
                <w:id w:val="185791716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Bắt buộc                                </w:t>
            </w:r>
            <w:sdt>
              <w:sdtPr>
                <w:tag w:val="goog_rdk_45"/>
                <w:id w:val="-194321765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Tiếng Anh A2.1, Tiếng Anh A2.2, Tiếng Anh A2.3</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1.6.2. Yêu cầu khác (nếu có)</w:t>
            </w:r>
            <w:r>
              <w:rPr>
                <w:rFonts w:ascii="Cambria" w:eastAsia="Cambria" w:hAnsi="Cambria" w:cs="Cambria"/>
                <w:sz w:val="26"/>
                <w:szCs w:val="26"/>
                <w:vertAlign w:val="superscript"/>
              </w:rPr>
              <w:footnoteReference w:id="1"/>
            </w:r>
            <w:r>
              <w:rPr>
                <w:rFonts w:ascii="Cambria" w:eastAsia="Cambria" w:hAnsi="Cambria" w:cs="Cambria"/>
                <w:sz w:val="26"/>
                <w:szCs w:val="26"/>
              </w:rPr>
              <w:t xml:space="preserve">: </w:t>
            </w:r>
          </w:p>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Hoàn thành học phần Tiếng Anh A2.1, Tiếng Anh A2.2, Tiếng Anh A2.3 </w:t>
            </w:r>
          </w:p>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Có trình độ tiếng Anh tương đương bậc A2 theo khung NLNN dành cho Việt Nam </w:t>
            </w:r>
          </w:p>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Có khả năng tự nghiên cứu tài liệu</w:t>
            </w:r>
          </w:p>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Có khả năng làm việc nhóm</w:t>
            </w:r>
          </w:p>
          <w:p w:rsidR="00D5457A" w:rsidRDefault="00D5457A">
            <w:pPr>
              <w:tabs>
                <w:tab w:val="left" w:pos="403"/>
              </w:tabs>
              <w:spacing w:line="360" w:lineRule="auto"/>
              <w:rPr>
                <w:rFonts w:ascii="Cambria" w:eastAsia="Cambria" w:hAnsi="Cambria" w:cs="Cambria"/>
                <w:sz w:val="26"/>
                <w:szCs w:val="26"/>
              </w:rPr>
            </w:pPr>
          </w:p>
        </w:tc>
      </w:tr>
      <w:tr w:rsidR="00D5457A">
        <w:trPr>
          <w:trHeight w:val="637"/>
        </w:trPr>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Tiếng Anh Cơ bản-      Khoa : Ngoại ngữ</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r>
        <w:rPr>
          <w:rFonts w:ascii="Cambria" w:eastAsia="Cambria" w:hAnsi="Cambria" w:cs="Cambria"/>
          <w:b/>
          <w:sz w:val="26"/>
          <w:szCs w:val="26"/>
          <w:vertAlign w:val="superscript"/>
        </w:rPr>
        <w:footnoteReference w:id="2"/>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2"/>
        <w:tblW w:w="18690" w:type="dxa"/>
        <w:tblLayout w:type="fixed"/>
        <w:tblLook w:val="0400" w:firstRow="0" w:lastRow="0" w:firstColumn="0" w:lastColumn="0" w:noHBand="0" w:noVBand="1"/>
      </w:tblPr>
      <w:tblGrid>
        <w:gridCol w:w="9345"/>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lastRenderedPageBreak/>
              <w:t>Họ tên: Mai Thị Vân Anh</w:t>
            </w:r>
          </w:p>
        </w:tc>
        <w:tc>
          <w:tcPr>
            <w:tcW w:w="9345" w:type="dxa"/>
          </w:tcPr>
          <w:p w:rsidR="00D5457A" w:rsidRDefault="00D5457A">
            <w:pPr>
              <w:spacing w:line="360" w:lineRule="auto"/>
              <w:rPr>
                <w:rFonts w:ascii="Cambria" w:eastAsia="Cambria" w:hAnsi="Cambria" w:cs="Cambria"/>
                <w:b/>
                <w:i/>
                <w:sz w:val="26"/>
                <w:szCs w:val="26"/>
              </w:rPr>
            </w:pP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Học hàm, học vị: Thạc sỹ</w:t>
            </w:r>
          </w:p>
        </w:tc>
        <w:tc>
          <w:tcPr>
            <w:tcW w:w="9345" w:type="dxa"/>
          </w:tcPr>
          <w:p w:rsidR="00D5457A" w:rsidRDefault="00D5457A">
            <w:pPr>
              <w:spacing w:line="360" w:lineRule="auto"/>
              <w:rPr>
                <w:rFonts w:ascii="Cambria" w:eastAsia="Cambria" w:hAnsi="Cambria" w:cs="Cambria"/>
                <w:sz w:val="26"/>
                <w:szCs w:val="26"/>
              </w:rPr>
            </w:pP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Anh</w:t>
            </w:r>
          </w:p>
        </w:tc>
        <w:tc>
          <w:tcPr>
            <w:tcW w:w="9345" w:type="dxa"/>
          </w:tcPr>
          <w:p w:rsidR="00D5457A" w:rsidRDefault="00D5457A">
            <w:pPr>
              <w:spacing w:line="360" w:lineRule="auto"/>
              <w:rPr>
                <w:rFonts w:ascii="Cambria" w:eastAsia="Cambria" w:hAnsi="Cambria" w:cs="Cambria"/>
                <w:sz w:val="26"/>
                <w:szCs w:val="26"/>
              </w:rPr>
            </w:pP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Điện thoại:                      Email: maithivananh@hpu2.edu.vn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2.2. Giảng viên 2</w:t>
            </w:r>
          </w:p>
          <w:tbl>
            <w:tblPr>
              <w:tblStyle w:val="afff3"/>
              <w:tblW w:w="9129" w:type="dxa"/>
              <w:tblLayout w:type="fixed"/>
              <w:tblLook w:val="0400" w:firstRow="0" w:lastRow="0" w:firstColumn="0" w:lastColumn="0" w:noHBand="0" w:noVBand="1"/>
            </w:tblPr>
            <w:tblGrid>
              <w:gridCol w:w="9129"/>
            </w:tblGrid>
            <w:tr w:rsidR="00D5457A">
              <w:tc>
                <w:tcPr>
                  <w:tcW w:w="9129" w:type="dxa"/>
                </w:tcPr>
                <w:p w:rsidR="00D5457A" w:rsidRDefault="003A1D1B">
                  <w:pPr>
                    <w:spacing w:line="360" w:lineRule="auto"/>
                    <w:ind w:hanging="108"/>
                    <w:rPr>
                      <w:rFonts w:ascii="Cambria" w:eastAsia="Cambria" w:hAnsi="Cambria" w:cs="Cambria"/>
                      <w:b/>
                      <w:i/>
                      <w:sz w:val="26"/>
                      <w:szCs w:val="26"/>
                    </w:rPr>
                  </w:pPr>
                  <w:r>
                    <w:rPr>
                      <w:rFonts w:ascii="Cambria" w:eastAsia="Cambria" w:hAnsi="Cambria" w:cs="Cambria"/>
                      <w:sz w:val="26"/>
                      <w:szCs w:val="26"/>
                    </w:rPr>
                    <w:t>Họ tên: Đỗ Thu Hòa</w:t>
                  </w:r>
                </w:p>
              </w:tc>
            </w:tr>
            <w:tr w:rsidR="00D5457A">
              <w:tc>
                <w:tcPr>
                  <w:tcW w:w="9129" w:type="dxa"/>
                </w:tcPr>
                <w:p w:rsidR="00D5457A" w:rsidRDefault="003A1D1B">
                  <w:pPr>
                    <w:spacing w:line="360" w:lineRule="auto"/>
                    <w:ind w:hanging="108"/>
                    <w:rPr>
                      <w:rFonts w:ascii="Cambria" w:eastAsia="Cambria" w:hAnsi="Cambria" w:cs="Cambria"/>
                      <w:sz w:val="26"/>
                      <w:szCs w:val="26"/>
                    </w:rPr>
                  </w:pPr>
                  <w:r>
                    <w:rPr>
                      <w:rFonts w:ascii="Cambria" w:eastAsia="Cambria" w:hAnsi="Cambria" w:cs="Cambria"/>
                      <w:sz w:val="26"/>
                      <w:szCs w:val="26"/>
                    </w:rPr>
                    <w:t>Học hàm, học vị: Thạc sỹ</w:t>
                  </w:r>
                </w:p>
              </w:tc>
            </w:tr>
            <w:tr w:rsidR="00D5457A">
              <w:tc>
                <w:tcPr>
                  <w:tcW w:w="9129" w:type="dxa"/>
                </w:tcPr>
                <w:p w:rsidR="00D5457A" w:rsidRDefault="003A1D1B">
                  <w:pPr>
                    <w:spacing w:line="360" w:lineRule="auto"/>
                    <w:ind w:hanging="108"/>
                    <w:rPr>
                      <w:rFonts w:ascii="Cambria" w:eastAsia="Cambria" w:hAnsi="Cambria" w:cs="Cambria"/>
                      <w:sz w:val="26"/>
                      <w:szCs w:val="26"/>
                    </w:rPr>
                  </w:pPr>
                  <w:r>
                    <w:rPr>
                      <w:rFonts w:ascii="Cambria" w:eastAsia="Cambria" w:hAnsi="Cambria" w:cs="Cambria"/>
                      <w:sz w:val="26"/>
                      <w:szCs w:val="26"/>
                    </w:rPr>
                    <w:t>Chuyên ngành: Lý luận và phương pháp giảng dạy tiếng Anh</w:t>
                  </w:r>
                </w:p>
              </w:tc>
            </w:tr>
            <w:tr w:rsidR="00D5457A">
              <w:tc>
                <w:tcPr>
                  <w:tcW w:w="9129" w:type="dxa"/>
                </w:tcPr>
                <w:p w:rsidR="00D5457A" w:rsidRDefault="003A1D1B">
                  <w:pPr>
                    <w:spacing w:line="360" w:lineRule="auto"/>
                    <w:ind w:hanging="108"/>
                    <w:rPr>
                      <w:rFonts w:ascii="Cambria" w:eastAsia="Cambria" w:hAnsi="Cambria" w:cs="Cambria"/>
                      <w:sz w:val="26"/>
                      <w:szCs w:val="26"/>
                    </w:rPr>
                  </w:pPr>
                  <w:r>
                    <w:rPr>
                      <w:rFonts w:ascii="Cambria" w:eastAsia="Cambria" w:hAnsi="Cambria" w:cs="Cambria"/>
                      <w:sz w:val="26"/>
                      <w:szCs w:val="26"/>
                    </w:rPr>
                    <w:t xml:space="preserve">Điện thoại:                   Email: </w:t>
                  </w:r>
                  <w:hyperlink r:id="rId11">
                    <w:r>
                      <w:rPr>
                        <w:rFonts w:ascii="Cambria" w:eastAsia="Cambria" w:hAnsi="Cambria" w:cs="Cambria"/>
                        <w:color w:val="0000FF"/>
                        <w:sz w:val="26"/>
                        <w:szCs w:val="26"/>
                        <w:u w:val="single"/>
                      </w:rPr>
                      <w:t>dothuhoa@hpu2.edu.vn</w:t>
                    </w:r>
                  </w:hyperlink>
                </w:p>
              </w:tc>
            </w:tr>
          </w:tbl>
          <w:p w:rsidR="00D5457A" w:rsidRDefault="00D5457A">
            <w:pPr>
              <w:spacing w:line="360" w:lineRule="auto"/>
              <w:rPr>
                <w:rFonts w:ascii="Cambria" w:eastAsia="Cambria" w:hAnsi="Cambria" w:cs="Cambria"/>
                <w:sz w:val="26"/>
                <w:szCs w:val="26"/>
              </w:rPr>
            </w:pPr>
          </w:p>
        </w:tc>
        <w:tc>
          <w:tcPr>
            <w:tcW w:w="9345" w:type="dxa"/>
          </w:tcPr>
          <w:p w:rsidR="00D5457A" w:rsidRDefault="00D5457A">
            <w:pPr>
              <w:spacing w:line="360" w:lineRule="auto"/>
              <w:rPr>
                <w:rFonts w:ascii="Cambria" w:eastAsia="Cambria" w:hAnsi="Cambria" w:cs="Cambria"/>
                <w:sz w:val="26"/>
                <w:szCs w:val="26"/>
              </w:rPr>
            </w:pPr>
          </w:p>
        </w:tc>
      </w:tr>
      <w:tr w:rsidR="00D5457A">
        <w:trPr>
          <w:trHeight w:val="80"/>
        </w:trPr>
        <w:tc>
          <w:tcPr>
            <w:tcW w:w="9345" w:type="dxa"/>
          </w:tcPr>
          <w:p w:rsidR="00D5457A" w:rsidRDefault="00D5457A">
            <w:pPr>
              <w:spacing w:line="360" w:lineRule="auto"/>
              <w:rPr>
                <w:rFonts w:ascii="Cambria" w:eastAsia="Cambria" w:hAnsi="Cambria" w:cs="Cambria"/>
                <w:sz w:val="26"/>
                <w:szCs w:val="26"/>
              </w:rPr>
            </w:pPr>
          </w:p>
        </w:tc>
        <w:tc>
          <w:tcPr>
            <w:tcW w:w="9345" w:type="dxa"/>
          </w:tcPr>
          <w:p w:rsidR="00D5457A" w:rsidRDefault="00D5457A">
            <w:pPr>
              <w:spacing w:line="360" w:lineRule="auto"/>
              <w:rPr>
                <w:rFonts w:ascii="Cambria" w:eastAsia="Cambria" w:hAnsi="Cambria" w:cs="Cambria"/>
                <w:sz w:val="26"/>
                <w:szCs w:val="26"/>
              </w:rPr>
            </w:pP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2.3. Giảng viên 3</w:t>
      </w:r>
    </w:p>
    <w:tbl>
      <w:tblPr>
        <w:tblStyle w:val="afff4"/>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Họ tên: Nguyễn Thị Phương Thảo</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Học hàm, học vị: Thạc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Chuyên ngành: Lý luận và phương pháp giảng dạy tiếng Anh</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Điện thoại:              Email: nguyenthiphuongthao@hpu2.edu.vn</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2.4. Giảng viên 4</w:t>
      </w:r>
    </w:p>
    <w:tbl>
      <w:tblPr>
        <w:tblStyle w:val="afff5"/>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Họ tên: Đỗ Thị Vân Trang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Học hàm, học vị: Cử nhân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Chuyên ngành: Ngôn ngữ Anh</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Điện thoại:                  Email: dothivantrang@hpu2.edu.vn </w:t>
            </w:r>
          </w:p>
        </w:tc>
      </w:tr>
    </w:tbl>
    <w:p w:rsidR="00D5457A" w:rsidRDefault="00D5457A">
      <w:pPr>
        <w:spacing w:line="360" w:lineRule="auto"/>
        <w:rPr>
          <w:rFonts w:ascii="Cambria" w:eastAsia="Cambria" w:hAnsi="Cambria" w:cs="Cambria"/>
          <w:b/>
          <w:i/>
          <w:sz w:val="26"/>
          <w:szCs w:val="26"/>
        </w:rPr>
      </w:pP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lastRenderedPageBreak/>
        <w:t>3. Mô tả học phần</w:t>
      </w:r>
      <w:r>
        <w:rPr>
          <w:rFonts w:ascii="Cambria" w:eastAsia="Cambria" w:hAnsi="Cambria" w:cs="Cambria"/>
          <w:b/>
          <w:sz w:val="26"/>
          <w:szCs w:val="26"/>
          <w:vertAlign w:val="superscript"/>
        </w:rPr>
        <w:footnoteReference w:id="3"/>
      </w:r>
    </w:p>
    <w:p w:rsidR="00D5457A" w:rsidRDefault="003A1D1B">
      <w:pPr>
        <w:pBdr>
          <w:top w:val="nil"/>
          <w:left w:val="nil"/>
          <w:bottom w:val="nil"/>
          <w:right w:val="nil"/>
          <w:between w:val="nil"/>
        </w:pBdr>
        <w:spacing w:before="20" w:after="0" w:line="360" w:lineRule="auto"/>
        <w:rPr>
          <w:rFonts w:ascii="Cambria" w:eastAsia="Cambria" w:hAnsi="Cambria" w:cs="Cambria"/>
          <w:color w:val="000000"/>
          <w:sz w:val="26"/>
          <w:szCs w:val="26"/>
        </w:rPr>
      </w:pPr>
      <w:r>
        <w:rPr>
          <w:rFonts w:ascii="Cambria" w:eastAsia="Cambria" w:hAnsi="Cambria" w:cs="Cambria"/>
          <w:color w:val="000000"/>
          <w:sz w:val="26"/>
          <w:szCs w:val="26"/>
        </w:rPr>
        <w:t>Học phần Tiếng Anh B1.1 là môn học bắt buộc trong chương trình đào tạo cử nhân các ngành. Học phần giúp sinh viên củng cố lại những kiến thức cơ bản về ngữ pháp, từ vựng tiếng Anh, phát triển các kỹ năng ngôn ngữ cơ bản như Nghe, Nói, Đọc, Viết. Cụ thể học phần giúp sinh viên rèn luyện 4 kỹ năng tiếng Anh cơ bản (Nghe, Nói, Đọc, Viết), củng cố kiến thức ngữ pháp về chủ điểm ngữ pháp như thì hiện tại hoàn thành, hiện tại đơn, quá khứ đơn, quá khứ tiếp diễn, trạng từ chỉ tần suất, tiền tố, hậu tố, các động từ thường gặp trong tiếng Anh, v.v. và cung cấp từ vựng chung liên quan đến các chủ đề như thể thao, du lịch, giao thông,v.v.</w:t>
      </w:r>
    </w:p>
    <w:p w:rsidR="00D5457A" w:rsidRDefault="003A1D1B">
      <w:pPr>
        <w:pBdr>
          <w:top w:val="nil"/>
          <w:left w:val="nil"/>
          <w:bottom w:val="nil"/>
          <w:right w:val="nil"/>
          <w:between w:val="nil"/>
        </w:pBdr>
        <w:spacing w:after="20" w:line="360" w:lineRule="auto"/>
        <w:rPr>
          <w:rFonts w:ascii="Cambria" w:eastAsia="Cambria" w:hAnsi="Cambria" w:cs="Cambria"/>
          <w:color w:val="000000"/>
          <w:sz w:val="26"/>
          <w:szCs w:val="26"/>
        </w:rPr>
      </w:pPr>
      <w:r>
        <w:rPr>
          <w:rFonts w:ascii="Cambria" w:eastAsia="Cambria" w:hAnsi="Cambria" w:cs="Cambria"/>
          <w:color w:val="000000"/>
          <w:sz w:val="26"/>
          <w:szCs w:val="26"/>
        </w:rPr>
        <w:t xml:space="preserve">Học phầnTiếng Anh B1.1 là học phần tiếp nối môn Tiếng Anh A2.1, A2.2 và A2.3. Học phần Tiếng Anh B1.1 khai thác nguồn tài liệu từ 4 bài đầu tiên của giáo trình </w:t>
      </w:r>
      <w:r>
        <w:rPr>
          <w:rFonts w:ascii="Cambria" w:eastAsia="Cambria" w:hAnsi="Cambria" w:cs="Cambria"/>
          <w:b/>
          <w:i/>
          <w:color w:val="000000"/>
          <w:sz w:val="26"/>
          <w:szCs w:val="26"/>
        </w:rPr>
        <w:t xml:space="preserve">LIFE </w:t>
      </w:r>
      <w:r>
        <w:rPr>
          <w:rFonts w:ascii="Cambria" w:eastAsia="Cambria" w:hAnsi="Cambria" w:cs="Cambria"/>
          <w:color w:val="000000"/>
          <w:sz w:val="26"/>
          <w:szCs w:val="26"/>
        </w:rPr>
        <w:t xml:space="preserve">(A2-B1) là Unit 1, 2, 3 và 4. </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Vận dụng và phát triển được các kỹ năng ngôn ngữ cơ bản như Nghe Nói Đọc Viết để đạt được chuẩn năng lực ngoại ngữ bậc A2+ theo chuẩn khung NLNN Việt Nam. </w:t>
            </w:r>
          </w:p>
        </w:tc>
        <w:tc>
          <w:tcPr>
            <w:tcW w:w="326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C_nn</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sz w:val="26"/>
                <w:szCs w:val="26"/>
              </w:rPr>
              <w:t>Nắm vững những kiến thức cơ bản về ngữ pháp, từ vựng tiếng Anh ở bậc A2+.</w:t>
            </w:r>
          </w:p>
        </w:tc>
        <w:tc>
          <w:tcPr>
            <w:tcW w:w="326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C_nn</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sz w:val="26"/>
                <w:szCs w:val="26"/>
              </w:rPr>
              <w:t>Vận dụng kiến thức cơ bản về ngữ pháp tiếng Anh ở bậc A2+.</w:t>
            </w:r>
          </w:p>
        </w:tc>
        <w:tc>
          <w:tcPr>
            <w:tcW w:w="326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2</w:t>
            </w:r>
          </w:p>
        </w:tc>
        <w:tc>
          <w:tcPr>
            <w:tcW w:w="4678" w:type="dxa"/>
            <w:shd w:val="clear" w:color="auto" w:fill="auto"/>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Vận dụng kiến thức cơ bản về từ vựng tiếng Anh ở bậc A2+.</w:t>
            </w:r>
          </w:p>
        </w:tc>
        <w:tc>
          <w:tcPr>
            <w:tcW w:w="326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Vận dụng kiến thức cơ bản về ngữ âm tiếng Anh ở bậc A2+.</w:t>
            </w:r>
          </w:p>
        </w:tc>
        <w:tc>
          <w:tcPr>
            <w:tcW w:w="326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Vận dụng kỹ năng Nghe ở mức độ A2+.</w:t>
            </w:r>
          </w:p>
        </w:tc>
        <w:tc>
          <w:tcPr>
            <w:tcW w:w="326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5</w:t>
            </w:r>
          </w:p>
        </w:tc>
        <w:tc>
          <w:tcPr>
            <w:tcW w:w="4678" w:type="dxa"/>
            <w:shd w:val="clear" w:color="auto" w:fill="auto"/>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Vận dụng kỹ năng Nói ở mức độ A2+.</w:t>
            </w:r>
          </w:p>
        </w:tc>
        <w:tc>
          <w:tcPr>
            <w:tcW w:w="326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6</w:t>
            </w:r>
          </w:p>
        </w:tc>
        <w:tc>
          <w:tcPr>
            <w:tcW w:w="4678" w:type="dxa"/>
            <w:shd w:val="clear" w:color="auto" w:fill="auto"/>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Vận dụng kỹ năng Đọc ở mức độ A2+ .</w:t>
            </w:r>
          </w:p>
        </w:tc>
        <w:tc>
          <w:tcPr>
            <w:tcW w:w="326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7</w:t>
            </w:r>
          </w:p>
        </w:tc>
        <w:tc>
          <w:tcPr>
            <w:tcW w:w="467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sz w:val="26"/>
                <w:szCs w:val="26"/>
              </w:rPr>
              <w:t>Vận dụng kỹ năng Viết ở mức độ A2+ .</w:t>
            </w:r>
          </w:p>
        </w:tc>
        <w:tc>
          <w:tcPr>
            <w:tcW w:w="326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8</w:t>
            </w:r>
          </w:p>
        </w:tc>
        <w:tc>
          <w:tcPr>
            <w:tcW w:w="4678" w:type="dxa"/>
            <w:shd w:val="clear" w:color="auto" w:fill="auto"/>
            <w:vAlign w:val="center"/>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Thể hiện thái độ học tập tích cực, tinh thần trách nhiệm, ý thức chủ động, sáng tạo và hợp tác trong nhiệm vụ được giao. </w:t>
            </w:r>
          </w:p>
        </w:tc>
        <w:tc>
          <w:tcPr>
            <w:tcW w:w="326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r>
              <w:rPr>
                <w:rFonts w:ascii="Cambria" w:eastAsia="Cambria" w:hAnsi="Cambria" w:cs="Cambria"/>
                <w:color w:val="000000"/>
                <w:sz w:val="26"/>
                <w:szCs w:val="26"/>
              </w:rPr>
              <w:t xml:space="preserve"> M</w:t>
            </w:r>
            <w:r>
              <w:rPr>
                <w:rFonts w:ascii="Cambria" w:eastAsia="Cambria" w:hAnsi="Cambria" w:cs="Cambria"/>
                <w:color w:val="000000"/>
                <w:sz w:val="26"/>
                <w:szCs w:val="26"/>
                <w:vertAlign w:val="subscript"/>
              </w:rPr>
              <w:t>hp2</w:t>
            </w:r>
          </w:p>
        </w:tc>
      </w:tr>
    </w:tbl>
    <w:p w:rsidR="00D5457A" w:rsidRDefault="00D5457A">
      <w:pPr>
        <w:spacing w:line="360" w:lineRule="auto"/>
        <w:rPr>
          <w:rFonts w:ascii="Cambria" w:eastAsia="Cambria" w:hAnsi="Cambria" w:cs="Cambria"/>
          <w:b/>
          <w:sz w:val="26"/>
          <w:szCs w:val="26"/>
        </w:rPr>
      </w:pP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6. Học liệu</w:t>
      </w:r>
      <w:r>
        <w:rPr>
          <w:rFonts w:ascii="Cambria" w:eastAsia="Cambria" w:hAnsi="Cambria" w:cs="Cambria"/>
          <w:b/>
          <w:sz w:val="26"/>
          <w:szCs w:val="26"/>
          <w:vertAlign w:val="superscript"/>
        </w:rPr>
        <w:footnoteReference w:id="4"/>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[1] John Hughes, Helen Stephenson, Paul Dummett, </w:t>
      </w:r>
      <w:r>
        <w:rPr>
          <w:rFonts w:ascii="Cambria" w:eastAsia="Cambria" w:hAnsi="Cambria" w:cs="Cambria"/>
          <w:i/>
          <w:sz w:val="26"/>
          <w:szCs w:val="26"/>
        </w:rPr>
        <w:t>Life A2–B1</w:t>
      </w:r>
      <w:r>
        <w:rPr>
          <w:rFonts w:ascii="Cambria" w:eastAsia="Cambria" w:hAnsi="Cambria" w:cs="Cambria"/>
          <w:sz w:val="26"/>
          <w:szCs w:val="26"/>
        </w:rPr>
        <w:t>, Cengage learning, 2020.</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before="20" w:after="20" w:line="360" w:lineRule="auto"/>
        <w:jc w:val="both"/>
        <w:rPr>
          <w:rFonts w:ascii="Cambria" w:eastAsia="Cambria" w:hAnsi="Cambria" w:cs="Cambria"/>
          <w:sz w:val="26"/>
          <w:szCs w:val="26"/>
        </w:rPr>
      </w:pPr>
      <w:r>
        <w:rPr>
          <w:rFonts w:ascii="Cambria" w:eastAsia="Cambria" w:hAnsi="Cambria" w:cs="Cambria"/>
          <w:sz w:val="26"/>
          <w:szCs w:val="26"/>
        </w:rPr>
        <w:t xml:space="preserve">[2] Mike Sayer, </w:t>
      </w:r>
      <w:r>
        <w:rPr>
          <w:rFonts w:ascii="Cambria" w:eastAsia="Cambria" w:hAnsi="Cambria" w:cs="Cambria"/>
          <w:i/>
          <w:sz w:val="26"/>
          <w:szCs w:val="26"/>
        </w:rPr>
        <w:t xml:space="preserve">Life Pre-Intermediate Teacher’s book, </w:t>
      </w:r>
      <w:r>
        <w:rPr>
          <w:rFonts w:ascii="Cambria" w:eastAsia="Cambria" w:hAnsi="Cambria" w:cs="Cambria"/>
          <w:sz w:val="26"/>
          <w:szCs w:val="26"/>
        </w:rPr>
        <w:t xml:space="preserve">Cengage Learning. </w:t>
      </w:r>
    </w:p>
    <w:p w:rsidR="00D5457A" w:rsidRDefault="003A1D1B">
      <w:pPr>
        <w:spacing w:before="20" w:after="20" w:line="360" w:lineRule="auto"/>
        <w:jc w:val="both"/>
        <w:rPr>
          <w:rFonts w:ascii="Cambria" w:eastAsia="Cambria" w:hAnsi="Cambria" w:cs="Cambria"/>
          <w:sz w:val="26"/>
          <w:szCs w:val="26"/>
        </w:rPr>
      </w:pPr>
      <w:r>
        <w:rPr>
          <w:rFonts w:ascii="Cambria" w:eastAsia="Cambria" w:hAnsi="Cambria" w:cs="Cambria"/>
          <w:sz w:val="26"/>
          <w:szCs w:val="26"/>
        </w:rPr>
        <w:t xml:space="preserve">[3] Websites: </w:t>
      </w:r>
    </w:p>
    <w:p w:rsidR="00D5457A" w:rsidRDefault="003A1D1B">
      <w:pPr>
        <w:spacing w:before="20" w:after="20" w:line="360" w:lineRule="auto"/>
        <w:jc w:val="both"/>
        <w:rPr>
          <w:rFonts w:ascii="Cambria" w:eastAsia="Cambria" w:hAnsi="Cambria" w:cs="Cambria"/>
          <w:sz w:val="26"/>
          <w:szCs w:val="26"/>
        </w:rPr>
      </w:pPr>
      <w:r>
        <w:rPr>
          <w:rFonts w:ascii="Cambria" w:eastAsia="Cambria" w:hAnsi="Cambria" w:cs="Cambria"/>
          <w:sz w:val="26"/>
          <w:szCs w:val="26"/>
        </w:rPr>
        <w:t>http://</w:t>
      </w:r>
      <w:hyperlink r:id="rId12">
        <w:r>
          <w:rPr>
            <w:rFonts w:ascii="Cambria" w:eastAsia="Cambria" w:hAnsi="Cambria" w:cs="Cambria"/>
            <w:color w:val="0000FF"/>
            <w:sz w:val="26"/>
            <w:szCs w:val="26"/>
            <w:u w:val="single"/>
          </w:rPr>
          <w:t>www.englishpage.com</w:t>
        </w:r>
      </w:hyperlink>
      <w:r>
        <w:rPr>
          <w:rFonts w:ascii="Cambria" w:eastAsia="Cambria" w:hAnsi="Cambria" w:cs="Cambria"/>
          <w:sz w:val="26"/>
          <w:szCs w:val="26"/>
        </w:rPr>
        <w:tab/>
        <w:t xml:space="preserve">          </w:t>
      </w:r>
    </w:p>
    <w:p w:rsidR="00D5457A" w:rsidRDefault="003A1D1B">
      <w:pPr>
        <w:spacing w:before="20" w:after="20" w:line="360" w:lineRule="auto"/>
        <w:jc w:val="both"/>
        <w:rPr>
          <w:rFonts w:ascii="Cambria" w:eastAsia="Cambria" w:hAnsi="Cambria" w:cs="Cambria"/>
          <w:sz w:val="26"/>
          <w:szCs w:val="26"/>
        </w:rPr>
      </w:pPr>
      <w:r>
        <w:rPr>
          <w:rFonts w:ascii="Cambria" w:eastAsia="Cambria" w:hAnsi="Cambria" w:cs="Cambria"/>
          <w:sz w:val="26"/>
          <w:szCs w:val="26"/>
        </w:rPr>
        <w:t xml:space="preserve">http://www. iteslj.org/links </w:t>
      </w:r>
    </w:p>
    <w:p w:rsidR="00D5457A" w:rsidRDefault="003A1D1B">
      <w:pPr>
        <w:tabs>
          <w:tab w:val="left" w:pos="5746"/>
        </w:tabs>
        <w:spacing w:before="20" w:after="20" w:line="360" w:lineRule="auto"/>
        <w:jc w:val="both"/>
        <w:rPr>
          <w:rFonts w:ascii="Cambria" w:eastAsia="Cambria" w:hAnsi="Cambria" w:cs="Cambria"/>
          <w:sz w:val="26"/>
          <w:szCs w:val="26"/>
        </w:rPr>
      </w:pPr>
      <w:hyperlink r:id="rId13">
        <w:r>
          <w:rPr>
            <w:rFonts w:ascii="Cambria" w:eastAsia="Cambria" w:hAnsi="Cambria" w:cs="Cambria"/>
            <w:color w:val="0000FF"/>
            <w:sz w:val="26"/>
            <w:szCs w:val="26"/>
            <w:u w:val="single"/>
          </w:rPr>
          <w:t>http://www.a4esl.org</w:t>
        </w:r>
      </w:hyperlink>
      <w:r>
        <w:rPr>
          <w:rFonts w:ascii="Cambria" w:eastAsia="Cambria" w:hAnsi="Cambria" w:cs="Cambria"/>
          <w:sz w:val="26"/>
          <w:szCs w:val="26"/>
        </w:rPr>
        <w:tab/>
      </w:r>
    </w:p>
    <w:p w:rsidR="00D5457A" w:rsidRDefault="003A1D1B">
      <w:pPr>
        <w:tabs>
          <w:tab w:val="left" w:pos="5746"/>
        </w:tabs>
        <w:spacing w:before="20" w:after="20" w:line="360" w:lineRule="auto"/>
        <w:jc w:val="both"/>
        <w:rPr>
          <w:rFonts w:ascii="Cambria" w:eastAsia="Cambria" w:hAnsi="Cambria" w:cs="Cambria"/>
          <w:sz w:val="26"/>
          <w:szCs w:val="26"/>
        </w:rPr>
      </w:pPr>
      <w:r>
        <w:rPr>
          <w:rFonts w:ascii="Cambria" w:eastAsia="Cambria" w:hAnsi="Cambria" w:cs="Cambria"/>
          <w:sz w:val="26"/>
          <w:szCs w:val="26"/>
        </w:rPr>
        <w:t>http://www.englishclub.com</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lastRenderedPageBreak/>
        <w:t>7.1. Nội dung chi tiết</w:t>
      </w:r>
      <w:r>
        <w:rPr>
          <w:rFonts w:ascii="Cambria" w:eastAsia="Cambria" w:hAnsi="Cambria" w:cs="Cambria"/>
          <w:b/>
          <w:i/>
          <w:sz w:val="26"/>
          <w:szCs w:val="26"/>
          <w:vertAlign w:val="superscript"/>
        </w:rPr>
        <w:footnoteReference w:id="5"/>
      </w:r>
    </w:p>
    <w:tbl>
      <w:tblPr>
        <w:tblStyle w:val="afff8"/>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253"/>
        <w:gridCol w:w="567"/>
        <w:gridCol w:w="529"/>
        <w:gridCol w:w="473"/>
      </w:tblGrid>
      <w:tr w:rsidR="00D5457A">
        <w:trPr>
          <w:trHeight w:val="20"/>
          <w:jc w:val="center"/>
        </w:trPr>
        <w:tc>
          <w:tcPr>
            <w:tcW w:w="3539" w:type="dxa"/>
            <w:vMerge w:val="restart"/>
            <w:vAlign w:val="center"/>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253" w:type="dxa"/>
            <w:vMerge w:val="restart"/>
            <w:vAlign w:val="center"/>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569" w:type="dxa"/>
            <w:gridSpan w:val="3"/>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353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567"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9"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 xml:space="preserve">Unit 1: LIFESTYLE </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1a</w:t>
            </w:r>
            <w:r>
              <w:rPr>
                <w:rFonts w:ascii="Cambria" w:eastAsia="Cambria" w:hAnsi="Cambria" w:cs="Cambria"/>
                <w:color w:val="000000"/>
                <w:sz w:val="26"/>
                <w:szCs w:val="26"/>
              </w:rPr>
              <w:t xml:space="preserve">: </w:t>
            </w:r>
            <w:r>
              <w:rPr>
                <w:rFonts w:ascii="Cambria" w:eastAsia="Cambria" w:hAnsi="Cambria" w:cs="Cambria"/>
                <w:b/>
                <w:i/>
                <w:color w:val="000000"/>
                <w:sz w:val="26"/>
                <w:szCs w:val="26"/>
              </w:rPr>
              <w:t>What have we learned?</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1b</w:t>
            </w:r>
            <w:r>
              <w:rPr>
                <w:rFonts w:ascii="Cambria" w:eastAsia="Cambria" w:hAnsi="Cambria" w:cs="Cambria"/>
                <w:color w:val="000000"/>
                <w:sz w:val="26"/>
                <w:szCs w:val="26"/>
              </w:rPr>
              <w:t xml:space="preserve">: </w:t>
            </w:r>
            <w:r>
              <w:rPr>
                <w:rFonts w:ascii="Cambria" w:eastAsia="Cambria" w:hAnsi="Cambria" w:cs="Cambria"/>
                <w:b/>
                <w:i/>
                <w:color w:val="000000"/>
                <w:sz w:val="26"/>
                <w:szCs w:val="26"/>
              </w:rPr>
              <w:t>The secret of a long life</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1c</w:t>
            </w:r>
            <w:r>
              <w:rPr>
                <w:rFonts w:ascii="Cambria" w:eastAsia="Cambria" w:hAnsi="Cambria" w:cs="Cambria"/>
                <w:color w:val="000000"/>
                <w:sz w:val="26"/>
                <w:szCs w:val="26"/>
              </w:rPr>
              <w:t xml:space="preserve">: </w:t>
            </w:r>
            <w:r>
              <w:rPr>
                <w:rFonts w:ascii="Cambria" w:eastAsia="Cambria" w:hAnsi="Cambria" w:cs="Cambria"/>
                <w:b/>
                <w:i/>
                <w:color w:val="000000"/>
                <w:sz w:val="26"/>
                <w:szCs w:val="26"/>
              </w:rPr>
              <w:t>Nature is good for you</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1d:</w:t>
            </w:r>
            <w:r>
              <w:rPr>
                <w:rFonts w:ascii="Cambria" w:eastAsia="Cambria" w:hAnsi="Cambria" w:cs="Cambria"/>
                <w:color w:val="000000"/>
                <w:sz w:val="26"/>
                <w:szCs w:val="26"/>
              </w:rPr>
              <w:t xml:space="preserve"> </w:t>
            </w:r>
            <w:r>
              <w:rPr>
                <w:rFonts w:ascii="Cambria" w:eastAsia="Cambria" w:hAnsi="Cambria" w:cs="Cambria"/>
                <w:b/>
                <w:i/>
                <w:color w:val="000000"/>
                <w:sz w:val="26"/>
                <w:szCs w:val="26"/>
              </w:rPr>
              <w:t>At the doctor’s</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1e: </w:t>
            </w:r>
            <w:r>
              <w:rPr>
                <w:rFonts w:ascii="Cambria" w:eastAsia="Cambria" w:hAnsi="Cambria" w:cs="Cambria"/>
                <w:b/>
                <w:i/>
                <w:color w:val="000000"/>
                <w:sz w:val="26"/>
                <w:szCs w:val="26"/>
              </w:rPr>
              <w:t>Personal information</w:t>
            </w:r>
          </w:p>
          <w:p w:rsidR="00D5457A" w:rsidRDefault="003A1D1B">
            <w:pPr>
              <w:pBdr>
                <w:top w:val="nil"/>
                <w:left w:val="nil"/>
                <w:bottom w:val="nil"/>
                <w:right w:val="nil"/>
                <w:between w:val="nil"/>
              </w:pBdr>
              <w:spacing w:after="2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1f- Video watching: </w:t>
            </w:r>
            <w:r>
              <w:rPr>
                <w:rFonts w:ascii="Cambria" w:eastAsia="Cambria" w:hAnsi="Cambria" w:cs="Cambria"/>
                <w:b/>
                <w:i/>
                <w:color w:val="000000"/>
                <w:sz w:val="26"/>
                <w:szCs w:val="26"/>
              </w:rPr>
              <w:t xml:space="preserve">My local park </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Review and Memory booster</w:t>
            </w:r>
          </w:p>
        </w:tc>
        <w:tc>
          <w:tcPr>
            <w:tcW w:w="4253"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Nắm vững được từ vựng liên quan tới các chủ đề cuộc sống hàng ngày, các vấn đề về sức khỏe, bảng biểu, biểu mẫu, </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Nắm vững được kiến thức ngữ pháp liên quan tới các chủ điểm ngữ pháp như thì hiện tại đơn, thì hiện tại tiếp diễn, trạng từ chỉ tần suất, các cụm từ đi cùng do, play, go, hiểu được cách sử dụng động từ feel.</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Phát âm đúng các âm /s/, /z/, /iz/.</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Vận dụng được tư duy phản biện để đưa ra các ví dụ, trình bày về các loại bệnh tật.</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Áp dụng được kiến thức để điền vào bảng biểu, biểu mẫu.</w:t>
            </w:r>
          </w:p>
          <w:p w:rsidR="00D5457A" w:rsidRDefault="003A1D1B">
            <w:pPr>
              <w:pBdr>
                <w:top w:val="nil"/>
                <w:left w:val="nil"/>
                <w:bottom w:val="nil"/>
                <w:right w:val="nil"/>
                <w:between w:val="nil"/>
              </w:pBdr>
              <w:spacing w:after="2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Có thái độ học tập tích cực, tinh thần trách nhiệm, ý thức chủ động, sáng tạo và hợp tác trong nhiệm vụ được giao.</w:t>
            </w:r>
          </w:p>
        </w:tc>
        <w:tc>
          <w:tcPr>
            <w:tcW w:w="567"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7.5</w:t>
            </w:r>
          </w:p>
        </w:tc>
        <w:tc>
          <w:tcPr>
            <w:tcW w:w="529"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20</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2: COMPETITIONS</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2a</w:t>
            </w:r>
            <w:r>
              <w:rPr>
                <w:rFonts w:ascii="Cambria" w:eastAsia="Cambria" w:hAnsi="Cambria" w:cs="Cambria"/>
                <w:color w:val="000000"/>
                <w:sz w:val="26"/>
                <w:szCs w:val="26"/>
              </w:rPr>
              <w:t xml:space="preserve">: </w:t>
            </w:r>
            <w:r>
              <w:rPr>
                <w:rFonts w:ascii="Cambria" w:eastAsia="Cambria" w:hAnsi="Cambria" w:cs="Cambria"/>
                <w:b/>
                <w:i/>
                <w:color w:val="000000"/>
                <w:sz w:val="26"/>
                <w:szCs w:val="26"/>
              </w:rPr>
              <w:t>Crazy competitions!</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2b</w:t>
            </w:r>
            <w:r>
              <w:rPr>
                <w:rFonts w:ascii="Cambria" w:eastAsia="Cambria" w:hAnsi="Cambria" w:cs="Cambria"/>
                <w:color w:val="000000"/>
                <w:sz w:val="26"/>
                <w:szCs w:val="26"/>
              </w:rPr>
              <w:t xml:space="preserve">: </w:t>
            </w:r>
            <w:r>
              <w:rPr>
                <w:rFonts w:ascii="Cambria" w:eastAsia="Cambria" w:hAnsi="Cambria" w:cs="Cambria"/>
                <w:b/>
                <w:i/>
                <w:color w:val="000000"/>
                <w:sz w:val="26"/>
                <w:szCs w:val="26"/>
              </w:rPr>
              <w:t>Winning and losing</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lastRenderedPageBreak/>
              <w:t>2c</w:t>
            </w:r>
            <w:r>
              <w:rPr>
                <w:rFonts w:ascii="Cambria" w:eastAsia="Cambria" w:hAnsi="Cambria" w:cs="Cambria"/>
                <w:color w:val="000000"/>
                <w:sz w:val="26"/>
                <w:szCs w:val="26"/>
              </w:rPr>
              <w:t xml:space="preserve">: </w:t>
            </w:r>
            <w:r>
              <w:rPr>
                <w:rFonts w:ascii="Cambria" w:eastAsia="Cambria" w:hAnsi="Cambria" w:cs="Cambria"/>
                <w:b/>
                <w:i/>
                <w:color w:val="000000"/>
                <w:sz w:val="26"/>
                <w:szCs w:val="26"/>
              </w:rPr>
              <w:t>Bolivian wrestlers</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2d</w:t>
            </w:r>
            <w:r>
              <w:rPr>
                <w:rFonts w:ascii="Cambria" w:eastAsia="Cambria" w:hAnsi="Cambria" w:cs="Cambria"/>
                <w:b/>
                <w:i/>
                <w:color w:val="000000"/>
                <w:sz w:val="26"/>
                <w:szCs w:val="26"/>
              </w:rPr>
              <w:t>: Joining a group</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2e</w:t>
            </w:r>
            <w:r>
              <w:rPr>
                <w:rFonts w:ascii="Cambria" w:eastAsia="Cambria" w:hAnsi="Cambria" w:cs="Cambria"/>
                <w:b/>
                <w:i/>
                <w:color w:val="000000"/>
                <w:sz w:val="26"/>
                <w:szCs w:val="26"/>
              </w:rPr>
              <w:t>: Advertising for members</w:t>
            </w:r>
          </w:p>
          <w:p w:rsidR="00D5457A" w:rsidRDefault="003A1D1B">
            <w:pPr>
              <w:pBdr>
                <w:top w:val="nil"/>
                <w:left w:val="nil"/>
                <w:bottom w:val="nil"/>
                <w:right w:val="nil"/>
                <w:between w:val="nil"/>
              </w:pBdr>
              <w:spacing w:after="2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2f- Video watching</w:t>
            </w:r>
            <w:r>
              <w:rPr>
                <w:rFonts w:ascii="Cambria" w:eastAsia="Cambria" w:hAnsi="Cambria" w:cs="Cambria"/>
                <w:b/>
                <w:i/>
                <w:color w:val="000000"/>
                <w:sz w:val="26"/>
                <w:szCs w:val="26"/>
              </w:rPr>
              <w:t>: Mongolian horse racing</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b/>
                <w:color w:val="0070C0"/>
                <w:sz w:val="26"/>
                <w:szCs w:val="26"/>
              </w:rPr>
            </w:pPr>
            <w:r>
              <w:rPr>
                <w:rFonts w:ascii="Cambria" w:eastAsia="Cambria" w:hAnsi="Cambria" w:cs="Cambria"/>
                <w:b/>
                <w:color w:val="000000"/>
                <w:sz w:val="26"/>
                <w:szCs w:val="26"/>
              </w:rPr>
              <w:t>Review and Memory booster</w:t>
            </w:r>
          </w:p>
        </w:tc>
        <w:tc>
          <w:tcPr>
            <w:tcW w:w="4253"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Nắm vững được từ vựng liên quan tới các chủ đề thể thao, các từ, cụm từ nói về nguyên tắc, quy luật thể thao.</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Nắm vững được kiến thức ngữ pháp liên quan tới các chủ điểm ngữ pháp như tiền tố, hậu tố, động từ kết thúc bằng đuôi -ing, cách sử dụng động từ Like.</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Phát âm đúng các âm /Ƞ/, chữ cái câm.</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Vận dụng được tư duy phản biện để đưa ra suy luận từ các nội dung được nghe, đọc.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Trình bày được sở thích của bản thân.</w:t>
            </w:r>
          </w:p>
          <w:p w:rsidR="00D5457A" w:rsidRDefault="003A1D1B">
            <w:pPr>
              <w:pBdr>
                <w:top w:val="nil"/>
                <w:left w:val="nil"/>
                <w:bottom w:val="nil"/>
                <w:right w:val="nil"/>
                <w:between w:val="nil"/>
              </w:pBdr>
              <w:spacing w:after="2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Viết được nội dung quảng cáo hoặc thông báo.</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Có thái độ học tập tích cực, tinh thần trách nhiệm, ý thức chủ động, sáng tạo và hợp tác trong nhiệm vụ được giao.</w:t>
            </w:r>
          </w:p>
        </w:tc>
        <w:tc>
          <w:tcPr>
            <w:tcW w:w="567"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7.5</w:t>
            </w:r>
          </w:p>
        </w:tc>
        <w:tc>
          <w:tcPr>
            <w:tcW w:w="529"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20</w:t>
            </w:r>
          </w:p>
        </w:tc>
      </w:tr>
      <w:tr w:rsidR="00D5457A">
        <w:trPr>
          <w:trHeight w:val="20"/>
          <w:jc w:val="center"/>
        </w:trPr>
        <w:tc>
          <w:tcPr>
            <w:tcW w:w="3539" w:type="dxa"/>
          </w:tcPr>
          <w:p w:rsidR="00D5457A" w:rsidRDefault="00D5457A">
            <w:pPr>
              <w:spacing w:before="20" w:after="20" w:line="360" w:lineRule="auto"/>
              <w:jc w:val="center"/>
              <w:rPr>
                <w:rFonts w:ascii="Cambria" w:eastAsia="Cambria" w:hAnsi="Cambria" w:cs="Cambria"/>
                <w:b/>
                <w:sz w:val="26"/>
                <w:szCs w:val="26"/>
              </w:rPr>
            </w:pPr>
          </w:p>
          <w:p w:rsidR="00D5457A" w:rsidRDefault="003A1D1B">
            <w:pPr>
              <w:spacing w:before="20" w:after="20" w:line="360" w:lineRule="auto"/>
              <w:jc w:val="center"/>
              <w:rPr>
                <w:rFonts w:ascii="Cambria" w:eastAsia="Cambria" w:hAnsi="Cambria" w:cs="Cambria"/>
                <w:b/>
                <w:sz w:val="26"/>
                <w:szCs w:val="26"/>
              </w:rPr>
            </w:pPr>
            <w:r>
              <w:rPr>
                <w:rFonts w:ascii="Cambria" w:eastAsia="Cambria" w:hAnsi="Cambria" w:cs="Cambria"/>
                <w:b/>
                <w:sz w:val="26"/>
                <w:szCs w:val="26"/>
              </w:rPr>
              <w:t>ÔN TẬP VÀ KIỂM TRA GIỮA KỲ</w:t>
            </w:r>
          </w:p>
          <w:p w:rsidR="00D5457A" w:rsidRDefault="00D5457A">
            <w:pPr>
              <w:widowControl w:val="0"/>
              <w:pBdr>
                <w:top w:val="nil"/>
                <w:left w:val="nil"/>
                <w:bottom w:val="nil"/>
                <w:right w:val="nil"/>
                <w:between w:val="nil"/>
              </w:pBdr>
              <w:spacing w:after="0" w:line="360" w:lineRule="auto"/>
              <w:jc w:val="both"/>
              <w:rPr>
                <w:rFonts w:ascii="Cambria" w:eastAsia="Cambria" w:hAnsi="Cambria" w:cs="Cambria"/>
                <w:b/>
                <w:color w:val="000000"/>
                <w:sz w:val="26"/>
                <w:szCs w:val="26"/>
              </w:rPr>
            </w:pPr>
          </w:p>
        </w:tc>
        <w:tc>
          <w:tcPr>
            <w:tcW w:w="4253" w:type="dxa"/>
          </w:tcPr>
          <w:p w:rsidR="00D5457A" w:rsidRDefault="00D5457A">
            <w:pPr>
              <w:spacing w:before="20" w:after="20" w:line="360" w:lineRule="auto"/>
              <w:jc w:val="center"/>
              <w:rPr>
                <w:rFonts w:ascii="Cambria" w:eastAsia="Cambria" w:hAnsi="Cambria" w:cs="Cambria"/>
                <w:b/>
                <w:sz w:val="26"/>
                <w:szCs w:val="26"/>
              </w:rPr>
            </w:pPr>
          </w:p>
          <w:p w:rsidR="00D5457A" w:rsidRDefault="003A1D1B">
            <w:pPr>
              <w:spacing w:before="20" w:after="20" w:line="360" w:lineRule="auto"/>
              <w:jc w:val="center"/>
              <w:rPr>
                <w:rFonts w:ascii="Cambria" w:eastAsia="Cambria" w:hAnsi="Cambria" w:cs="Cambria"/>
                <w:b/>
                <w:sz w:val="26"/>
                <w:szCs w:val="26"/>
              </w:rPr>
            </w:pPr>
            <w:r>
              <w:rPr>
                <w:rFonts w:ascii="Cambria" w:eastAsia="Cambria" w:hAnsi="Cambria" w:cs="Cambria"/>
                <w:b/>
                <w:sz w:val="26"/>
                <w:szCs w:val="26"/>
              </w:rPr>
              <w:t>ÔN TẬP VÀ KIỂM TRA GIỮA KỲ</w:t>
            </w:r>
          </w:p>
          <w:p w:rsidR="00D5457A" w:rsidRDefault="00D5457A">
            <w:pPr>
              <w:spacing w:line="360" w:lineRule="auto"/>
              <w:jc w:val="both"/>
              <w:rPr>
                <w:rFonts w:ascii="Cambria" w:eastAsia="Cambria" w:hAnsi="Cambria" w:cs="Cambria"/>
                <w:sz w:val="26"/>
                <w:szCs w:val="26"/>
              </w:rPr>
            </w:pPr>
          </w:p>
        </w:tc>
        <w:tc>
          <w:tcPr>
            <w:tcW w:w="567" w:type="dxa"/>
          </w:tcPr>
          <w:p w:rsidR="00D5457A" w:rsidRDefault="00D5457A">
            <w:pPr>
              <w:pBdr>
                <w:top w:val="nil"/>
                <w:left w:val="nil"/>
                <w:bottom w:val="nil"/>
                <w:right w:val="nil"/>
                <w:between w:val="nil"/>
              </w:pBdr>
              <w:spacing w:after="0" w:line="360" w:lineRule="auto"/>
              <w:rPr>
                <w:rFonts w:ascii="Cambria" w:eastAsia="Cambria" w:hAnsi="Cambria" w:cs="Cambria"/>
                <w:color w:val="000000"/>
                <w:sz w:val="26"/>
                <w:szCs w:val="26"/>
              </w:rPr>
            </w:pPr>
          </w:p>
        </w:tc>
        <w:tc>
          <w:tcPr>
            <w:tcW w:w="529"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20</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3: TRANSPORT</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3a</w:t>
            </w:r>
            <w:r>
              <w:rPr>
                <w:rFonts w:ascii="Cambria" w:eastAsia="Cambria" w:hAnsi="Cambria" w:cs="Cambria"/>
                <w:b/>
                <w:i/>
                <w:color w:val="000000"/>
                <w:sz w:val="26"/>
                <w:szCs w:val="26"/>
              </w:rPr>
              <w:t>: Transport solutions</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3b</w:t>
            </w:r>
            <w:r>
              <w:rPr>
                <w:rFonts w:ascii="Cambria" w:eastAsia="Cambria" w:hAnsi="Cambria" w:cs="Cambria"/>
                <w:b/>
                <w:i/>
                <w:color w:val="000000"/>
                <w:sz w:val="26"/>
                <w:szCs w:val="26"/>
              </w:rPr>
              <w:t>: Transport around the world</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3c</w:t>
            </w:r>
            <w:r>
              <w:rPr>
                <w:rFonts w:ascii="Cambria" w:eastAsia="Cambria" w:hAnsi="Cambria" w:cs="Cambria"/>
                <w:b/>
                <w:i/>
                <w:color w:val="000000"/>
                <w:sz w:val="26"/>
                <w:szCs w:val="26"/>
              </w:rPr>
              <w:t>: The end of the road</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3d</w:t>
            </w:r>
            <w:r>
              <w:rPr>
                <w:rFonts w:ascii="Cambria" w:eastAsia="Cambria" w:hAnsi="Cambria" w:cs="Cambria"/>
                <w:b/>
                <w:i/>
                <w:color w:val="000000"/>
                <w:sz w:val="26"/>
                <w:szCs w:val="26"/>
              </w:rPr>
              <w:t>: Getting around town</w:t>
            </w:r>
          </w:p>
          <w:p w:rsidR="00D5457A" w:rsidRDefault="003A1D1B">
            <w:pPr>
              <w:pBdr>
                <w:top w:val="nil"/>
                <w:left w:val="nil"/>
                <w:bottom w:val="nil"/>
                <w:right w:val="nil"/>
                <w:between w:val="nil"/>
              </w:pBdr>
              <w:spacing w:after="2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3e</w:t>
            </w:r>
            <w:r>
              <w:rPr>
                <w:rFonts w:ascii="Cambria" w:eastAsia="Cambria" w:hAnsi="Cambria" w:cs="Cambria"/>
                <w:b/>
                <w:i/>
                <w:color w:val="000000"/>
                <w:sz w:val="26"/>
                <w:szCs w:val="26"/>
              </w:rPr>
              <w:t>: Quick communication</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3f-Video watching: </w:t>
            </w:r>
            <w:r>
              <w:rPr>
                <w:rFonts w:ascii="Cambria" w:eastAsia="Cambria" w:hAnsi="Cambria" w:cs="Cambria"/>
                <w:b/>
                <w:i/>
                <w:color w:val="000000"/>
                <w:sz w:val="26"/>
                <w:szCs w:val="26"/>
              </w:rPr>
              <w:t>Indian Railways</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Review and Memory booster</w:t>
            </w:r>
          </w:p>
        </w:tc>
        <w:tc>
          <w:tcPr>
            <w:tcW w:w="4253"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Nắm vững được từ vựng liên quan tới chủ đề giao thông và phương tiện giao thông. </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Nắm vững được kiến thức ngữ pháp liên quan tới các chủ điểm ngữ pháp như so sánh hơn và so sánh hơn nhất, so sánh ngang bằng, bổ trợ so sánh.</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Phát âm đúng từ </w:t>
            </w:r>
            <w:r>
              <w:rPr>
                <w:rFonts w:ascii="Cambria" w:eastAsia="Cambria" w:hAnsi="Cambria" w:cs="Cambria"/>
                <w:i/>
                <w:color w:val="000000"/>
                <w:sz w:val="26"/>
                <w:szCs w:val="26"/>
              </w:rPr>
              <w:t xml:space="preserve">than, </w:t>
            </w:r>
            <w:r>
              <w:rPr>
                <w:rFonts w:ascii="Cambria" w:eastAsia="Cambria" w:hAnsi="Cambria" w:cs="Cambria"/>
                <w:color w:val="000000"/>
                <w:sz w:val="26"/>
                <w:szCs w:val="26"/>
              </w:rPr>
              <w:t>trọng âm của câu, ngữ điệu.</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Vận dụng được tư duy phản biện để đưa ra suy luận từ các nội dung được nghe, đọc.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Trình bày được các cách thức sử dụng phương tiện giao thông khác nhau.</w:t>
            </w:r>
          </w:p>
          <w:p w:rsidR="00D5457A" w:rsidRDefault="003A1D1B">
            <w:pPr>
              <w:pBdr>
                <w:top w:val="nil"/>
                <w:left w:val="nil"/>
                <w:bottom w:val="nil"/>
                <w:right w:val="nil"/>
                <w:between w:val="nil"/>
              </w:pBdr>
              <w:spacing w:after="2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Viết được tin nhắn, thông báo, lưu ý.</w:t>
            </w:r>
          </w:p>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Có thái độ học tập tích cực, tinh thần trách nhiệm, ý thức chủ động, sáng tạo và hợp tác trong nhiệm vụ được giao.</w:t>
            </w:r>
          </w:p>
        </w:tc>
        <w:tc>
          <w:tcPr>
            <w:tcW w:w="567"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7.5</w:t>
            </w:r>
          </w:p>
        </w:tc>
        <w:tc>
          <w:tcPr>
            <w:tcW w:w="529"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20</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4: CHALLENGES</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4a</w:t>
            </w:r>
            <w:r>
              <w:rPr>
                <w:rFonts w:ascii="Cambria" w:eastAsia="Cambria" w:hAnsi="Cambria" w:cs="Cambria"/>
                <w:b/>
                <w:i/>
                <w:color w:val="000000"/>
                <w:sz w:val="26"/>
                <w:szCs w:val="26"/>
              </w:rPr>
              <w:t>: Adventures of the year</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4b</w:t>
            </w:r>
            <w:r>
              <w:rPr>
                <w:rFonts w:ascii="Cambria" w:eastAsia="Cambria" w:hAnsi="Cambria" w:cs="Cambria"/>
                <w:b/>
                <w:i/>
                <w:color w:val="000000"/>
                <w:sz w:val="26"/>
                <w:szCs w:val="26"/>
              </w:rPr>
              <w:t>: An impossible decision</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4c</w:t>
            </w:r>
            <w:r>
              <w:rPr>
                <w:rFonts w:ascii="Cambria" w:eastAsia="Cambria" w:hAnsi="Cambria" w:cs="Cambria"/>
                <w:b/>
                <w:i/>
                <w:color w:val="000000"/>
                <w:sz w:val="26"/>
                <w:szCs w:val="26"/>
              </w:rPr>
              <w:t>: Challenge yourself</w:t>
            </w:r>
          </w:p>
          <w:p w:rsidR="00D5457A" w:rsidRDefault="003A1D1B">
            <w:pPr>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4d</w:t>
            </w:r>
            <w:r>
              <w:rPr>
                <w:rFonts w:ascii="Cambria" w:eastAsia="Cambria" w:hAnsi="Cambria" w:cs="Cambria"/>
                <w:b/>
                <w:i/>
                <w:color w:val="000000"/>
                <w:sz w:val="26"/>
                <w:szCs w:val="26"/>
              </w:rPr>
              <w:t>: True stories</w:t>
            </w:r>
          </w:p>
          <w:p w:rsidR="00D5457A" w:rsidRDefault="003A1D1B">
            <w:pPr>
              <w:pBdr>
                <w:top w:val="nil"/>
                <w:left w:val="nil"/>
                <w:bottom w:val="nil"/>
                <w:right w:val="nil"/>
                <w:between w:val="nil"/>
              </w:pBdr>
              <w:spacing w:after="2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4e</w:t>
            </w:r>
            <w:r>
              <w:rPr>
                <w:rFonts w:ascii="Cambria" w:eastAsia="Cambria" w:hAnsi="Cambria" w:cs="Cambria"/>
                <w:b/>
                <w:i/>
                <w:color w:val="000000"/>
                <w:sz w:val="26"/>
                <w:szCs w:val="26"/>
              </w:rPr>
              <w:t>: A story of survival</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4f-Video watching: </w:t>
            </w:r>
            <w:r>
              <w:rPr>
                <w:rFonts w:ascii="Cambria" w:eastAsia="Cambria" w:hAnsi="Cambria" w:cs="Cambria"/>
                <w:b/>
                <w:i/>
                <w:color w:val="000000"/>
                <w:sz w:val="26"/>
                <w:szCs w:val="26"/>
              </w:rPr>
              <w:t>A microadventure</w:t>
            </w:r>
          </w:p>
          <w:p w:rsidR="00D5457A" w:rsidRDefault="003A1D1B">
            <w:pPr>
              <w:pBdr>
                <w:top w:val="nil"/>
                <w:left w:val="nil"/>
                <w:bottom w:val="nil"/>
                <w:right w:val="nil"/>
                <w:between w:val="nil"/>
              </w:pBdr>
              <w:spacing w:before="20" w:after="2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Review and Memory booster</w:t>
            </w:r>
          </w:p>
        </w:tc>
        <w:tc>
          <w:tcPr>
            <w:tcW w:w="4253" w:type="dxa"/>
          </w:tcPr>
          <w:p w:rsidR="00D5457A" w:rsidRDefault="003A1D1B">
            <w:pPr>
              <w:pBdr>
                <w:top w:val="nil"/>
                <w:left w:val="nil"/>
                <w:bottom w:val="nil"/>
                <w:right w:val="nil"/>
                <w:between w:val="nil"/>
              </w:pBdr>
              <w:spacing w:before="20"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Nắm vững được từ vựng liên quan tới phẩm chất cá nhân, và các tình huống trong quá khứ. Xây dựng được động từ và danh từ xuất phát từ một từ gốc.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Nắm vững được kiến thức ngữ pháp liên quan tới các chủ điểm như thì quá khứ đơn, quá khứ tiếp diễn.</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Phát âm đúng các âm /d/, /t/, /id/; phát âm chính xác was/were. Ngữ điệu dùng khi trả lời.</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Vận dụng được tư duy phản biện để tìm kiếm các số liệu bổ trợ cho nội dung trình bày.</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Trình bày được một câu chuyện.</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Viết được một câu truyện ngắn.</w:t>
            </w:r>
          </w:p>
          <w:p w:rsidR="00D5457A" w:rsidRDefault="003A1D1B">
            <w:pPr>
              <w:pBdr>
                <w:top w:val="nil"/>
                <w:left w:val="nil"/>
                <w:bottom w:val="nil"/>
                <w:right w:val="nil"/>
                <w:between w:val="nil"/>
              </w:pBdr>
              <w:spacing w:after="2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Có thái độ học tập tích cực, tinh thần trách nhiệm, ý thức chủ động, sáng tạo và hợp tác trong nhiệm vụ được giao.</w:t>
            </w:r>
          </w:p>
        </w:tc>
        <w:tc>
          <w:tcPr>
            <w:tcW w:w="567"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7.5</w:t>
            </w:r>
          </w:p>
        </w:tc>
        <w:tc>
          <w:tcPr>
            <w:tcW w:w="529"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20</w:t>
            </w:r>
          </w:p>
        </w:tc>
      </w:tr>
      <w:tr w:rsidR="00D5457A">
        <w:trPr>
          <w:trHeight w:val="20"/>
          <w:jc w:val="center"/>
        </w:trPr>
        <w:tc>
          <w:tcPr>
            <w:tcW w:w="3539" w:type="dxa"/>
          </w:tcPr>
          <w:p w:rsidR="00D5457A" w:rsidRDefault="003A1D1B">
            <w:pPr>
              <w:pBdr>
                <w:top w:val="nil"/>
                <w:left w:val="nil"/>
                <w:bottom w:val="nil"/>
                <w:right w:val="nil"/>
                <w:between w:val="nil"/>
              </w:pBdr>
              <w:spacing w:before="20" w:after="2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REVISION</w:t>
            </w:r>
          </w:p>
        </w:tc>
        <w:tc>
          <w:tcPr>
            <w:tcW w:w="4253" w:type="dxa"/>
          </w:tcPr>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Vận dụng được các kiến thức, kỹ năng đã học.</w:t>
            </w:r>
          </w:p>
          <w:p w:rsidR="00D5457A" w:rsidRDefault="003A1D1B">
            <w:pPr>
              <w:spacing w:line="360" w:lineRule="auto"/>
              <w:jc w:val="both"/>
              <w:rPr>
                <w:rFonts w:ascii="Cambria" w:eastAsia="Cambria" w:hAnsi="Cambria" w:cs="Cambria"/>
                <w:sz w:val="26"/>
                <w:szCs w:val="26"/>
                <w:vertAlign w:val="subscript"/>
              </w:rPr>
            </w:pPr>
            <w:r>
              <w:rPr>
                <w:rFonts w:ascii="Cambria" w:eastAsia="Cambria" w:hAnsi="Cambria" w:cs="Cambria"/>
                <w:sz w:val="26"/>
                <w:szCs w:val="26"/>
              </w:rPr>
              <w:lastRenderedPageBreak/>
              <w:t>Có thái độ học tập tích cực, tinh thần trách nhiệm, ý thức chủ động, sáng tạo và hợp tác trong nhiệm vụ được giao.</w:t>
            </w:r>
          </w:p>
        </w:tc>
        <w:tc>
          <w:tcPr>
            <w:tcW w:w="567"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w:t>
            </w:r>
          </w:p>
        </w:tc>
        <w:tc>
          <w:tcPr>
            <w:tcW w:w="529"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20</w:t>
            </w:r>
          </w:p>
        </w:tc>
      </w:tr>
    </w:tbl>
    <w:p w:rsidR="00D5457A" w:rsidRDefault="00D5457A">
      <w:pPr>
        <w:spacing w:line="360" w:lineRule="auto"/>
        <w:rPr>
          <w:rFonts w:ascii="Cambria" w:eastAsia="Cambria" w:hAnsi="Cambria" w:cs="Cambria"/>
          <w:b/>
          <w:i/>
          <w:sz w:val="26"/>
          <w:szCs w:val="26"/>
        </w:rPr>
      </w:pP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r>
        <w:rPr>
          <w:rFonts w:ascii="Cambria" w:eastAsia="Cambria" w:hAnsi="Cambria" w:cs="Cambria"/>
          <w:b/>
          <w:i/>
          <w:sz w:val="26"/>
          <w:szCs w:val="26"/>
          <w:vertAlign w:val="superscript"/>
        </w:rPr>
        <w:footnoteReference w:id="6"/>
      </w:r>
    </w:p>
    <w:tbl>
      <w:tblPr>
        <w:tblStyle w:val="afff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50"/>
        <w:gridCol w:w="851"/>
        <w:gridCol w:w="850"/>
        <w:gridCol w:w="851"/>
        <w:gridCol w:w="850"/>
        <w:gridCol w:w="851"/>
        <w:gridCol w:w="850"/>
        <w:gridCol w:w="845"/>
      </w:tblGrid>
      <w:tr w:rsidR="00D5457A">
        <w:tc>
          <w:tcPr>
            <w:tcW w:w="2547" w:type="dxa"/>
            <w:vMerge w:val="restart"/>
            <w:shd w:val="clear" w:color="auto" w:fill="auto"/>
          </w:tcPr>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Thứ tự bài học</w:t>
            </w:r>
          </w:p>
        </w:tc>
        <w:tc>
          <w:tcPr>
            <w:tcW w:w="6798" w:type="dxa"/>
            <w:gridSpan w:val="8"/>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c>
          <w:tcPr>
            <w:tcW w:w="2547"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85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851"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85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851"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85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c>
          <w:tcPr>
            <w:tcW w:w="851"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hp6</w:t>
            </w:r>
          </w:p>
        </w:tc>
        <w:tc>
          <w:tcPr>
            <w:tcW w:w="850"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hp7</w:t>
            </w:r>
          </w:p>
        </w:tc>
        <w:tc>
          <w:tcPr>
            <w:tcW w:w="845" w:type="dxa"/>
            <w:shd w:val="clear" w:color="auto" w:fill="auto"/>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hp8</w:t>
            </w:r>
          </w:p>
        </w:tc>
      </w:tr>
      <w:tr w:rsidR="00D5457A">
        <w:tc>
          <w:tcPr>
            <w:tcW w:w="2547"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Unit 1</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c>
          <w:tcPr>
            <w:tcW w:w="845"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2547" w:type="dxa"/>
            <w:shd w:val="clear" w:color="auto" w:fill="auto"/>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Unit 2</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c>
          <w:tcPr>
            <w:tcW w:w="845"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2547" w:type="dxa"/>
            <w:shd w:val="clear" w:color="auto" w:fill="auto"/>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850" w:type="dxa"/>
            <w:shd w:val="clear" w:color="auto" w:fill="auto"/>
          </w:tcPr>
          <w:p w:rsidR="00D5457A" w:rsidRDefault="00D5457A">
            <w:pPr>
              <w:spacing w:line="360" w:lineRule="auto"/>
              <w:jc w:val="center"/>
              <w:rPr>
                <w:rFonts w:ascii="Cambria" w:eastAsia="Cambria" w:hAnsi="Cambria" w:cs="Cambria"/>
                <w:sz w:val="26"/>
                <w:szCs w:val="26"/>
              </w:rPr>
            </w:pPr>
          </w:p>
        </w:tc>
        <w:tc>
          <w:tcPr>
            <w:tcW w:w="851" w:type="dxa"/>
            <w:shd w:val="clear" w:color="auto" w:fill="auto"/>
          </w:tcPr>
          <w:p w:rsidR="00D5457A" w:rsidRDefault="00D5457A">
            <w:pPr>
              <w:spacing w:line="360" w:lineRule="auto"/>
              <w:jc w:val="center"/>
              <w:rPr>
                <w:rFonts w:ascii="Cambria" w:eastAsia="Cambria" w:hAnsi="Cambria" w:cs="Cambria"/>
                <w:sz w:val="26"/>
                <w:szCs w:val="26"/>
              </w:rPr>
            </w:pPr>
          </w:p>
        </w:tc>
        <w:tc>
          <w:tcPr>
            <w:tcW w:w="850" w:type="dxa"/>
            <w:shd w:val="clear" w:color="auto" w:fill="auto"/>
          </w:tcPr>
          <w:p w:rsidR="00D5457A" w:rsidRDefault="00D5457A">
            <w:pPr>
              <w:spacing w:line="360" w:lineRule="auto"/>
              <w:jc w:val="center"/>
              <w:rPr>
                <w:rFonts w:ascii="Cambria" w:eastAsia="Cambria" w:hAnsi="Cambria" w:cs="Cambria"/>
                <w:sz w:val="26"/>
                <w:szCs w:val="26"/>
              </w:rPr>
            </w:pPr>
          </w:p>
        </w:tc>
        <w:tc>
          <w:tcPr>
            <w:tcW w:w="851" w:type="dxa"/>
            <w:shd w:val="clear" w:color="auto" w:fill="auto"/>
          </w:tcPr>
          <w:p w:rsidR="00D5457A" w:rsidRDefault="00D5457A">
            <w:pPr>
              <w:spacing w:line="360" w:lineRule="auto"/>
              <w:jc w:val="center"/>
              <w:rPr>
                <w:rFonts w:ascii="Cambria" w:eastAsia="Cambria" w:hAnsi="Cambria" w:cs="Cambria"/>
                <w:sz w:val="26"/>
                <w:szCs w:val="26"/>
              </w:rPr>
            </w:pPr>
          </w:p>
        </w:tc>
        <w:tc>
          <w:tcPr>
            <w:tcW w:w="850" w:type="dxa"/>
            <w:shd w:val="clear" w:color="auto" w:fill="auto"/>
          </w:tcPr>
          <w:p w:rsidR="00D5457A" w:rsidRDefault="00D5457A">
            <w:pPr>
              <w:spacing w:line="360" w:lineRule="auto"/>
              <w:jc w:val="center"/>
              <w:rPr>
                <w:rFonts w:ascii="Cambria" w:eastAsia="Cambria" w:hAnsi="Cambria" w:cs="Cambria"/>
                <w:sz w:val="26"/>
                <w:szCs w:val="26"/>
              </w:rPr>
            </w:pPr>
          </w:p>
        </w:tc>
        <w:tc>
          <w:tcPr>
            <w:tcW w:w="851" w:type="dxa"/>
            <w:shd w:val="clear" w:color="auto" w:fill="auto"/>
          </w:tcPr>
          <w:p w:rsidR="00D5457A" w:rsidRDefault="00D5457A">
            <w:pPr>
              <w:spacing w:line="360" w:lineRule="auto"/>
              <w:jc w:val="center"/>
              <w:rPr>
                <w:rFonts w:ascii="Cambria" w:eastAsia="Cambria" w:hAnsi="Cambria" w:cs="Cambria"/>
                <w:sz w:val="26"/>
                <w:szCs w:val="26"/>
              </w:rPr>
            </w:pPr>
          </w:p>
        </w:tc>
        <w:tc>
          <w:tcPr>
            <w:tcW w:w="850" w:type="dxa"/>
            <w:shd w:val="clear" w:color="auto" w:fill="auto"/>
          </w:tcPr>
          <w:p w:rsidR="00D5457A" w:rsidRDefault="00D5457A">
            <w:pPr>
              <w:spacing w:line="360" w:lineRule="auto"/>
              <w:jc w:val="center"/>
              <w:rPr>
                <w:rFonts w:ascii="Cambria" w:eastAsia="Cambria" w:hAnsi="Cambria" w:cs="Cambria"/>
                <w:b/>
                <w:i/>
                <w:sz w:val="26"/>
                <w:szCs w:val="26"/>
              </w:rPr>
            </w:pPr>
          </w:p>
        </w:tc>
        <w:tc>
          <w:tcPr>
            <w:tcW w:w="845" w:type="dxa"/>
            <w:shd w:val="clear" w:color="auto" w:fill="auto"/>
          </w:tcPr>
          <w:p w:rsidR="00D5457A" w:rsidRDefault="00D5457A">
            <w:pPr>
              <w:spacing w:line="360" w:lineRule="auto"/>
              <w:jc w:val="center"/>
              <w:rPr>
                <w:rFonts w:ascii="Cambria" w:eastAsia="Cambria" w:hAnsi="Cambria" w:cs="Cambria"/>
                <w:b/>
                <w:i/>
                <w:sz w:val="26"/>
                <w:szCs w:val="26"/>
              </w:rPr>
            </w:pPr>
          </w:p>
        </w:tc>
      </w:tr>
      <w:tr w:rsidR="00D5457A">
        <w:tc>
          <w:tcPr>
            <w:tcW w:w="2547" w:type="dxa"/>
            <w:shd w:val="clear" w:color="auto" w:fill="auto"/>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Unit 3</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c>
          <w:tcPr>
            <w:tcW w:w="845"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2547" w:type="dxa"/>
            <w:shd w:val="clear" w:color="auto" w:fill="auto"/>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Unit 4</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c>
          <w:tcPr>
            <w:tcW w:w="845"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2547" w:type="dxa"/>
            <w:shd w:val="clear" w:color="auto" w:fill="auto"/>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Revision</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1" w:type="dxa"/>
            <w:shd w:val="clear" w:color="auto" w:fill="auto"/>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w:t>
            </w:r>
          </w:p>
        </w:tc>
        <w:tc>
          <w:tcPr>
            <w:tcW w:w="850"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c>
          <w:tcPr>
            <w:tcW w:w="845" w:type="dxa"/>
            <w:shd w:val="clear" w:color="auto" w:fill="auto"/>
          </w:tcPr>
          <w:p w:rsidR="00D5457A" w:rsidRDefault="003A1D1B">
            <w:pPr>
              <w:spacing w:line="360" w:lineRule="auto"/>
              <w:jc w:val="center"/>
              <w:rPr>
                <w:rFonts w:ascii="Cambria" w:eastAsia="Cambria" w:hAnsi="Cambria" w:cs="Cambria"/>
                <w:b/>
                <w:i/>
                <w:sz w:val="26"/>
                <w:szCs w:val="26"/>
              </w:rPr>
            </w:pPr>
            <w:r>
              <w:rPr>
                <w:rFonts w:ascii="Cambria" w:eastAsia="Cambria" w:hAnsi="Cambria" w:cs="Cambria"/>
                <w:sz w:val="26"/>
                <w:szCs w:val="26"/>
              </w:rPr>
              <w:t>T</w:t>
            </w:r>
          </w:p>
        </w:tc>
      </w:tr>
    </w:tbl>
    <w:p w:rsidR="00D5457A" w:rsidRDefault="00D5457A">
      <w:pPr>
        <w:spacing w:line="360" w:lineRule="auto"/>
        <w:rPr>
          <w:rFonts w:ascii="Cambria" w:eastAsia="Cambria" w:hAnsi="Cambria" w:cs="Cambria"/>
          <w:b/>
          <w:i/>
          <w:sz w:val="26"/>
          <w:szCs w:val="26"/>
        </w:rPr>
      </w:pPr>
    </w:p>
    <w:p w:rsidR="00D5457A" w:rsidRDefault="003A1D1B">
      <w:pPr>
        <w:spacing w:line="360" w:lineRule="auto"/>
        <w:rPr>
          <w:rFonts w:ascii="Cambria" w:eastAsia="Cambria" w:hAnsi="Cambria" w:cs="Cambria"/>
          <w:i/>
          <w:sz w:val="26"/>
          <w:szCs w:val="26"/>
        </w:rPr>
      </w:pPr>
      <w:r>
        <w:rPr>
          <w:rFonts w:ascii="Cambria" w:eastAsia="Cambria" w:hAnsi="Cambria" w:cs="Cambria"/>
          <w:b/>
          <w:i/>
          <w:sz w:val="26"/>
          <w:szCs w:val="26"/>
        </w:rPr>
        <w:t>7.3. Kế hoạch giảng dạy</w:t>
      </w:r>
      <w:r>
        <w:rPr>
          <w:rFonts w:ascii="Cambria" w:eastAsia="Cambria" w:hAnsi="Cambria" w:cs="Cambria"/>
          <w:b/>
          <w:i/>
          <w:sz w:val="26"/>
          <w:szCs w:val="26"/>
          <w:vertAlign w:val="superscript"/>
        </w:rPr>
        <w:footnoteReference w:id="7"/>
      </w:r>
    </w:p>
    <w:tbl>
      <w:tblPr>
        <w:tblStyle w:val="afffa"/>
        <w:tblW w:w="100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727"/>
        <w:gridCol w:w="5089"/>
        <w:gridCol w:w="1496"/>
      </w:tblGrid>
      <w:tr w:rsidR="00D5457A">
        <w:trPr>
          <w:trHeight w:val="22"/>
        </w:trPr>
        <w:tc>
          <w:tcPr>
            <w:tcW w:w="1782"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727"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5089"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96"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782" w:type="dxa"/>
          </w:tcPr>
          <w:p w:rsidR="00D5457A" w:rsidRDefault="003A1D1B">
            <w:pPr>
              <w:widowControl w:val="0"/>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Unit 1</w:t>
            </w:r>
          </w:p>
        </w:tc>
        <w:tc>
          <w:tcPr>
            <w:tcW w:w="1727"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[1] Unit 1</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[2] Unit 1</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Giao bài tập, nhiệm vụ cá nhân, nhóm.</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1+2+3</w:t>
            </w:r>
          </w:p>
        </w:tc>
      </w:tr>
      <w:tr w:rsidR="00D5457A">
        <w:trPr>
          <w:trHeight w:val="22"/>
        </w:trPr>
        <w:tc>
          <w:tcPr>
            <w:tcW w:w="1782" w:type="dxa"/>
          </w:tcPr>
          <w:p w:rsidR="00D5457A" w:rsidRDefault="003A1D1B">
            <w:pPr>
              <w:widowControl w:val="0"/>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Unit 2</w:t>
            </w:r>
          </w:p>
        </w:tc>
        <w:tc>
          <w:tcPr>
            <w:tcW w:w="1727"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[1] Unit 2</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[2] Unit 2</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nghiên cứu, phân tích.</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Giao bài tập, nhiệm vụ cá nhân, nhóm.</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w:t>
            </w:r>
          </w:p>
        </w:tc>
        <w:tc>
          <w:tcPr>
            <w:tcW w:w="1496" w:type="dxa"/>
          </w:tcPr>
          <w:p w:rsidR="00D5457A" w:rsidRDefault="003A1D1B">
            <w:pPr>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2"/>
        </w:trPr>
        <w:tc>
          <w:tcPr>
            <w:tcW w:w="1782" w:type="dxa"/>
          </w:tcPr>
          <w:p w:rsidR="00D5457A" w:rsidRDefault="003A1D1B">
            <w:pPr>
              <w:widowControl w:val="0"/>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727" w:type="dxa"/>
          </w:tcPr>
          <w:p w:rsidR="00D5457A" w:rsidRDefault="00D5457A">
            <w:pPr>
              <w:spacing w:line="360" w:lineRule="auto"/>
              <w:rPr>
                <w:rFonts w:ascii="Cambria" w:eastAsia="Cambria" w:hAnsi="Cambria" w:cs="Cambria"/>
                <w:sz w:val="26"/>
                <w:szCs w:val="26"/>
              </w:rPr>
            </w:pPr>
          </w:p>
        </w:tc>
        <w:tc>
          <w:tcPr>
            <w:tcW w:w="5089" w:type="dxa"/>
          </w:tcPr>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Làm bài kiểm tra 4 kĩ năng</w:t>
            </w:r>
          </w:p>
        </w:tc>
        <w:tc>
          <w:tcPr>
            <w:tcW w:w="1496" w:type="dxa"/>
          </w:tcPr>
          <w:p w:rsidR="00D5457A" w:rsidRDefault="003A1D1B">
            <w:pPr>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782" w:type="dxa"/>
          </w:tcPr>
          <w:p w:rsidR="00D5457A" w:rsidRDefault="003A1D1B">
            <w:pPr>
              <w:widowControl w:val="0"/>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Unit 3</w:t>
            </w:r>
          </w:p>
        </w:tc>
        <w:tc>
          <w:tcPr>
            <w:tcW w:w="1727"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[1] Unit 3</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[2] Unit 3</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Giao bài tập, nhiệm vụ cá nhân, nhóm.</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8+9+10</w:t>
            </w:r>
          </w:p>
        </w:tc>
      </w:tr>
      <w:tr w:rsidR="00D5457A">
        <w:trPr>
          <w:trHeight w:val="22"/>
        </w:trPr>
        <w:tc>
          <w:tcPr>
            <w:tcW w:w="1782"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Unit 4</w:t>
            </w:r>
          </w:p>
        </w:tc>
        <w:tc>
          <w:tcPr>
            <w:tcW w:w="1727"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[1] Unit 4</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[2] Unit 4</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Giao bài tập, nhiệm vụ cá nhân, nhóm.</w:t>
            </w:r>
          </w:p>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11+12+13</w:t>
            </w:r>
          </w:p>
        </w:tc>
      </w:tr>
      <w:tr w:rsidR="00D5457A">
        <w:trPr>
          <w:trHeight w:val="22"/>
        </w:trPr>
        <w:tc>
          <w:tcPr>
            <w:tcW w:w="1782"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Revision</w:t>
            </w:r>
          </w:p>
        </w:tc>
        <w:tc>
          <w:tcPr>
            <w:tcW w:w="1727"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 Giao bài tập, nhiệm vụ cá nhân, nhóm.</w:t>
            </w:r>
          </w:p>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lastRenderedPageBreak/>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8.2. Phương thức đánh giá</w:t>
      </w:r>
      <w:r>
        <w:rPr>
          <w:rFonts w:ascii="Cambria" w:eastAsia="Cambria" w:hAnsi="Cambria" w:cs="Cambria"/>
          <w:b/>
          <w:i/>
          <w:sz w:val="26"/>
          <w:szCs w:val="26"/>
          <w:vertAlign w:val="superscript"/>
        </w:rPr>
        <w:footnoteReference w:id="8"/>
      </w:r>
    </w:p>
    <w:tbl>
      <w:tblPr>
        <w:tblStyle w:val="afffb"/>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line="360" w:lineRule="auto"/>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spacing w:line="360" w:lineRule="auto"/>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hp8</w:t>
            </w:r>
          </w:p>
          <w:p w:rsidR="00D5457A" w:rsidRDefault="00D5457A">
            <w:pPr>
              <w:spacing w:line="360" w:lineRule="auto"/>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hp8</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hp1-8</w:t>
            </w: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Làm bài thi tích hợp 4 kĩ năng Nghe-Nói-Đọc-Viết</w:t>
            </w:r>
          </w:p>
        </w:tc>
        <w:tc>
          <w:tcPr>
            <w:tcW w:w="1128" w:type="dxa"/>
            <w:tcBorders>
              <w:top w:val="nil"/>
              <w:left w:val="nil"/>
              <w:bottom w:val="single" w:sz="4" w:space="0" w:color="000000"/>
              <w:right w:val="single" w:sz="4" w:space="0" w:color="000000"/>
            </w:tcBorders>
            <w:shd w:val="clear" w:color="auto" w:fill="FFFFFF"/>
          </w:tcPr>
          <w:p w:rsidR="00D5457A" w:rsidRDefault="00D5457A">
            <w:pPr>
              <w:spacing w:line="360" w:lineRule="auto"/>
              <w:jc w:val="center"/>
              <w:rPr>
                <w:rFonts w:ascii="Cambria" w:eastAsia="Cambria" w:hAnsi="Cambria" w:cs="Cambria"/>
                <w:sz w:val="26"/>
                <w:szCs w:val="26"/>
              </w:rPr>
            </w:pPr>
          </w:p>
          <w:p w:rsidR="00D5457A" w:rsidRDefault="00D5457A">
            <w:pPr>
              <w:spacing w:line="360" w:lineRule="auto"/>
              <w:jc w:val="center"/>
              <w:rPr>
                <w:rFonts w:ascii="Cambria" w:eastAsia="Cambria" w:hAnsi="Cambria" w:cs="Cambria"/>
                <w:sz w:val="26"/>
                <w:szCs w:val="26"/>
              </w:rPr>
            </w:pPr>
          </w:p>
          <w:p w:rsidR="00D5457A" w:rsidRDefault="00D5457A">
            <w:pPr>
              <w:spacing w:line="360" w:lineRule="auto"/>
              <w:jc w:val="center"/>
              <w:rPr>
                <w:rFonts w:ascii="Cambria" w:eastAsia="Cambria" w:hAnsi="Cambria" w:cs="Cambria"/>
                <w:sz w:val="26"/>
                <w:szCs w:val="26"/>
              </w:rPr>
            </w:pPr>
          </w:p>
          <w:p w:rsidR="00D5457A" w:rsidRDefault="00D5457A">
            <w:pPr>
              <w:spacing w:line="360" w:lineRule="auto"/>
              <w:jc w:val="center"/>
              <w:rPr>
                <w:rFonts w:ascii="Cambria" w:eastAsia="Cambria" w:hAnsi="Cambria" w:cs="Cambria"/>
                <w:sz w:val="26"/>
                <w:szCs w:val="26"/>
              </w:rPr>
            </w:pPr>
          </w:p>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r>
              <w:rPr>
                <w:rFonts w:ascii="Cambria" w:eastAsia="Cambria" w:hAnsi="Cambria" w:cs="Cambria"/>
                <w:sz w:val="26"/>
                <w:szCs w:val="26"/>
              </w:rPr>
              <w:t xml:space="preserve"> - C</w:t>
            </w:r>
            <w:r>
              <w:rPr>
                <w:rFonts w:ascii="Cambria" w:eastAsia="Cambria" w:hAnsi="Cambria" w:cs="Cambria"/>
                <w:sz w:val="26"/>
                <w:szCs w:val="26"/>
                <w:vertAlign w:val="subscript"/>
              </w:rPr>
              <w:t>hp7</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br/>
              <w:t>Làm bài thi tích hợp 4 kĩ năng Nghe-Nói-Đọc-Viết</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line="360" w:lineRule="auto"/>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r>
              <w:rPr>
                <w:rFonts w:ascii="Cambria" w:eastAsia="Cambria" w:hAnsi="Cambria" w:cs="Cambria"/>
                <w:sz w:val="26"/>
                <w:szCs w:val="26"/>
              </w:rPr>
              <w:t xml:space="preserve"> - C</w:t>
            </w:r>
            <w:r>
              <w:rPr>
                <w:rFonts w:ascii="Cambria" w:eastAsia="Cambria" w:hAnsi="Cambria" w:cs="Cambria"/>
                <w:sz w:val="26"/>
                <w:szCs w:val="26"/>
                <w:vertAlign w:val="subscript"/>
              </w:rPr>
              <w:t>hp7</w:t>
            </w:r>
          </w:p>
        </w:tc>
      </w:tr>
    </w:tbl>
    <w:p w:rsidR="00D5457A" w:rsidRDefault="00D5457A">
      <w:pPr>
        <w:spacing w:line="360" w:lineRule="auto"/>
        <w:rPr>
          <w:rFonts w:ascii="Cambria" w:eastAsia="Cambria" w:hAnsi="Cambria" w:cs="Cambria"/>
          <w:sz w:val="26"/>
          <w:szCs w:val="26"/>
        </w:rPr>
      </w:pPr>
    </w:p>
    <w:tbl>
      <w:tblPr>
        <w:tblStyle w:val="afffc"/>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line="360" w:lineRule="auto"/>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11   năm 2020       </w:t>
            </w:r>
          </w:p>
        </w:tc>
      </w:tr>
      <w:tr w:rsidR="00D5457A">
        <w:tc>
          <w:tcPr>
            <w:tcW w:w="3024"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r>
              <w:rPr>
                <w:rFonts w:ascii="Cambria" w:eastAsia="Cambria" w:hAnsi="Cambria" w:cs="Cambria"/>
                <w:b/>
                <w:color w:val="000000"/>
                <w:sz w:val="26"/>
                <w:szCs w:val="26"/>
                <w:vertAlign w:val="superscript"/>
              </w:rPr>
              <w:footnoteReference w:id="9"/>
            </w:r>
          </w:p>
        </w:tc>
      </w:tr>
      <w:tr w:rsidR="00D5457A">
        <w:tc>
          <w:tcPr>
            <w:tcW w:w="3024" w:type="dxa"/>
            <w:vAlign w:val="center"/>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36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r>
        <w:rPr>
          <w:rFonts w:ascii="Cambria" w:eastAsia="Cambria" w:hAnsi="Cambria" w:cs="Cambria"/>
          <w:color w:val="0070C0"/>
          <w:sz w:val="26"/>
          <w:szCs w:val="26"/>
        </w:rPr>
        <w:lastRenderedPageBreak/>
        <w:t xml:space="preserve">   Nguyễn Thị Hồng Nhật</w:t>
      </w:r>
      <w:r>
        <w:rPr>
          <w:rFonts w:ascii="Cambria" w:eastAsia="Cambria" w:hAnsi="Cambria" w:cs="Cambria"/>
          <w:color w:val="0070C0"/>
          <w:sz w:val="26"/>
          <w:szCs w:val="26"/>
        </w:rPr>
        <w:tab/>
        <w:t xml:space="preserve">   Mai Thị Vân Anh</w:t>
      </w:r>
      <w:r>
        <w:rPr>
          <w:rFonts w:ascii="Cambria" w:eastAsia="Cambria" w:hAnsi="Cambria" w:cs="Cambria"/>
          <w:color w:val="0070C0"/>
          <w:sz w:val="26"/>
          <w:szCs w:val="26"/>
        </w:rPr>
        <w:tab/>
      </w:r>
      <w:r>
        <w:rPr>
          <w:rFonts w:ascii="Cambria" w:eastAsia="Cambria" w:hAnsi="Cambria" w:cs="Cambria"/>
          <w:color w:val="0070C0"/>
          <w:sz w:val="26"/>
          <w:szCs w:val="26"/>
        </w:rPr>
        <w:tab/>
        <w:t xml:space="preserve">    Đỗ Thu Hòa</w:t>
      </w: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Default="003A1D1B">
      <w:pPr>
        <w:pStyle w:val="Heading1"/>
        <w:rPr>
          <w:rFonts w:ascii="Cambria" w:eastAsia="Cambria" w:hAnsi="Cambria" w:cs="Cambria"/>
          <w:b w:val="0"/>
          <w:sz w:val="26"/>
          <w:szCs w:val="26"/>
        </w:rPr>
      </w:pPr>
      <w:bookmarkStart w:id="7" w:name="_Toc73744195"/>
      <w:r>
        <w:rPr>
          <w:rFonts w:ascii="Cambria" w:eastAsia="Cambria" w:hAnsi="Cambria" w:cs="Cambria"/>
          <w:b w:val="0"/>
          <w:sz w:val="26"/>
          <w:szCs w:val="26"/>
        </w:rPr>
        <w:t>TIẾNG ANH  B1.2</w:t>
      </w:r>
      <w:bookmarkEnd w:id="7"/>
    </w:p>
    <w:p w:rsidR="00D5457A" w:rsidRDefault="003A1D1B">
      <w:pPr>
        <w:jc w:val="center"/>
        <w:rPr>
          <w:rFonts w:ascii="Cambria" w:eastAsia="Cambria" w:hAnsi="Cambria" w:cs="Cambria"/>
          <w:b/>
          <w:sz w:val="26"/>
          <w:szCs w:val="26"/>
        </w:rPr>
      </w:pPr>
      <w:r>
        <w:rPr>
          <w:rFonts w:ascii="Cambria" w:eastAsia="Cambria" w:hAnsi="Cambria" w:cs="Cambria"/>
          <w:b/>
          <w:sz w:val="26"/>
          <w:szCs w:val="26"/>
        </w:rPr>
        <w:t>Mã số:</w:t>
      </w:r>
      <w:r>
        <w:rPr>
          <w:rFonts w:ascii="Cambria" w:eastAsia="Cambria" w:hAnsi="Cambria" w:cs="Cambria"/>
          <w:sz w:val="26"/>
          <w:szCs w:val="26"/>
        </w:rPr>
        <w:t xml:space="preserve"> </w:t>
      </w:r>
      <w:r>
        <w:rPr>
          <w:rFonts w:ascii="Cambria" w:eastAsia="Cambria" w:hAnsi="Cambria" w:cs="Cambria"/>
          <w:b/>
          <w:sz w:val="26"/>
          <w:szCs w:val="26"/>
        </w:rPr>
        <w:t>B1102</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d"/>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Tiếng Anh B1.2</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English B1.2</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46"/>
                <w:id w:val="-167733711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1092200</wp:posOffset>
                      </wp:positionH>
                      <wp:positionV relativeFrom="paragraph">
                        <wp:posOffset>0</wp:posOffset>
                      </wp:positionV>
                      <wp:extent cx="235584" cy="314325"/>
                      <wp:effectExtent l="0" t="0" r="0" b="0"/>
                      <wp:wrapNone/>
                      <wp:docPr id="5" name="Freeform 5"/>
                      <wp:cNvGraphicFramePr/>
                      <a:graphic xmlns:a="http://schemas.openxmlformats.org/drawingml/2006/main">
                        <a:graphicData uri="http://schemas.microsoft.com/office/word/2010/wordprocessingShape">
                          <wps:wsp>
                            <wps:cNvSpPr/>
                            <wps:spPr>
                              <a:xfrm>
                                <a:off x="5232971" y="3627600"/>
                                <a:ext cx="226059" cy="304800"/>
                              </a:xfrm>
                              <a:custGeom>
                                <a:avLst/>
                                <a:gdLst/>
                                <a:ahLst/>
                                <a:cxnLst/>
                                <a:rect l="l" t="t" r="r" b="b"/>
                                <a:pathLst>
                                  <a:path w="226059" h="304800" extrusionOk="0">
                                    <a:moveTo>
                                      <a:pt x="0" y="0"/>
                                    </a:moveTo>
                                    <a:lnTo>
                                      <a:pt x="0" y="304800"/>
                                    </a:lnTo>
                                    <a:lnTo>
                                      <a:pt x="226059" y="304800"/>
                                    </a:lnTo>
                                    <a:lnTo>
                                      <a:pt x="226059" y="0"/>
                                    </a:lnTo>
                                    <a:close/>
                                  </a:path>
                                </a:pathLst>
                              </a:custGeom>
                              <a:noFill/>
                              <a:ln>
                                <a:noFill/>
                              </a:ln>
                            </wps:spPr>
                            <wps:txbx>
                              <w:txbxContent>
                                <w:p w:rsidR="00D96F6B" w:rsidRDefault="00D96F6B">
                                  <w:pPr>
                                    <w:spacing w:line="275" w:lineRule="auto"/>
                                    <w:textDirection w:val="btLr"/>
                                  </w:pPr>
                                  <w:r>
                                    <w:rPr>
                                      <w:color w:val="000000"/>
                                      <w:sz w:val="20"/>
                                    </w:rPr>
                                    <w:t>x</w:t>
                                  </w:r>
                                </w:p>
                              </w:txbxContent>
                            </wps:txbx>
                            <wps:bodyPr spcFirstLastPara="1" wrap="square" lIns="114300" tIns="45700" rIns="114300" bIns="45700" anchor="t" anchorCtr="0">
                              <a:noAutofit/>
                            </wps:bodyPr>
                          </wps:wsp>
                        </a:graphicData>
                      </a:graphic>
                    </wp:anchor>
                  </w:drawing>
                </mc:Choice>
                <mc:Fallback>
                  <w:pict>
                    <v:shape id="Freeform 5" o:spid="_x0000_s1026" style="position:absolute;left:0;text-align:left;margin-left:86pt;margin-top:0;width:18.5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2605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" adj="-11796480,,5400" path="m,l,304800r226059,l226059,,,xe" filled="f" stroked="f">
                      <v:stroke joinstyle="miter"/>
                      <v:formulas/>
                      <v:path arrowok="t" o:extrusionok="f" o:connecttype="custom" textboxrect="0,0,226059,304800"/>
                      <v:textbox inset="9pt,1.2694mm,9pt,1.2694mm">
                        <w:txbxContent>
                          <w:p w:rsidR="00D96F6B" w:rsidRDefault="00D96F6B">
                            <w:pPr>
                              <w:spacing w:line="275" w:lineRule="auto"/>
                              <w:textDirection w:val="btLr"/>
                            </w:pPr>
                            <w:r>
                              <w:rPr>
                                <w:color w:val="000000"/>
                                <w:sz w:val="20"/>
                              </w:rPr>
                              <w:t>x</w:t>
                            </w:r>
                          </w:p>
                        </w:txbxContent>
                      </v:textbox>
                    </v:shape>
                  </w:pict>
                </mc:Fallback>
              </mc:AlternateConten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47"/>
                <w:id w:val="-16001119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48"/>
                <w:id w:val="171307317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49"/>
                <w:id w:val="30960157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50"/>
                <w:id w:val="-22930045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sư phạm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51"/>
                <w:id w:val="180966890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52"/>
                <w:id w:val="178022795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53"/>
                <w:id w:val="-108051799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1092200</wp:posOffset>
                      </wp:positionH>
                      <wp:positionV relativeFrom="paragraph">
                        <wp:posOffset>0</wp:posOffset>
                      </wp:positionV>
                      <wp:extent cx="234950" cy="314325"/>
                      <wp:effectExtent l="0" t="0" r="0" b="0"/>
                      <wp:wrapNone/>
                      <wp:docPr id="13" name="Freeform 13"/>
                      <wp:cNvGraphicFramePr/>
                      <a:graphic xmlns:a="http://schemas.openxmlformats.org/drawingml/2006/main">
                        <a:graphicData uri="http://schemas.microsoft.com/office/word/2010/wordprocessingShape">
                          <wps:wsp>
                            <wps:cNvSpPr/>
                            <wps:spPr>
                              <a:xfrm>
                                <a:off x="5233288" y="3627600"/>
                                <a:ext cx="225425" cy="304800"/>
                              </a:xfrm>
                              <a:custGeom>
                                <a:avLst/>
                                <a:gdLst/>
                                <a:ahLst/>
                                <a:cxnLst/>
                                <a:rect l="l" t="t" r="r" b="b"/>
                                <a:pathLst>
                                  <a:path w="225425" h="304800" extrusionOk="0">
                                    <a:moveTo>
                                      <a:pt x="0" y="0"/>
                                    </a:moveTo>
                                    <a:lnTo>
                                      <a:pt x="0" y="304800"/>
                                    </a:lnTo>
                                    <a:lnTo>
                                      <a:pt x="225425" y="304800"/>
                                    </a:lnTo>
                                    <a:lnTo>
                                      <a:pt x="225425" y="0"/>
                                    </a:lnTo>
                                    <a:close/>
                                  </a:path>
                                </a:pathLst>
                              </a:custGeom>
                              <a:noFill/>
                              <a:ln>
                                <a:noFill/>
                              </a:ln>
                            </wps:spPr>
                            <wps:txbx>
                              <w:txbxContent>
                                <w:p w:rsidR="00D96F6B" w:rsidRDefault="00D96F6B">
                                  <w:pPr>
                                    <w:spacing w:line="275" w:lineRule="auto"/>
                                    <w:textDirection w:val="btLr"/>
                                  </w:pPr>
                                  <w:r>
                                    <w:rPr>
                                      <w:color w:val="000000"/>
                                      <w:sz w:val="20"/>
                                    </w:rPr>
                                    <w:t>x</w:t>
                                  </w:r>
                                </w:p>
                              </w:txbxContent>
                            </wps:txbx>
                            <wps:bodyPr spcFirstLastPara="1" wrap="square" lIns="114300" tIns="45700" rIns="114300" bIns="45700" anchor="t" anchorCtr="0">
                              <a:noAutofit/>
                            </wps:bodyPr>
                          </wps:wsp>
                        </a:graphicData>
                      </a:graphic>
                    </wp:anchor>
                  </w:drawing>
                </mc:Choice>
                <mc:Fallback>
                  <w:pict>
                    <v:shape id="Freeform 13" o:spid="_x0000_s1027" style="position:absolute;left:0;text-align:left;margin-left:86pt;margin-top:0;width:18.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54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" adj="-11796480,,5400" path="m,l,304800r225425,l225425,,,xe" filled="f" stroked="f">
                      <v:stroke joinstyle="miter"/>
                      <v:formulas/>
                      <v:path arrowok="t" o:extrusionok="f" o:connecttype="custom" textboxrect="0,0,225425,304800"/>
                      <v:textbox inset="9pt,1.2694mm,9pt,1.2694mm">
                        <w:txbxContent>
                          <w:p w:rsidR="00D96F6B" w:rsidRDefault="00D96F6B">
                            <w:pPr>
                              <w:spacing w:line="275" w:lineRule="auto"/>
                              <w:textDirection w:val="btLr"/>
                            </w:pPr>
                            <w:r>
                              <w:rPr>
                                <w:color w:val="000000"/>
                                <w:sz w:val="20"/>
                              </w:rPr>
                              <w:t>x</w:t>
                            </w:r>
                          </w:p>
                        </w:txbxContent>
                      </v:textbox>
                    </v:shape>
                  </w:pict>
                </mc:Fallback>
              </mc:AlternateConten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30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60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Tiếng Anh B1.1</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1.6.2. Yêu cầu khác (nếu có)</w:t>
            </w:r>
            <w:r>
              <w:rPr>
                <w:rFonts w:ascii="Cambria" w:eastAsia="Cambria" w:hAnsi="Cambria" w:cs="Cambria"/>
                <w:sz w:val="26"/>
                <w:szCs w:val="26"/>
                <w:vertAlign w:val="superscript"/>
              </w:rPr>
              <w:footnoteReference w:id="10"/>
            </w:r>
            <w:r>
              <w:rPr>
                <w:rFonts w:ascii="Cambria" w:eastAsia="Cambria" w:hAnsi="Cambria" w:cs="Cambria"/>
                <w:sz w:val="26"/>
                <w:szCs w:val="26"/>
              </w:rPr>
              <w:t xml:space="preserve">: </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Hoàn thành học phần Tiếng Anh B1.1</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 Có trình độ tiếng Anh tương đương bậc A2 theo khung NLNN dành cho Việt Nam </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Có khả năng tự nghiên cứu tài liệu</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Có khả năng làm việc nhóm</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Tiếng Anh Cơ bản      Khoa :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r>
        <w:rPr>
          <w:rFonts w:ascii="Cambria" w:eastAsia="Cambria" w:hAnsi="Cambria" w:cs="Cambria"/>
          <w:b/>
          <w:sz w:val="26"/>
          <w:szCs w:val="26"/>
          <w:vertAlign w:val="superscript"/>
        </w:rPr>
        <w:footnoteReference w:id="11"/>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e"/>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Mai Thị Vân Anh</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sỹ</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Chuyên ngành: Ngôn ngữ Anh</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Email: </w:t>
            </w:r>
            <w:hyperlink r:id="rId14">
              <w:r>
                <w:rPr>
                  <w:rFonts w:ascii="Cambria" w:eastAsia="Cambria" w:hAnsi="Cambria" w:cs="Cambria"/>
                  <w:color w:val="0000FF"/>
                  <w:sz w:val="26"/>
                  <w:szCs w:val="26"/>
                  <w:u w:val="single"/>
                </w:rPr>
                <w:t>maithivananh@hpu2.edu.vn</w:t>
              </w:r>
            </w:hyperlink>
            <w:r>
              <w:rPr>
                <w:rFonts w:ascii="Cambria" w:eastAsia="Cambria" w:hAnsi="Cambria" w:cs="Cambria"/>
                <w:sz w:val="26"/>
                <w:szCs w:val="26"/>
              </w:rPr>
              <w:t xml:space="preserve"> </w:t>
            </w:r>
          </w:p>
          <w:p w:rsidR="00D5457A" w:rsidRDefault="003A1D1B">
            <w:pPr>
              <w:rPr>
                <w:rFonts w:ascii="Cambria" w:eastAsia="Cambria" w:hAnsi="Cambria" w:cs="Cambria"/>
                <w:b/>
                <w:i/>
                <w:sz w:val="26"/>
                <w:szCs w:val="26"/>
              </w:rPr>
            </w:pPr>
            <w:r>
              <w:rPr>
                <w:rFonts w:ascii="Cambria" w:eastAsia="Cambria" w:hAnsi="Cambria" w:cs="Cambria"/>
                <w:b/>
                <w:i/>
                <w:sz w:val="26"/>
                <w:szCs w:val="26"/>
              </w:rPr>
              <w:t>2.2. Giảng viên 2</w:t>
            </w:r>
          </w:p>
          <w:tbl>
            <w:tblPr>
              <w:tblStyle w:val="affff"/>
              <w:tblW w:w="9129" w:type="dxa"/>
              <w:tblLayout w:type="fixed"/>
              <w:tblLook w:val="0400" w:firstRow="0" w:lastRow="0" w:firstColumn="0" w:lastColumn="0" w:noHBand="0" w:noVBand="1"/>
            </w:tblPr>
            <w:tblGrid>
              <w:gridCol w:w="9129"/>
            </w:tblGrid>
            <w:tr w:rsidR="00D5457A">
              <w:tc>
                <w:tcPr>
                  <w:tcW w:w="9129" w:type="dxa"/>
                </w:tcPr>
                <w:p w:rsidR="00D5457A" w:rsidRDefault="003A1D1B">
                  <w:pPr>
                    <w:ind w:hanging="108"/>
                    <w:rPr>
                      <w:rFonts w:ascii="Cambria" w:eastAsia="Cambria" w:hAnsi="Cambria" w:cs="Cambria"/>
                      <w:b/>
                      <w:i/>
                      <w:sz w:val="26"/>
                      <w:szCs w:val="26"/>
                    </w:rPr>
                  </w:pPr>
                  <w:r>
                    <w:rPr>
                      <w:rFonts w:ascii="Cambria" w:eastAsia="Cambria" w:hAnsi="Cambria" w:cs="Cambria"/>
                      <w:sz w:val="26"/>
                      <w:szCs w:val="26"/>
                    </w:rPr>
                    <w:t>Họ tên: Đỗ Thu Hòa</w:t>
                  </w:r>
                </w:p>
              </w:tc>
            </w:tr>
            <w:tr w:rsidR="00D5457A">
              <w:tc>
                <w:tcPr>
                  <w:tcW w:w="9129" w:type="dxa"/>
                </w:tcPr>
                <w:p w:rsidR="00D5457A" w:rsidRDefault="003A1D1B">
                  <w:pPr>
                    <w:ind w:hanging="108"/>
                    <w:rPr>
                      <w:rFonts w:ascii="Cambria" w:eastAsia="Cambria" w:hAnsi="Cambria" w:cs="Cambria"/>
                      <w:sz w:val="26"/>
                      <w:szCs w:val="26"/>
                    </w:rPr>
                  </w:pPr>
                  <w:r>
                    <w:rPr>
                      <w:rFonts w:ascii="Cambria" w:eastAsia="Cambria" w:hAnsi="Cambria" w:cs="Cambria"/>
                      <w:sz w:val="26"/>
                      <w:szCs w:val="26"/>
                    </w:rPr>
                    <w:t>Học hàm, học vị: Thạc sỹ</w:t>
                  </w:r>
                </w:p>
              </w:tc>
            </w:tr>
            <w:tr w:rsidR="00D5457A">
              <w:tc>
                <w:tcPr>
                  <w:tcW w:w="9129" w:type="dxa"/>
                </w:tcPr>
                <w:p w:rsidR="00D5457A" w:rsidRDefault="003A1D1B">
                  <w:pPr>
                    <w:ind w:hanging="108"/>
                    <w:rPr>
                      <w:rFonts w:ascii="Cambria" w:eastAsia="Cambria" w:hAnsi="Cambria" w:cs="Cambria"/>
                      <w:sz w:val="26"/>
                      <w:szCs w:val="26"/>
                    </w:rPr>
                  </w:pPr>
                  <w:r>
                    <w:rPr>
                      <w:rFonts w:ascii="Cambria" w:eastAsia="Cambria" w:hAnsi="Cambria" w:cs="Cambria"/>
                      <w:sz w:val="26"/>
                      <w:szCs w:val="26"/>
                    </w:rPr>
                    <w:t>Chuyên ngành: Lý luận và phương pháp giảng dạy tiếng Anh</w:t>
                  </w:r>
                </w:p>
              </w:tc>
            </w:tr>
            <w:tr w:rsidR="00D5457A">
              <w:tc>
                <w:tcPr>
                  <w:tcW w:w="9129" w:type="dxa"/>
                </w:tcPr>
                <w:p w:rsidR="00D5457A" w:rsidRDefault="003A1D1B">
                  <w:pPr>
                    <w:ind w:hanging="108"/>
                    <w:rPr>
                      <w:rFonts w:ascii="Cambria" w:eastAsia="Cambria" w:hAnsi="Cambria" w:cs="Cambria"/>
                      <w:sz w:val="26"/>
                      <w:szCs w:val="26"/>
                    </w:rPr>
                  </w:pPr>
                  <w:r>
                    <w:rPr>
                      <w:rFonts w:ascii="Cambria" w:eastAsia="Cambria" w:hAnsi="Cambria" w:cs="Cambria"/>
                      <w:sz w:val="26"/>
                      <w:szCs w:val="26"/>
                    </w:rPr>
                    <w:t xml:space="preserve">Điện thoại:                   Email: </w:t>
                  </w:r>
                  <w:hyperlink r:id="rId15">
                    <w:r>
                      <w:rPr>
                        <w:rFonts w:ascii="Cambria" w:eastAsia="Cambria" w:hAnsi="Cambria" w:cs="Cambria"/>
                        <w:color w:val="0000FF"/>
                        <w:sz w:val="26"/>
                        <w:szCs w:val="26"/>
                        <w:u w:val="single"/>
                      </w:rPr>
                      <w:t>dothuhoa@hpu2.edu.vn</w:t>
                    </w:r>
                  </w:hyperlink>
                </w:p>
              </w:tc>
            </w:tr>
          </w:tbl>
          <w:p w:rsidR="00D5457A" w:rsidRDefault="00D5457A">
            <w:pPr>
              <w:rPr>
                <w:rFonts w:ascii="Cambria" w:eastAsia="Cambria" w:hAnsi="Cambria" w:cs="Cambria"/>
                <w:sz w:val="26"/>
                <w:szCs w:val="26"/>
              </w:rPr>
            </w:pP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2.3. Giảng viên 3</w:t>
      </w:r>
    </w:p>
    <w:tbl>
      <w:tblPr>
        <w:tblStyle w:val="affff0"/>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lastRenderedPageBreak/>
              <w:t>Họ tên: Nguyễn Thị Phương Thảo</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sỹ</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Lý luận và phương pháp giảng dạy tiếng Anh</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Email: </w:t>
            </w:r>
            <w:hyperlink r:id="rId16">
              <w:r>
                <w:rPr>
                  <w:rFonts w:ascii="Cambria" w:eastAsia="Cambria" w:hAnsi="Cambria" w:cs="Cambria"/>
                  <w:color w:val="0000FF"/>
                  <w:sz w:val="26"/>
                  <w:szCs w:val="26"/>
                  <w:u w:val="single"/>
                </w:rPr>
                <w:t>nguyenthiphuongthao@hpu2.edu.vn</w:t>
              </w:r>
            </w:hyperlink>
            <w:r>
              <w:rPr>
                <w:rFonts w:ascii="Cambria" w:eastAsia="Cambria" w:hAnsi="Cambria" w:cs="Cambria"/>
                <w:sz w:val="26"/>
                <w:szCs w:val="26"/>
              </w:rPr>
              <w:t xml:space="preserve"> </w:t>
            </w: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2.4. Giảng viên 4</w:t>
      </w:r>
    </w:p>
    <w:tbl>
      <w:tblPr>
        <w:tblStyle w:val="affff1"/>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Đỗ Thị Vân Trang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Cử nhân</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Anh</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Email: </w:t>
            </w:r>
            <w:hyperlink r:id="rId17">
              <w:r>
                <w:rPr>
                  <w:rFonts w:ascii="Cambria" w:eastAsia="Cambria" w:hAnsi="Cambria" w:cs="Cambria"/>
                  <w:color w:val="0000FF"/>
                  <w:sz w:val="26"/>
                  <w:szCs w:val="26"/>
                  <w:u w:val="single"/>
                </w:rPr>
                <w:t>dothivantrang@hpu2.edu.vn</w:t>
              </w:r>
            </w:hyperlink>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r>
        <w:rPr>
          <w:rFonts w:ascii="Cambria" w:eastAsia="Cambria" w:hAnsi="Cambria" w:cs="Cambria"/>
          <w:b/>
          <w:sz w:val="26"/>
          <w:szCs w:val="26"/>
          <w:vertAlign w:val="superscript"/>
        </w:rPr>
        <w:footnoteReference w:id="12"/>
      </w:r>
    </w:p>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Học phần Tiếng Anh B1.2 là học phần bắt buộc trong chương trình đào tạo cử nhân các ngành không chuyên tiếng Anh tại trường Đại học Sư phạm Hà Nội 2.</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Học phần giúp sinh viên củng cố kiến thức ngữ pháp sinh viên đã học ở phổ thông (một số các chủ điểm như lượng từ, mạo từ, giới từ, động từ nguyên thể có </w:t>
      </w:r>
      <w:r>
        <w:rPr>
          <w:rFonts w:ascii="Cambria" w:eastAsia="Cambria" w:hAnsi="Cambria" w:cs="Cambria"/>
          <w:i/>
          <w:color w:val="000000"/>
          <w:sz w:val="26"/>
          <w:szCs w:val="26"/>
        </w:rPr>
        <w:t>to</w:t>
      </w:r>
      <w:r>
        <w:rPr>
          <w:rFonts w:ascii="Cambria" w:eastAsia="Cambria" w:hAnsi="Cambria" w:cs="Cambria"/>
          <w:color w:val="000000"/>
          <w:sz w:val="26"/>
          <w:szCs w:val="26"/>
        </w:rPr>
        <w:t xml:space="preserve">, các thì tương lai thường, tương lai dự định, hiện tại hoàn thành và quá khứ đơn...); nâng cao vốn từ vựng (liên quan tới các chủ đề quen thuộc như môi trường, lễ kỷ niệm, nghề nghiệp, công nghệ...); bổ sung thêm kiến thức về ngữ âm (thể mạnh/ nhẹ của một số từ hay gặp, từ mang trọng âm trong câu, nối âm, ngữ điệu...); phát triển các kỹ năng Nghe, Nói, Đọc, Viết tiếng Anh nhằm hướng tới mục tiêu đạt trình độ tiếng Anh B1- theo khung NLNN dành cho Việt Nam.  </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Học phần Tiếng Anh B1.2 là học phần tiếp nối học phần Tiếng Anh B1.1. Trong học phần Tiếng Anh B1.2, sinh viên học 4 bài: Unit 5, 6, 7 và 8 trong giáo trình </w:t>
      </w:r>
      <w:r>
        <w:rPr>
          <w:rFonts w:ascii="Cambria" w:eastAsia="Cambria" w:hAnsi="Cambria" w:cs="Cambria"/>
          <w:b/>
          <w:i/>
          <w:color w:val="000000"/>
          <w:sz w:val="26"/>
          <w:szCs w:val="26"/>
        </w:rPr>
        <w:t xml:space="preserve">LIFE </w:t>
      </w:r>
      <w:r>
        <w:rPr>
          <w:rFonts w:ascii="Cambria" w:eastAsia="Cambria" w:hAnsi="Cambria" w:cs="Cambria"/>
          <w:color w:val="000000"/>
          <w:sz w:val="26"/>
          <w:szCs w:val="26"/>
        </w:rPr>
        <w:t xml:space="preserve">( A2-B1). </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103"/>
        <w:gridCol w:w="2835"/>
      </w:tblGrid>
      <w:tr w:rsidR="00D5457A">
        <w:tc>
          <w:tcPr>
            <w:tcW w:w="6408"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2835"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5103"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283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5103"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vững kiến thức tiếng Anh về từ vựng, ngữ pháp, ngữ âm ở trình độ B1-</w:t>
            </w:r>
          </w:p>
        </w:tc>
        <w:tc>
          <w:tcPr>
            <w:tcW w:w="283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C_</w:t>
            </w:r>
            <w:r>
              <w:rPr>
                <w:rFonts w:ascii="Cambria" w:eastAsia="Cambria" w:hAnsi="Cambria" w:cs="Cambria"/>
                <w:sz w:val="26"/>
                <w:szCs w:val="26"/>
                <w:vertAlign w:val="subscript"/>
              </w:rPr>
              <w:t>nn</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5103"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Vận dụng các kỹ năng Nghe-Nói-Đọc-Viết tiếng Anh ở trình độ B1-</w:t>
            </w:r>
          </w:p>
        </w:tc>
        <w:tc>
          <w:tcPr>
            <w:tcW w:w="283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C_</w:t>
            </w:r>
            <w:r>
              <w:rPr>
                <w:rFonts w:ascii="Cambria" w:eastAsia="Cambria" w:hAnsi="Cambria" w:cs="Cambria"/>
                <w:sz w:val="26"/>
                <w:szCs w:val="26"/>
                <w:vertAlign w:val="subscript"/>
              </w:rPr>
              <w:t>nn</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103"/>
        <w:gridCol w:w="2835"/>
      </w:tblGrid>
      <w:tr w:rsidR="00D5457A">
        <w:tc>
          <w:tcPr>
            <w:tcW w:w="6408"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2835"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5103"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283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5103"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vững kiến thức về ngữ pháp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rPr>
          <w:trHeight w:val="591"/>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5103"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kiến thức về từ vựng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5103"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kiến thức về ngữ âm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p w:rsidR="00D5457A" w:rsidRDefault="00D5457A">
            <w:pPr>
              <w:rPr>
                <w:rFonts w:ascii="Cambria" w:eastAsia="Cambria" w:hAnsi="Cambria" w:cs="Cambria"/>
                <w:sz w:val="26"/>
                <w:szCs w:val="26"/>
              </w:rPr>
            </w:pP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Nghe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rPr>
          <w:trHeight w:val="132"/>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5</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Nói tiếng Anh ở trình độ B1-</w:t>
            </w:r>
          </w:p>
        </w:tc>
        <w:tc>
          <w:tcPr>
            <w:tcW w:w="283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6</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Đọc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7</w:t>
            </w:r>
          </w:p>
        </w:tc>
        <w:tc>
          <w:tcPr>
            <w:tcW w:w="5103"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Viết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8</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Thể hiện thái độ học tập tích cực, tinh thần trách nhiệm, ý thức chủ động, sáng tạo và hợp tác trong nhiệm vụ được giao</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hp1 </w:t>
            </w:r>
            <w:r>
              <w:rPr>
                <w:rFonts w:ascii="Cambria" w:eastAsia="Cambria" w:hAnsi="Cambria" w:cs="Cambria"/>
                <w:sz w:val="26"/>
                <w:szCs w:val="26"/>
              </w:rPr>
              <w:t>- M</w:t>
            </w:r>
            <w:r>
              <w:rPr>
                <w:rFonts w:ascii="Cambria" w:eastAsia="Cambria" w:hAnsi="Cambria" w:cs="Cambria"/>
                <w:sz w:val="26"/>
                <w:szCs w:val="26"/>
                <w:vertAlign w:val="subscript"/>
              </w:rPr>
              <w:t>hp2</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r>
        <w:rPr>
          <w:rFonts w:ascii="Cambria" w:eastAsia="Cambria" w:hAnsi="Cambria" w:cs="Cambria"/>
          <w:b/>
          <w:sz w:val="26"/>
          <w:szCs w:val="26"/>
          <w:vertAlign w:val="superscript"/>
        </w:rPr>
        <w:footnoteReference w:id="13"/>
      </w:r>
    </w:p>
    <w:p w:rsidR="00D5457A" w:rsidRDefault="003A1D1B">
      <w:pPr>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[1] John Hughes, Helen Stephenson, Paul Dummett, </w:t>
      </w:r>
      <w:r>
        <w:rPr>
          <w:rFonts w:ascii="Cambria" w:eastAsia="Cambria" w:hAnsi="Cambria" w:cs="Cambria"/>
          <w:i/>
          <w:sz w:val="26"/>
          <w:szCs w:val="26"/>
        </w:rPr>
        <w:t>Life A2–B1</w:t>
      </w:r>
      <w:r>
        <w:rPr>
          <w:rFonts w:ascii="Cambria" w:eastAsia="Cambria" w:hAnsi="Cambria" w:cs="Cambria"/>
          <w:sz w:val="26"/>
          <w:szCs w:val="26"/>
        </w:rPr>
        <w:t>, Cengage learning, 2020.</w:t>
      </w:r>
    </w:p>
    <w:p w:rsidR="00D5457A" w:rsidRDefault="003A1D1B">
      <w:pPr>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before="20" w:after="20" w:line="312" w:lineRule="auto"/>
        <w:jc w:val="both"/>
        <w:rPr>
          <w:rFonts w:ascii="Cambria" w:eastAsia="Cambria" w:hAnsi="Cambria" w:cs="Cambria"/>
          <w:sz w:val="26"/>
          <w:szCs w:val="26"/>
        </w:rPr>
      </w:pPr>
      <w:r>
        <w:rPr>
          <w:rFonts w:ascii="Cambria" w:eastAsia="Cambria" w:hAnsi="Cambria" w:cs="Cambria"/>
          <w:sz w:val="26"/>
          <w:szCs w:val="26"/>
        </w:rPr>
        <w:t xml:space="preserve">[2] Mike Sayer, </w:t>
      </w:r>
      <w:r>
        <w:rPr>
          <w:rFonts w:ascii="Cambria" w:eastAsia="Cambria" w:hAnsi="Cambria" w:cs="Cambria"/>
          <w:i/>
          <w:sz w:val="26"/>
          <w:szCs w:val="26"/>
        </w:rPr>
        <w:t xml:space="preserve">Life Pre-Intermediate Teacher’s book, </w:t>
      </w:r>
      <w:r>
        <w:rPr>
          <w:rFonts w:ascii="Cambria" w:eastAsia="Cambria" w:hAnsi="Cambria" w:cs="Cambria"/>
          <w:sz w:val="26"/>
          <w:szCs w:val="26"/>
        </w:rPr>
        <w:t xml:space="preserve">Cengage Learning. </w:t>
      </w:r>
    </w:p>
    <w:p w:rsidR="00D5457A" w:rsidRDefault="003A1D1B">
      <w:pPr>
        <w:spacing w:before="20" w:after="20" w:line="312" w:lineRule="auto"/>
        <w:jc w:val="both"/>
        <w:rPr>
          <w:rFonts w:ascii="Cambria" w:eastAsia="Cambria" w:hAnsi="Cambria" w:cs="Cambria"/>
          <w:sz w:val="26"/>
          <w:szCs w:val="26"/>
        </w:rPr>
      </w:pPr>
      <w:r>
        <w:rPr>
          <w:rFonts w:ascii="Cambria" w:eastAsia="Cambria" w:hAnsi="Cambria" w:cs="Cambria"/>
          <w:sz w:val="26"/>
          <w:szCs w:val="26"/>
        </w:rPr>
        <w:t xml:space="preserve">[3] Websites: </w:t>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hyperlink r:id="rId18">
        <w:r>
          <w:rPr>
            <w:rFonts w:ascii="Cambria" w:eastAsia="Cambria" w:hAnsi="Cambria" w:cs="Cambria"/>
            <w:color w:val="0000FF"/>
            <w:sz w:val="26"/>
            <w:szCs w:val="26"/>
            <w:u w:val="single"/>
          </w:rPr>
          <w:t>https://www.ngllife.com/teacher-resources/extra-practice-activities</w:t>
        </w:r>
      </w:hyperlink>
      <w:r>
        <w:rPr>
          <w:rFonts w:ascii="Cambria" w:eastAsia="Cambria" w:hAnsi="Cambria" w:cs="Cambria"/>
          <w:color w:val="0000FF"/>
          <w:sz w:val="26"/>
          <w:szCs w:val="26"/>
          <w:u w:val="single"/>
        </w:rPr>
        <w:t xml:space="preserve"> </w:t>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r>
        <w:rPr>
          <w:rFonts w:ascii="Cambria" w:eastAsia="Cambria" w:hAnsi="Cambria" w:cs="Cambria"/>
          <w:color w:val="0000FF"/>
          <w:sz w:val="26"/>
          <w:szCs w:val="26"/>
          <w:u w:val="single"/>
        </w:rPr>
        <w:lastRenderedPageBreak/>
        <w:t>http://</w:t>
      </w:r>
      <w:hyperlink r:id="rId19">
        <w:r>
          <w:rPr>
            <w:rFonts w:ascii="Cambria" w:eastAsia="Cambria" w:hAnsi="Cambria" w:cs="Cambria"/>
            <w:color w:val="0000FF"/>
            <w:sz w:val="26"/>
            <w:szCs w:val="26"/>
            <w:u w:val="single"/>
          </w:rPr>
          <w:t>www.englishpage.com</w:t>
        </w:r>
      </w:hyperlink>
      <w:r>
        <w:rPr>
          <w:rFonts w:ascii="Cambria" w:eastAsia="Cambria" w:hAnsi="Cambria" w:cs="Cambria"/>
          <w:color w:val="0000FF"/>
          <w:sz w:val="26"/>
          <w:szCs w:val="26"/>
          <w:u w:val="single"/>
        </w:rPr>
        <w:tab/>
        <w:t xml:space="preserve">          </w:t>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r>
        <w:rPr>
          <w:rFonts w:ascii="Cambria" w:eastAsia="Cambria" w:hAnsi="Cambria" w:cs="Cambria"/>
          <w:color w:val="0000FF"/>
          <w:sz w:val="26"/>
          <w:szCs w:val="26"/>
          <w:u w:val="single"/>
        </w:rPr>
        <w:t xml:space="preserve">http://www. iteslj.org/links </w:t>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hyperlink r:id="rId20">
        <w:r>
          <w:rPr>
            <w:rFonts w:ascii="Cambria" w:eastAsia="Cambria" w:hAnsi="Cambria" w:cs="Cambria"/>
            <w:color w:val="0000FF"/>
            <w:sz w:val="26"/>
            <w:szCs w:val="26"/>
            <w:u w:val="single"/>
          </w:rPr>
          <w:t>http://www.a4esl.org</w:t>
        </w:r>
      </w:hyperlink>
      <w:r>
        <w:rPr>
          <w:rFonts w:ascii="Cambria" w:eastAsia="Cambria" w:hAnsi="Cambria" w:cs="Cambria"/>
          <w:color w:val="0000FF"/>
          <w:sz w:val="26"/>
          <w:szCs w:val="26"/>
          <w:u w:val="single"/>
        </w:rPr>
        <w:tab/>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r>
        <w:rPr>
          <w:rFonts w:ascii="Cambria" w:eastAsia="Cambria" w:hAnsi="Cambria" w:cs="Cambria"/>
          <w:color w:val="0000FF"/>
          <w:sz w:val="26"/>
          <w:szCs w:val="26"/>
          <w:u w:val="single"/>
        </w:rPr>
        <w:t>http://www.englishclub.com</w:t>
      </w: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r>
        <w:rPr>
          <w:rFonts w:ascii="Cambria" w:eastAsia="Cambria" w:hAnsi="Cambria" w:cs="Cambria"/>
          <w:b/>
          <w:i/>
          <w:sz w:val="26"/>
          <w:szCs w:val="26"/>
          <w:vertAlign w:val="superscript"/>
        </w:rPr>
        <w:footnoteReference w:id="14"/>
      </w:r>
    </w:p>
    <w:tbl>
      <w:tblPr>
        <w:tblStyle w:val="affff4"/>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4402"/>
        <w:gridCol w:w="418"/>
        <w:gridCol w:w="529"/>
        <w:gridCol w:w="473"/>
      </w:tblGrid>
      <w:tr w:rsidR="00D5457A">
        <w:trPr>
          <w:trHeight w:val="20"/>
          <w:jc w:val="center"/>
        </w:trPr>
        <w:tc>
          <w:tcPr>
            <w:tcW w:w="353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402"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353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402"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5: THE ENVIRONMENT</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5a</w:t>
            </w:r>
            <w:r>
              <w:rPr>
                <w:rFonts w:ascii="Cambria" w:eastAsia="Cambria" w:hAnsi="Cambria" w:cs="Cambria"/>
                <w:color w:val="000000"/>
                <w:sz w:val="26"/>
                <w:szCs w:val="26"/>
              </w:rPr>
              <w:t xml:space="preserve">: </w:t>
            </w:r>
            <w:r>
              <w:rPr>
                <w:rFonts w:ascii="Cambria" w:eastAsia="Cambria" w:hAnsi="Cambria" w:cs="Cambria"/>
                <w:b/>
                <w:i/>
                <w:color w:val="000000"/>
                <w:sz w:val="26"/>
                <w:szCs w:val="26"/>
              </w:rPr>
              <w:t>Recycling</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5b</w:t>
            </w:r>
            <w:r>
              <w:rPr>
                <w:rFonts w:ascii="Cambria" w:eastAsia="Cambria" w:hAnsi="Cambria" w:cs="Cambria"/>
                <w:color w:val="000000"/>
                <w:sz w:val="26"/>
                <w:szCs w:val="26"/>
              </w:rPr>
              <w:t xml:space="preserve">: </w:t>
            </w:r>
            <w:r>
              <w:rPr>
                <w:rFonts w:ascii="Cambria" w:eastAsia="Cambria" w:hAnsi="Cambria" w:cs="Cambria"/>
                <w:b/>
                <w:i/>
                <w:color w:val="000000"/>
                <w:sz w:val="26"/>
                <w:szCs w:val="26"/>
              </w:rPr>
              <w:t>Managing the environment</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5c</w:t>
            </w:r>
            <w:r>
              <w:rPr>
                <w:rFonts w:ascii="Cambria" w:eastAsia="Cambria" w:hAnsi="Cambria" w:cs="Cambria"/>
                <w:color w:val="000000"/>
                <w:sz w:val="26"/>
                <w:szCs w:val="26"/>
              </w:rPr>
              <w:t xml:space="preserve">: </w:t>
            </w:r>
            <w:r>
              <w:rPr>
                <w:rFonts w:ascii="Cambria" w:eastAsia="Cambria" w:hAnsi="Cambria" w:cs="Cambria"/>
                <w:b/>
                <w:i/>
                <w:color w:val="000000"/>
                <w:sz w:val="26"/>
                <w:szCs w:val="26"/>
              </w:rPr>
              <w:t>A boat made of bottles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5d:</w:t>
            </w:r>
            <w:r>
              <w:rPr>
                <w:rFonts w:ascii="Cambria" w:eastAsia="Cambria" w:hAnsi="Cambria" w:cs="Cambria"/>
                <w:color w:val="000000"/>
                <w:sz w:val="26"/>
                <w:szCs w:val="26"/>
              </w:rPr>
              <w:t xml:space="preserve"> </w:t>
            </w:r>
            <w:r>
              <w:rPr>
                <w:rFonts w:ascii="Cambria" w:eastAsia="Cambria" w:hAnsi="Cambria" w:cs="Cambria"/>
                <w:b/>
                <w:i/>
                <w:color w:val="000000"/>
                <w:sz w:val="26"/>
                <w:szCs w:val="26"/>
              </w:rPr>
              <w:t>Online shopping</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5e: </w:t>
            </w:r>
            <w:r>
              <w:rPr>
                <w:rFonts w:ascii="Cambria" w:eastAsia="Cambria" w:hAnsi="Cambria" w:cs="Cambria"/>
                <w:b/>
                <w:i/>
                <w:color w:val="000000"/>
                <w:sz w:val="26"/>
                <w:szCs w:val="26"/>
              </w:rPr>
              <w:t>Emails about an order</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5f- Video watching: </w:t>
            </w:r>
            <w:r>
              <w:rPr>
                <w:rFonts w:ascii="Cambria" w:eastAsia="Cambria" w:hAnsi="Cambria" w:cs="Cambria"/>
                <w:b/>
                <w:i/>
                <w:color w:val="000000"/>
                <w:sz w:val="26"/>
                <w:szCs w:val="26"/>
              </w:rPr>
              <w:t xml:space="preserve">Recycling Cairo </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b/>
                <w:color w:val="000000"/>
                <w:sz w:val="26"/>
                <w:szCs w:val="26"/>
              </w:rPr>
              <w:t>Review and Memory booster</w:t>
            </w:r>
          </w:p>
        </w:tc>
        <w:tc>
          <w:tcPr>
            <w:tcW w:w="4402"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Nắm vững từ vựng liên quan tới rác thải và tái chế, vận dụng động từ </w:t>
            </w:r>
            <w:r>
              <w:rPr>
                <w:rFonts w:ascii="Cambria" w:eastAsia="Cambria" w:hAnsi="Cambria" w:cs="Cambria"/>
                <w:i/>
                <w:color w:val="000000"/>
                <w:sz w:val="26"/>
                <w:szCs w:val="26"/>
              </w:rPr>
              <w:t xml:space="preserve">take </w:t>
            </w:r>
            <w:r>
              <w:rPr>
                <w:rFonts w:ascii="Cambria" w:eastAsia="Cambria" w:hAnsi="Cambria" w:cs="Cambria"/>
                <w:color w:val="000000"/>
                <w:sz w:val="26"/>
                <w:szCs w:val="26"/>
              </w:rPr>
              <w:t>trong nhiều cách diễn đạt khác nhau</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Xác định được danh từ đếm được và danh từ không đếm được, biết sử dụng lượng từ phù hợp với mỗi loại danh từ để nói về số lượng, sử dụng đúng mạo từ trong câu</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Phát âm từ </w:t>
            </w:r>
            <w:r>
              <w:rPr>
                <w:rFonts w:ascii="Cambria" w:eastAsia="Cambria" w:hAnsi="Cambria" w:cs="Cambria"/>
                <w:i/>
                <w:color w:val="000000"/>
                <w:sz w:val="26"/>
                <w:szCs w:val="26"/>
              </w:rPr>
              <w:t xml:space="preserve">the </w:t>
            </w:r>
            <w:r>
              <w:rPr>
                <w:rFonts w:ascii="Cambria" w:eastAsia="Cambria" w:hAnsi="Cambria" w:cs="Cambria"/>
                <w:color w:val="000000"/>
                <w:sz w:val="26"/>
                <w:szCs w:val="26"/>
              </w:rPr>
              <w:t xml:space="preserve">ở thể mạnh </w:t>
            </w:r>
            <w:r>
              <w:rPr>
                <w:rFonts w:ascii="Cambria" w:eastAsia="Cambria" w:hAnsi="Cambria" w:cs="Cambria"/>
                <w:color w:val="1D2A57"/>
                <w:sz w:val="26"/>
                <w:szCs w:val="26"/>
              </w:rPr>
              <w:t>/ðiː/</w:t>
            </w:r>
            <w:r>
              <w:rPr>
                <w:rFonts w:ascii="Cambria" w:eastAsia="Cambria" w:hAnsi="Cambria" w:cs="Cambria"/>
                <w:color w:val="000000"/>
                <w:sz w:val="26"/>
                <w:szCs w:val="26"/>
              </w:rPr>
              <w:t>hoặc nhẹ /ðə/  một cách phù hợp</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Nghe thông tin và số liệu về dự án môi trường</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Hỏi và đáp để đặt hàng qua điện thoại sử dụng ngữ điệu thân thiện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Đọc hiểu sâu để hiểu rõ về những thông tin nhất định về rác thải điện tử</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Viết emails trình bày về những vấn đề liên quan tới đặt hàng sử dụng từ trang trọng</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UNIT 6: STAGES IN LIFE</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6a</w:t>
            </w:r>
            <w:r>
              <w:rPr>
                <w:rFonts w:ascii="Cambria" w:eastAsia="Cambria" w:hAnsi="Cambria" w:cs="Cambria"/>
                <w:color w:val="000000"/>
                <w:sz w:val="26"/>
                <w:szCs w:val="26"/>
              </w:rPr>
              <w:t xml:space="preserve">: </w:t>
            </w:r>
            <w:r>
              <w:rPr>
                <w:rFonts w:ascii="Cambria" w:eastAsia="Cambria" w:hAnsi="Cambria" w:cs="Cambria"/>
                <w:b/>
                <w:i/>
                <w:color w:val="000000"/>
                <w:sz w:val="26"/>
                <w:szCs w:val="26"/>
              </w:rPr>
              <w:t>Changing your life</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6b</w:t>
            </w:r>
            <w:r>
              <w:rPr>
                <w:rFonts w:ascii="Cambria" w:eastAsia="Cambria" w:hAnsi="Cambria" w:cs="Cambria"/>
                <w:color w:val="000000"/>
                <w:sz w:val="26"/>
                <w:szCs w:val="26"/>
              </w:rPr>
              <w:t xml:space="preserve">: </w:t>
            </w:r>
            <w:r>
              <w:rPr>
                <w:rFonts w:ascii="Cambria" w:eastAsia="Cambria" w:hAnsi="Cambria" w:cs="Cambria"/>
                <w:b/>
                <w:i/>
                <w:color w:val="000000"/>
                <w:sz w:val="26"/>
                <w:szCs w:val="26"/>
              </w:rPr>
              <w:t>World party</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6c</w:t>
            </w:r>
            <w:r>
              <w:rPr>
                <w:rFonts w:ascii="Cambria" w:eastAsia="Cambria" w:hAnsi="Cambria" w:cs="Cambria"/>
                <w:color w:val="000000"/>
                <w:sz w:val="26"/>
                <w:szCs w:val="26"/>
              </w:rPr>
              <w:t xml:space="preserve">: </w:t>
            </w:r>
            <w:r>
              <w:rPr>
                <w:rFonts w:ascii="Cambria" w:eastAsia="Cambria" w:hAnsi="Cambria" w:cs="Cambria"/>
                <w:b/>
                <w:i/>
                <w:color w:val="000000"/>
                <w:sz w:val="26"/>
                <w:szCs w:val="26"/>
              </w:rPr>
              <w:t>Coming of age</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6d</w:t>
            </w:r>
            <w:r>
              <w:rPr>
                <w:rFonts w:ascii="Cambria" w:eastAsia="Cambria" w:hAnsi="Cambria" w:cs="Cambria"/>
                <w:b/>
                <w:i/>
                <w:color w:val="000000"/>
                <w:sz w:val="26"/>
                <w:szCs w:val="26"/>
              </w:rPr>
              <w:t>: An invitation</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6e</w:t>
            </w:r>
            <w:r>
              <w:rPr>
                <w:rFonts w:ascii="Cambria" w:eastAsia="Cambria" w:hAnsi="Cambria" w:cs="Cambria"/>
                <w:b/>
                <w:i/>
                <w:color w:val="000000"/>
                <w:sz w:val="26"/>
                <w:szCs w:val="26"/>
              </w:rPr>
              <w:t>: A wedding in Madagascar</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6f- Video watching</w:t>
            </w:r>
            <w:r>
              <w:rPr>
                <w:rFonts w:ascii="Cambria" w:eastAsia="Cambria" w:hAnsi="Cambria" w:cs="Cambria"/>
                <w:b/>
                <w:i/>
                <w:color w:val="000000"/>
                <w:sz w:val="26"/>
                <w:szCs w:val="26"/>
              </w:rPr>
              <w:t>: Steel drums</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b/>
                <w:color w:val="000000"/>
                <w:sz w:val="26"/>
                <w:szCs w:val="26"/>
              </w:rPr>
              <w:t>Review and Memory booster</w:t>
            </w:r>
          </w:p>
        </w:tc>
        <w:tc>
          <w:tcPr>
            <w:tcW w:w="4402"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Nắm vững các từ vựng về lễ hội và lễ kỷ niệm, các cách nói tuổi khác nhau</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Sử dụng đúng động từ nguyên thể có </w:t>
            </w:r>
            <w:r>
              <w:rPr>
                <w:rFonts w:ascii="Cambria" w:eastAsia="Cambria" w:hAnsi="Cambria" w:cs="Cambria"/>
                <w:i/>
                <w:color w:val="000000"/>
                <w:sz w:val="26"/>
                <w:szCs w:val="26"/>
              </w:rPr>
              <w:t xml:space="preserve">to </w:t>
            </w:r>
            <w:r>
              <w:rPr>
                <w:rFonts w:ascii="Cambria" w:eastAsia="Cambria" w:hAnsi="Cambria" w:cs="Cambria"/>
                <w:color w:val="000000"/>
                <w:sz w:val="26"/>
                <w:szCs w:val="26"/>
              </w:rPr>
              <w:t xml:space="preserve">và động từ </w:t>
            </w:r>
            <w:r>
              <w:rPr>
                <w:rFonts w:ascii="Cambria" w:eastAsia="Cambria" w:hAnsi="Cambria" w:cs="Cambria"/>
                <w:i/>
                <w:color w:val="000000"/>
                <w:sz w:val="26"/>
                <w:szCs w:val="26"/>
              </w:rPr>
              <w:t xml:space="preserve">take  </w:t>
            </w:r>
            <w:r>
              <w:rPr>
                <w:rFonts w:ascii="Cambria" w:eastAsia="Cambria" w:hAnsi="Cambria" w:cs="Cambria"/>
                <w:color w:val="000000"/>
                <w:sz w:val="26"/>
                <w:szCs w:val="26"/>
              </w:rPr>
              <w:t xml:space="preserve">trong các trường hợp nhất định, phân biệt và sử dụng đúng thì tương lai thường và tương lai dự định </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Phát âm đúng từ </w:t>
            </w:r>
            <w:r>
              <w:rPr>
                <w:rFonts w:ascii="Cambria" w:eastAsia="Cambria" w:hAnsi="Cambria" w:cs="Cambria"/>
                <w:i/>
                <w:color w:val="000000"/>
                <w:sz w:val="26"/>
                <w:szCs w:val="26"/>
              </w:rPr>
              <w:t xml:space="preserve">to </w:t>
            </w:r>
            <w:r>
              <w:rPr>
                <w:rFonts w:ascii="Cambria" w:eastAsia="Cambria" w:hAnsi="Cambria" w:cs="Cambria"/>
                <w:color w:val="000000"/>
                <w:sz w:val="26"/>
                <w:szCs w:val="26"/>
              </w:rPr>
              <w:t>ở thể mạnh /tuː/ hoặc nhẹ /tə/, xác định đúng và làm nổi bật các từ mang trọng âm trong câu khi nói câu</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Nghe thông tin về công tác chuẩn bị cho một lễ hội </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Đưa ra lời mời và đáp lại lời mời (đồng ý – từ chối) với các mức độ trang trọng khác nhau</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Đọc hiểu được quan điểm của tác giả </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Viết một đoạn văn miêu tả ngắn cho một trang blog du lịch, sử dụng đa dạng các tính từ miêu tả</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539" w:type="dxa"/>
          </w:tcPr>
          <w:p w:rsidR="00D5457A" w:rsidRDefault="00D5457A">
            <w:pPr>
              <w:spacing w:before="20" w:after="20" w:line="312" w:lineRule="auto"/>
              <w:jc w:val="center"/>
              <w:rPr>
                <w:rFonts w:ascii="Cambria" w:eastAsia="Cambria" w:hAnsi="Cambria" w:cs="Cambria"/>
                <w:b/>
                <w:sz w:val="26"/>
                <w:szCs w:val="26"/>
              </w:rPr>
            </w:pPr>
          </w:p>
          <w:p w:rsidR="00D5457A" w:rsidRDefault="003A1D1B">
            <w:pPr>
              <w:spacing w:before="20" w:after="20" w:line="312" w:lineRule="auto"/>
              <w:jc w:val="center"/>
              <w:rPr>
                <w:rFonts w:ascii="Cambria" w:eastAsia="Cambria" w:hAnsi="Cambria" w:cs="Cambria"/>
                <w:b/>
                <w:sz w:val="26"/>
                <w:szCs w:val="26"/>
              </w:rPr>
            </w:pPr>
            <w:r>
              <w:rPr>
                <w:rFonts w:ascii="Cambria" w:eastAsia="Cambria" w:hAnsi="Cambria" w:cs="Cambria"/>
                <w:b/>
                <w:sz w:val="26"/>
                <w:szCs w:val="26"/>
              </w:rPr>
              <w:t>ÔN TẬP VÀ KIỂM TRA GIỮA KỲ</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p>
        </w:tc>
        <w:tc>
          <w:tcPr>
            <w:tcW w:w="4402" w:type="dxa"/>
          </w:tcPr>
          <w:p w:rsidR="00D5457A" w:rsidRDefault="00D5457A">
            <w:pPr>
              <w:spacing w:before="20" w:after="20" w:line="312" w:lineRule="auto"/>
              <w:jc w:val="center"/>
              <w:rPr>
                <w:rFonts w:ascii="Cambria" w:eastAsia="Cambria" w:hAnsi="Cambria" w:cs="Cambria"/>
                <w:b/>
                <w:sz w:val="26"/>
                <w:szCs w:val="26"/>
              </w:rPr>
            </w:pPr>
          </w:p>
          <w:p w:rsidR="00D5457A" w:rsidRDefault="003A1D1B">
            <w:pPr>
              <w:spacing w:before="20" w:after="20" w:line="312" w:lineRule="auto"/>
              <w:jc w:val="center"/>
              <w:rPr>
                <w:rFonts w:ascii="Cambria" w:eastAsia="Cambria" w:hAnsi="Cambria" w:cs="Cambria"/>
                <w:b/>
                <w:sz w:val="26"/>
                <w:szCs w:val="26"/>
              </w:rPr>
            </w:pPr>
            <w:r>
              <w:rPr>
                <w:rFonts w:ascii="Cambria" w:eastAsia="Cambria" w:hAnsi="Cambria" w:cs="Cambria"/>
                <w:b/>
                <w:sz w:val="26"/>
                <w:szCs w:val="26"/>
              </w:rPr>
              <w:t>ÔN TẬP VÀ KIỂM TRA GIỮA KỲ</w:t>
            </w:r>
          </w:p>
          <w:p w:rsidR="00D5457A" w:rsidRDefault="00D5457A">
            <w:pPr>
              <w:jc w:val="both"/>
              <w:rPr>
                <w:rFonts w:ascii="Cambria" w:eastAsia="Cambria" w:hAnsi="Cambria" w:cs="Cambria"/>
                <w:sz w:val="26"/>
                <w:szCs w:val="26"/>
              </w:rPr>
            </w:pP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7: WORK</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7a</w:t>
            </w:r>
            <w:r>
              <w:rPr>
                <w:rFonts w:ascii="Cambria" w:eastAsia="Cambria" w:hAnsi="Cambria" w:cs="Cambria"/>
                <w:b/>
                <w:i/>
                <w:color w:val="000000"/>
                <w:sz w:val="26"/>
                <w:szCs w:val="26"/>
              </w:rPr>
              <w:t>: Changes in Pennsylvania</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7b</w:t>
            </w:r>
            <w:r>
              <w:rPr>
                <w:rFonts w:ascii="Cambria" w:eastAsia="Cambria" w:hAnsi="Cambria" w:cs="Cambria"/>
                <w:b/>
                <w:i/>
                <w:color w:val="000000"/>
                <w:sz w:val="26"/>
                <w:szCs w:val="26"/>
              </w:rPr>
              <w:t xml:space="preserve">: X-ray photographer </w:t>
            </w:r>
          </w:p>
          <w:p w:rsidR="00D5457A" w:rsidRDefault="003A1D1B">
            <w:pPr>
              <w:pBdr>
                <w:top w:val="nil"/>
                <w:left w:val="nil"/>
                <w:bottom w:val="nil"/>
                <w:right w:val="nil"/>
                <w:between w:val="nil"/>
              </w:pBdr>
              <w:spacing w:after="0" w:line="312" w:lineRule="auto"/>
              <w:jc w:val="both"/>
              <w:rPr>
                <w:rFonts w:ascii="Cambria" w:eastAsia="Cambria" w:hAnsi="Cambria" w:cs="Cambria"/>
                <w:i/>
                <w:color w:val="000000"/>
                <w:sz w:val="26"/>
                <w:szCs w:val="26"/>
              </w:rPr>
            </w:pPr>
            <w:r>
              <w:rPr>
                <w:rFonts w:ascii="Cambria" w:eastAsia="Cambria" w:hAnsi="Cambria" w:cs="Cambria"/>
                <w:b/>
                <w:color w:val="000000"/>
                <w:sz w:val="26"/>
                <w:szCs w:val="26"/>
              </w:rPr>
              <w:t xml:space="preserve">7c: </w:t>
            </w:r>
            <w:r>
              <w:rPr>
                <w:rFonts w:ascii="Cambria" w:eastAsia="Cambria" w:hAnsi="Cambria" w:cs="Cambria"/>
                <w:b/>
                <w:i/>
                <w:color w:val="000000"/>
                <w:sz w:val="26"/>
                <w:szCs w:val="26"/>
              </w:rPr>
              <w:t>Twenty-first century cowboys</w:t>
            </w:r>
          </w:p>
          <w:p w:rsidR="00D5457A" w:rsidRDefault="003A1D1B">
            <w:pPr>
              <w:pBdr>
                <w:top w:val="nil"/>
                <w:left w:val="nil"/>
                <w:bottom w:val="nil"/>
                <w:right w:val="nil"/>
                <w:between w:val="nil"/>
              </w:pBdr>
              <w:spacing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7d</w:t>
            </w:r>
            <w:r>
              <w:rPr>
                <w:rFonts w:ascii="Cambria" w:eastAsia="Cambria" w:hAnsi="Cambria" w:cs="Cambria"/>
                <w:b/>
                <w:i/>
                <w:color w:val="000000"/>
                <w:sz w:val="26"/>
                <w:szCs w:val="26"/>
              </w:rPr>
              <w:t>: A job interview</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7e</w:t>
            </w:r>
            <w:r>
              <w:rPr>
                <w:rFonts w:ascii="Cambria" w:eastAsia="Cambria" w:hAnsi="Cambria" w:cs="Cambria"/>
                <w:b/>
                <w:i/>
                <w:color w:val="000000"/>
                <w:sz w:val="26"/>
                <w:szCs w:val="26"/>
              </w:rPr>
              <w:t>: Applying for a job</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7f-Video watching: </w:t>
            </w:r>
            <w:r>
              <w:rPr>
                <w:rFonts w:ascii="Cambria" w:eastAsia="Cambria" w:hAnsi="Cambria" w:cs="Cambria"/>
                <w:b/>
                <w:i/>
                <w:color w:val="000000"/>
                <w:sz w:val="26"/>
                <w:szCs w:val="26"/>
              </w:rPr>
              <w:t>My working life</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Review and Memory booster</w:t>
            </w:r>
          </w:p>
        </w:tc>
        <w:tc>
          <w:tcPr>
            <w:tcW w:w="4402"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vững các từ vựng về nghề nghiệp, các bộ phận của tòa nhà, các từ thường xuất hiện trong bài quảng cáo về công việc</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Phân biệt được thì hiện tại hoàn thành và thì quá khứ đơn, sử dụng đúng hai thì trong những trường hợp nhất định, sử dụng </w:t>
            </w:r>
            <w:r>
              <w:rPr>
                <w:rFonts w:ascii="Cambria" w:eastAsia="Cambria" w:hAnsi="Cambria" w:cs="Cambria"/>
                <w:i/>
                <w:color w:val="000000"/>
                <w:sz w:val="26"/>
                <w:szCs w:val="26"/>
              </w:rPr>
              <w:t xml:space="preserve">for </w:t>
            </w:r>
            <w:r>
              <w:rPr>
                <w:rFonts w:ascii="Cambria" w:eastAsia="Cambria" w:hAnsi="Cambria" w:cs="Cambria"/>
                <w:color w:val="000000"/>
                <w:sz w:val="26"/>
                <w:szCs w:val="26"/>
              </w:rPr>
              <w:t xml:space="preserve">và </w:t>
            </w:r>
            <w:r>
              <w:rPr>
                <w:rFonts w:ascii="Cambria" w:eastAsia="Cambria" w:hAnsi="Cambria" w:cs="Cambria"/>
                <w:i/>
                <w:color w:val="000000"/>
                <w:sz w:val="26"/>
                <w:szCs w:val="26"/>
              </w:rPr>
              <w:t xml:space="preserve">since </w:t>
            </w:r>
            <w:r>
              <w:rPr>
                <w:rFonts w:ascii="Cambria" w:eastAsia="Cambria" w:hAnsi="Cambria" w:cs="Cambria"/>
                <w:color w:val="000000"/>
                <w:sz w:val="26"/>
                <w:szCs w:val="26"/>
              </w:rPr>
              <w:t>trong thì hiện tại hoàn thành một cách phù hợp</w:t>
            </w:r>
            <w:r>
              <w:rPr>
                <w:rFonts w:ascii="Cambria" w:eastAsia="Cambria" w:hAnsi="Cambria" w:cs="Cambria"/>
                <w:i/>
                <w:color w:val="000000"/>
                <w:sz w:val="26"/>
                <w:szCs w:val="26"/>
              </w:rPr>
              <w:t xml:space="preserve"> </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Nối âm bằng cách chen thêm phụ âm /w/ một cách phù hợp</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Nghe hiểu và đối đáp một cách phù hợp khi tham gia vào một cuộc phỏng vấn xin việc</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Đọc hiểu kết hợp với tư duy phản biện – phân tích yếu tố so sánh </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Viết một bản sơ yếu lý lịch (CV) để xin việc</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539"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8: TECHNOLOGY</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8a</w:t>
            </w:r>
            <w:r>
              <w:rPr>
                <w:rFonts w:ascii="Cambria" w:eastAsia="Cambria" w:hAnsi="Cambria" w:cs="Cambria"/>
                <w:b/>
                <w:i/>
                <w:color w:val="000000"/>
                <w:sz w:val="26"/>
                <w:szCs w:val="26"/>
              </w:rPr>
              <w:t>: Mobile technology</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8b: </w:t>
            </w:r>
            <w:r>
              <w:rPr>
                <w:rFonts w:ascii="Cambria" w:eastAsia="Cambria" w:hAnsi="Cambria" w:cs="Cambria"/>
                <w:b/>
                <w:i/>
                <w:color w:val="000000"/>
                <w:sz w:val="26"/>
                <w:szCs w:val="26"/>
              </w:rPr>
              <w:t>Invention for the eyes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8c</w:t>
            </w:r>
            <w:r>
              <w:rPr>
                <w:rFonts w:ascii="Cambria" w:eastAsia="Cambria" w:hAnsi="Cambria" w:cs="Cambria"/>
                <w:b/>
                <w:i/>
                <w:color w:val="000000"/>
                <w:sz w:val="26"/>
                <w:szCs w:val="26"/>
              </w:rPr>
              <w:t>: Designs from nature</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8d</w:t>
            </w:r>
            <w:r>
              <w:rPr>
                <w:rFonts w:ascii="Cambria" w:eastAsia="Cambria" w:hAnsi="Cambria" w:cs="Cambria"/>
                <w:b/>
                <w:i/>
                <w:color w:val="000000"/>
                <w:sz w:val="26"/>
                <w:szCs w:val="26"/>
              </w:rPr>
              <w:t>: Gadgets</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8e</w:t>
            </w:r>
            <w:r>
              <w:rPr>
                <w:rFonts w:ascii="Cambria" w:eastAsia="Cambria" w:hAnsi="Cambria" w:cs="Cambria"/>
                <w:b/>
                <w:i/>
                <w:color w:val="000000"/>
                <w:sz w:val="26"/>
                <w:szCs w:val="26"/>
              </w:rPr>
              <w:t>: An argument for technology</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8f-Video watching: </w:t>
            </w:r>
            <w:r>
              <w:rPr>
                <w:rFonts w:ascii="Cambria" w:eastAsia="Cambria" w:hAnsi="Cambria" w:cs="Cambria"/>
                <w:b/>
                <w:i/>
                <w:color w:val="000000"/>
                <w:sz w:val="26"/>
                <w:szCs w:val="26"/>
              </w:rPr>
              <w:t>Ancient languages, modern technology</w:t>
            </w:r>
          </w:p>
          <w:p w:rsidR="00D5457A" w:rsidRDefault="003A1D1B">
            <w:pPr>
              <w:pBdr>
                <w:top w:val="nil"/>
                <w:left w:val="nil"/>
                <w:bottom w:val="nil"/>
                <w:right w:val="nil"/>
                <w:between w:val="nil"/>
              </w:pBdr>
              <w:spacing w:before="20" w:after="2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Review and Memory booster</w:t>
            </w:r>
          </w:p>
        </w:tc>
        <w:tc>
          <w:tcPr>
            <w:tcW w:w="4402"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Nắm vững các động từ liên quan đến Internet, các danh từ chỉ phát minh nổi tiếng, các giới từ phụ thuộc đi cùng động từ/ tính từ/ danh từ nhất định</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Phân biệt câu điều kiện loại 0 và loại 1 về hình thức và cách sử dụng, vận dụng để trình bày dự định cho một chuyến đi trong tương lai</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Sử dụng mệnh đề quan hệ xác định trong câu để xác định hoặc giải thích cho đối tượng đang đề cập đến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Nối âm khi nói từ bắt đầu bằng nguyên âm liền trước là một từ kết thúc bằng phụ âm</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Nghe hiểu một chương trình khoa học</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Hỏi, đáp và giải thích về cách vận hành của một loại máy móc</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Đọc hiểu về những thiết kế từ thiên nhiên kết hợp tư duy phản biện - tìm kiếm thông tin từ những nguồn thông tin phổ biến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Viết một đoạn văn ngắn về một chủ đề nhất định có sử dụng từ nối một cách phù hơp</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539" w:type="dxa"/>
          </w:tcPr>
          <w:p w:rsidR="00D5457A" w:rsidRDefault="003A1D1B">
            <w:pPr>
              <w:pBdr>
                <w:top w:val="nil"/>
                <w:left w:val="nil"/>
                <w:bottom w:val="nil"/>
                <w:right w:val="nil"/>
                <w:between w:val="nil"/>
              </w:pBdr>
              <w:spacing w:before="20" w:after="2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REVISION</w:t>
            </w:r>
          </w:p>
        </w:tc>
        <w:tc>
          <w:tcPr>
            <w:tcW w:w="4402"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Ôn tập lại các kiến thức đã học</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r>
        <w:rPr>
          <w:rFonts w:ascii="Cambria" w:eastAsia="Cambria" w:hAnsi="Cambria" w:cs="Cambria"/>
          <w:b/>
          <w:i/>
          <w:sz w:val="26"/>
          <w:szCs w:val="26"/>
          <w:vertAlign w:val="superscript"/>
        </w:rPr>
        <w:footnoteReference w:id="15"/>
      </w:r>
    </w:p>
    <w:tbl>
      <w:tblPr>
        <w:tblStyle w:val="affff5"/>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1"/>
        <w:gridCol w:w="1032"/>
        <w:gridCol w:w="1032"/>
        <w:gridCol w:w="1031"/>
        <w:gridCol w:w="1031"/>
        <w:gridCol w:w="1032"/>
        <w:gridCol w:w="1032"/>
        <w:gridCol w:w="1032"/>
        <w:gridCol w:w="1032"/>
      </w:tblGrid>
      <w:tr w:rsidR="00D5457A">
        <w:tc>
          <w:tcPr>
            <w:tcW w:w="1141" w:type="dxa"/>
            <w:vMerge w:val="restart"/>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8254" w:type="dxa"/>
            <w:gridSpan w:val="8"/>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c>
          <w:tcPr>
            <w:tcW w:w="1141"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031"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31"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hp6</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hp7</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hp8</w:t>
            </w:r>
          </w:p>
        </w:tc>
      </w:tr>
      <w:tr w:rsidR="00D5457A">
        <w:tc>
          <w:tcPr>
            <w:tcW w:w="1141"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5</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6</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Kiểm tra giữ kỳ</w:t>
            </w:r>
          </w:p>
        </w:tc>
        <w:tc>
          <w:tcPr>
            <w:tcW w:w="1032" w:type="dxa"/>
            <w:shd w:val="clear" w:color="auto" w:fill="auto"/>
          </w:tcPr>
          <w:p w:rsidR="00D5457A" w:rsidRDefault="00D5457A">
            <w:pPr>
              <w:jc w:val="center"/>
              <w:rPr>
                <w:rFonts w:ascii="Cambria" w:eastAsia="Cambria" w:hAnsi="Cambria" w:cs="Cambria"/>
                <w:sz w:val="26"/>
                <w:szCs w:val="26"/>
              </w:rPr>
            </w:pPr>
          </w:p>
        </w:tc>
        <w:tc>
          <w:tcPr>
            <w:tcW w:w="1032" w:type="dxa"/>
            <w:shd w:val="clear" w:color="auto" w:fill="auto"/>
          </w:tcPr>
          <w:p w:rsidR="00D5457A" w:rsidRDefault="00D5457A">
            <w:pPr>
              <w:jc w:val="center"/>
              <w:rPr>
                <w:rFonts w:ascii="Cambria" w:eastAsia="Cambria" w:hAnsi="Cambria" w:cs="Cambria"/>
                <w:sz w:val="26"/>
                <w:szCs w:val="26"/>
              </w:rPr>
            </w:pPr>
          </w:p>
        </w:tc>
        <w:tc>
          <w:tcPr>
            <w:tcW w:w="1031" w:type="dxa"/>
            <w:shd w:val="clear" w:color="auto" w:fill="auto"/>
          </w:tcPr>
          <w:p w:rsidR="00D5457A" w:rsidRDefault="00D5457A">
            <w:pPr>
              <w:jc w:val="center"/>
              <w:rPr>
                <w:rFonts w:ascii="Cambria" w:eastAsia="Cambria" w:hAnsi="Cambria" w:cs="Cambria"/>
                <w:sz w:val="26"/>
                <w:szCs w:val="26"/>
              </w:rPr>
            </w:pPr>
          </w:p>
        </w:tc>
        <w:tc>
          <w:tcPr>
            <w:tcW w:w="1031" w:type="dxa"/>
            <w:shd w:val="clear" w:color="auto" w:fill="auto"/>
          </w:tcPr>
          <w:p w:rsidR="00D5457A" w:rsidRDefault="00D5457A">
            <w:pPr>
              <w:jc w:val="center"/>
              <w:rPr>
                <w:rFonts w:ascii="Cambria" w:eastAsia="Cambria" w:hAnsi="Cambria" w:cs="Cambria"/>
                <w:sz w:val="26"/>
                <w:szCs w:val="26"/>
              </w:rPr>
            </w:pPr>
          </w:p>
        </w:tc>
        <w:tc>
          <w:tcPr>
            <w:tcW w:w="1032" w:type="dxa"/>
            <w:shd w:val="clear" w:color="auto" w:fill="auto"/>
          </w:tcPr>
          <w:p w:rsidR="00D5457A" w:rsidRDefault="00D5457A">
            <w:pPr>
              <w:jc w:val="center"/>
              <w:rPr>
                <w:rFonts w:ascii="Cambria" w:eastAsia="Cambria" w:hAnsi="Cambria" w:cs="Cambria"/>
                <w:sz w:val="26"/>
                <w:szCs w:val="26"/>
              </w:rPr>
            </w:pPr>
          </w:p>
        </w:tc>
        <w:tc>
          <w:tcPr>
            <w:tcW w:w="1032" w:type="dxa"/>
            <w:shd w:val="clear" w:color="auto" w:fill="auto"/>
          </w:tcPr>
          <w:p w:rsidR="00D5457A" w:rsidRDefault="00D5457A">
            <w:pPr>
              <w:jc w:val="center"/>
              <w:rPr>
                <w:rFonts w:ascii="Cambria" w:eastAsia="Cambria" w:hAnsi="Cambria" w:cs="Cambria"/>
                <w:b/>
                <w:i/>
                <w:sz w:val="26"/>
                <w:szCs w:val="26"/>
              </w:rPr>
            </w:pPr>
          </w:p>
        </w:tc>
        <w:tc>
          <w:tcPr>
            <w:tcW w:w="1032" w:type="dxa"/>
            <w:shd w:val="clear" w:color="auto" w:fill="auto"/>
          </w:tcPr>
          <w:p w:rsidR="00D5457A" w:rsidRDefault="00D5457A">
            <w:pPr>
              <w:jc w:val="center"/>
              <w:rPr>
                <w:rFonts w:ascii="Cambria" w:eastAsia="Cambria" w:hAnsi="Cambria" w:cs="Cambria"/>
                <w:b/>
                <w:i/>
                <w:sz w:val="26"/>
                <w:szCs w:val="26"/>
              </w:rPr>
            </w:pPr>
          </w:p>
        </w:tc>
        <w:tc>
          <w:tcPr>
            <w:tcW w:w="1032" w:type="dxa"/>
            <w:shd w:val="clear" w:color="auto" w:fill="auto"/>
          </w:tcPr>
          <w:p w:rsidR="00D5457A" w:rsidRDefault="00D5457A">
            <w:pPr>
              <w:jc w:val="center"/>
              <w:rPr>
                <w:rFonts w:ascii="Cambria" w:eastAsia="Cambria" w:hAnsi="Cambria" w:cs="Cambria"/>
                <w:b/>
                <w:i/>
                <w:sz w:val="26"/>
                <w:szCs w:val="26"/>
              </w:rPr>
            </w:pP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7</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rPr>
          <w:trHeight w:val="81"/>
        </w:trPr>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8</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Revision</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i/>
          <w:sz w:val="26"/>
          <w:szCs w:val="26"/>
        </w:rPr>
      </w:pPr>
      <w:r>
        <w:rPr>
          <w:rFonts w:ascii="Cambria" w:eastAsia="Cambria" w:hAnsi="Cambria" w:cs="Cambria"/>
          <w:b/>
          <w:i/>
          <w:sz w:val="26"/>
          <w:szCs w:val="26"/>
        </w:rPr>
        <w:t>7.3. Kế hoạch giảng dạy</w:t>
      </w:r>
      <w:r>
        <w:rPr>
          <w:rFonts w:ascii="Cambria" w:eastAsia="Cambria" w:hAnsi="Cambria" w:cs="Cambria"/>
          <w:b/>
          <w:i/>
          <w:sz w:val="26"/>
          <w:szCs w:val="26"/>
          <w:vertAlign w:val="superscript"/>
        </w:rPr>
        <w:footnoteReference w:id="16"/>
      </w:r>
    </w:p>
    <w:tbl>
      <w:tblPr>
        <w:tblStyle w:val="affff6"/>
        <w:tblW w:w="100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727"/>
        <w:gridCol w:w="5089"/>
        <w:gridCol w:w="1496"/>
      </w:tblGrid>
      <w:tr w:rsidR="00D5457A">
        <w:trPr>
          <w:trHeight w:val="22"/>
        </w:trPr>
        <w:tc>
          <w:tcPr>
            <w:tcW w:w="178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72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508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9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782"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Unit 5</w:t>
            </w:r>
          </w:p>
        </w:tc>
        <w:tc>
          <w:tcPr>
            <w:tcW w:w="1727"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Phương pháp: bài giảng, thuyết trình, thảo luận nhóm, đọc có hướng dẫn, quan sát,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1+2+3</w:t>
            </w:r>
          </w:p>
        </w:tc>
      </w:tr>
      <w:tr w:rsidR="00D5457A">
        <w:trPr>
          <w:trHeight w:val="22"/>
        </w:trPr>
        <w:tc>
          <w:tcPr>
            <w:tcW w:w="1782"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Unit 6</w:t>
            </w:r>
          </w:p>
        </w:tc>
        <w:tc>
          <w:tcPr>
            <w:tcW w:w="1727"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nghiên cứu,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2"/>
        </w:trPr>
        <w:tc>
          <w:tcPr>
            <w:tcW w:w="1782" w:type="dxa"/>
          </w:tcPr>
          <w:p w:rsidR="00D5457A" w:rsidRDefault="00D5457A">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p>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p w:rsidR="00D5457A" w:rsidRDefault="00D5457A">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p>
        </w:tc>
        <w:tc>
          <w:tcPr>
            <w:tcW w:w="1727" w:type="dxa"/>
          </w:tcPr>
          <w:p w:rsidR="00D5457A" w:rsidRDefault="00D5457A">
            <w:pPr>
              <w:jc w:val="center"/>
              <w:rPr>
                <w:rFonts w:ascii="Cambria" w:eastAsia="Cambria" w:hAnsi="Cambria" w:cs="Cambria"/>
                <w:sz w:val="26"/>
                <w:szCs w:val="26"/>
              </w:rPr>
            </w:pPr>
          </w:p>
        </w:tc>
        <w:tc>
          <w:tcPr>
            <w:tcW w:w="5089" w:type="dxa"/>
          </w:tcPr>
          <w:p w:rsidR="00D5457A" w:rsidRDefault="00D5457A">
            <w:pPr>
              <w:pBdr>
                <w:top w:val="nil"/>
                <w:left w:val="nil"/>
                <w:bottom w:val="nil"/>
                <w:right w:val="nil"/>
                <w:between w:val="nil"/>
              </w:pBdr>
              <w:spacing w:after="0"/>
              <w:jc w:val="both"/>
              <w:rPr>
                <w:rFonts w:ascii="Cambria" w:eastAsia="Cambria" w:hAnsi="Cambria" w:cs="Cambria"/>
                <w:color w:val="000000"/>
                <w:sz w:val="26"/>
                <w:szCs w:val="26"/>
              </w:rPr>
            </w:pP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Làm bài kiểm tra 4 kỹ năng</w:t>
            </w:r>
          </w:p>
        </w:tc>
        <w:tc>
          <w:tcPr>
            <w:tcW w:w="1496" w:type="dxa"/>
          </w:tcPr>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782"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Unit 7</w:t>
            </w:r>
          </w:p>
        </w:tc>
        <w:tc>
          <w:tcPr>
            <w:tcW w:w="1727"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8+9+10</w:t>
            </w:r>
          </w:p>
        </w:tc>
      </w:tr>
      <w:tr w:rsidR="00D5457A">
        <w:trPr>
          <w:trHeight w:val="22"/>
        </w:trPr>
        <w:tc>
          <w:tcPr>
            <w:tcW w:w="178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Unit 8</w:t>
            </w:r>
          </w:p>
        </w:tc>
        <w:tc>
          <w:tcPr>
            <w:tcW w:w="1727"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11+12+13</w:t>
            </w:r>
          </w:p>
        </w:tc>
      </w:tr>
      <w:tr w:rsidR="00D5457A">
        <w:trPr>
          <w:trHeight w:val="22"/>
        </w:trPr>
        <w:tc>
          <w:tcPr>
            <w:tcW w:w="178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Revision</w:t>
            </w:r>
          </w:p>
        </w:tc>
        <w:tc>
          <w:tcPr>
            <w:tcW w:w="1727"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r>
        <w:rPr>
          <w:rFonts w:ascii="Cambria" w:eastAsia="Cambria" w:hAnsi="Cambria" w:cs="Cambria"/>
          <w:b/>
          <w:i/>
          <w:sz w:val="26"/>
          <w:szCs w:val="26"/>
          <w:vertAlign w:val="superscript"/>
        </w:rPr>
        <w:footnoteReference w:id="17"/>
      </w:r>
    </w:p>
    <w:tbl>
      <w:tblPr>
        <w:tblStyle w:val="affff7"/>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Mã chuẩn </w:t>
            </w:r>
            <w:r>
              <w:rPr>
                <w:rFonts w:ascii="Cambria" w:eastAsia="Cambria" w:hAnsi="Cambria" w:cs="Cambria"/>
                <w:b/>
                <w:sz w:val="26"/>
                <w:szCs w:val="26"/>
              </w:rPr>
              <w:lastRenderedPageBreak/>
              <w:t>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hp8</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hp8</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hp8</w:t>
            </w: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thi tích hợp 4 kĩ năng Nghe-Nói-Đọc-Viết</w:t>
            </w:r>
          </w:p>
        </w:tc>
        <w:tc>
          <w:tcPr>
            <w:tcW w:w="1128"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r>
              <w:rPr>
                <w:rFonts w:ascii="Cambria" w:eastAsia="Cambria" w:hAnsi="Cambria" w:cs="Cambria"/>
                <w:sz w:val="26"/>
                <w:szCs w:val="26"/>
              </w:rPr>
              <w:t xml:space="preserve"> - C</w:t>
            </w:r>
            <w:r>
              <w:rPr>
                <w:rFonts w:ascii="Cambria" w:eastAsia="Cambria" w:hAnsi="Cambria" w:cs="Cambria"/>
                <w:sz w:val="26"/>
                <w:szCs w:val="26"/>
                <w:vertAlign w:val="subscript"/>
              </w:rPr>
              <w:t>hp7</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Làm bài thi tích hợp 4 kĩ năng Nghe-Nói-Đọc-Viết</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r>
              <w:rPr>
                <w:rFonts w:ascii="Cambria" w:eastAsia="Cambria" w:hAnsi="Cambria" w:cs="Cambria"/>
                <w:sz w:val="26"/>
                <w:szCs w:val="26"/>
              </w:rPr>
              <w:t xml:space="preserve"> - C</w:t>
            </w:r>
            <w:r>
              <w:rPr>
                <w:rFonts w:ascii="Cambria" w:eastAsia="Cambria" w:hAnsi="Cambria" w:cs="Cambria"/>
                <w:sz w:val="26"/>
                <w:szCs w:val="26"/>
                <w:vertAlign w:val="subscript"/>
              </w:rPr>
              <w:t>hp7</w:t>
            </w:r>
          </w:p>
        </w:tc>
      </w:tr>
    </w:tbl>
    <w:p w:rsidR="00D5457A" w:rsidRDefault="00D5457A">
      <w:pPr>
        <w:rPr>
          <w:rFonts w:ascii="Cambria" w:eastAsia="Cambria" w:hAnsi="Cambria" w:cs="Cambria"/>
          <w:sz w:val="26"/>
          <w:szCs w:val="26"/>
        </w:rPr>
      </w:pPr>
    </w:p>
    <w:tbl>
      <w:tblPr>
        <w:tblStyle w:val="affff8"/>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11   năm 2020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r>
              <w:rPr>
                <w:rFonts w:ascii="Cambria" w:eastAsia="Cambria" w:hAnsi="Cambria" w:cs="Cambria"/>
                <w:b/>
                <w:color w:val="000000"/>
                <w:sz w:val="26"/>
                <w:szCs w:val="26"/>
                <w:vertAlign w:val="superscript"/>
              </w:rPr>
              <w:footnoteReference w:id="18"/>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Nguyễn Thị Hồng Nhật</w:t>
      </w:r>
      <w:r>
        <w:rPr>
          <w:rFonts w:ascii="Cambria" w:eastAsia="Cambria" w:hAnsi="Cambria" w:cs="Cambria"/>
          <w:color w:val="0070C0"/>
          <w:sz w:val="26"/>
          <w:szCs w:val="26"/>
        </w:rPr>
        <w:tab/>
        <w:t xml:space="preserve">   Mai Thị Vân Anh</w:t>
      </w:r>
      <w:r>
        <w:rPr>
          <w:rFonts w:ascii="Cambria" w:eastAsia="Cambria" w:hAnsi="Cambria" w:cs="Cambria"/>
          <w:color w:val="0070C0"/>
          <w:sz w:val="26"/>
          <w:szCs w:val="26"/>
        </w:rPr>
        <w:tab/>
        <w:t>Nguyễn Thị Phương Thảo</w:t>
      </w:r>
    </w:p>
    <w:p w:rsidR="00D5457A" w:rsidRDefault="00D5457A">
      <w:pPr>
        <w:spacing w:after="0" w:line="360" w:lineRule="auto"/>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8" w:name="_Toc73744196"/>
      <w:r>
        <w:rPr>
          <w:rFonts w:ascii="Cambria" w:eastAsia="Cambria" w:hAnsi="Cambria" w:cs="Cambria"/>
          <w:b w:val="0"/>
          <w:sz w:val="26"/>
          <w:szCs w:val="26"/>
        </w:rPr>
        <w:t>TIẾNG ANH  B1.3</w:t>
      </w:r>
      <w:bookmarkEnd w:id="8"/>
    </w:p>
    <w:p w:rsidR="00D5457A" w:rsidRDefault="003A1D1B">
      <w:pPr>
        <w:jc w:val="center"/>
        <w:rPr>
          <w:rFonts w:ascii="Cambria" w:eastAsia="Cambria" w:hAnsi="Cambria" w:cs="Cambria"/>
          <w:b/>
          <w:sz w:val="26"/>
          <w:szCs w:val="26"/>
        </w:rPr>
      </w:pPr>
      <w:r>
        <w:rPr>
          <w:rFonts w:ascii="Cambria" w:eastAsia="Cambria" w:hAnsi="Cambria" w:cs="Cambria"/>
          <w:b/>
          <w:sz w:val="26"/>
          <w:szCs w:val="26"/>
        </w:rPr>
        <w:t>Mã số:</w:t>
      </w:r>
      <w:r>
        <w:rPr>
          <w:rFonts w:ascii="Cambria" w:eastAsia="Cambria" w:hAnsi="Cambria" w:cs="Cambria"/>
          <w:sz w:val="26"/>
          <w:szCs w:val="26"/>
        </w:rPr>
        <w:t xml:space="preserve"> </w:t>
      </w:r>
      <w:r>
        <w:rPr>
          <w:rFonts w:ascii="Cambria" w:eastAsia="Cambria" w:hAnsi="Cambria" w:cs="Cambria"/>
          <w:b/>
          <w:sz w:val="26"/>
          <w:szCs w:val="26"/>
        </w:rPr>
        <w:t>B1103</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9"/>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Tiếng Anh B1.3</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English B1.3</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54"/>
                <w:id w:val="113520930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1092200</wp:posOffset>
                      </wp:positionH>
                      <wp:positionV relativeFrom="paragraph">
                        <wp:posOffset>0</wp:posOffset>
                      </wp:positionV>
                      <wp:extent cx="235584" cy="314325"/>
                      <wp:effectExtent l="0" t="0" r="0" b="0"/>
                      <wp:wrapNone/>
                      <wp:docPr id="15" name="Freeform 15"/>
                      <wp:cNvGraphicFramePr/>
                      <a:graphic xmlns:a="http://schemas.openxmlformats.org/drawingml/2006/main">
                        <a:graphicData uri="http://schemas.microsoft.com/office/word/2010/wordprocessingShape">
                          <wps:wsp>
                            <wps:cNvSpPr/>
                            <wps:spPr>
                              <a:xfrm>
                                <a:off x="5232971" y="3627600"/>
                                <a:ext cx="226059" cy="304800"/>
                              </a:xfrm>
                              <a:custGeom>
                                <a:avLst/>
                                <a:gdLst/>
                                <a:ahLst/>
                                <a:cxnLst/>
                                <a:rect l="l" t="t" r="r" b="b"/>
                                <a:pathLst>
                                  <a:path w="226059" h="304800" extrusionOk="0">
                                    <a:moveTo>
                                      <a:pt x="0" y="0"/>
                                    </a:moveTo>
                                    <a:lnTo>
                                      <a:pt x="0" y="304800"/>
                                    </a:lnTo>
                                    <a:lnTo>
                                      <a:pt x="226059" y="304800"/>
                                    </a:lnTo>
                                    <a:lnTo>
                                      <a:pt x="226059" y="0"/>
                                    </a:lnTo>
                                    <a:close/>
                                  </a:path>
                                </a:pathLst>
                              </a:custGeom>
                              <a:noFill/>
                              <a:ln>
                                <a:noFill/>
                              </a:ln>
                            </wps:spPr>
                            <wps:txbx>
                              <w:txbxContent>
                                <w:p w:rsidR="00D96F6B" w:rsidRDefault="00D96F6B">
                                  <w:pPr>
                                    <w:spacing w:line="275" w:lineRule="auto"/>
                                    <w:textDirection w:val="btLr"/>
                                  </w:pPr>
                                  <w:r>
                                    <w:rPr>
                                      <w:color w:val="000000"/>
                                      <w:sz w:val="20"/>
                                    </w:rPr>
                                    <w:t>x</w:t>
                                  </w:r>
                                </w:p>
                              </w:txbxContent>
                            </wps:txbx>
                            <wps:bodyPr spcFirstLastPara="1" wrap="square" lIns="114300" tIns="45700" rIns="114300" bIns="45700" anchor="t" anchorCtr="0">
                              <a:noAutofit/>
                            </wps:bodyPr>
                          </wps:wsp>
                        </a:graphicData>
                      </a:graphic>
                    </wp:anchor>
                  </w:drawing>
                </mc:Choice>
                <mc:Fallback>
                  <w:pict>
                    <v:shape id="Freeform 15" o:spid="_x0000_s1028" style="position:absolute;left:0;text-align:left;margin-left:86pt;margin-top:0;width:18.5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2605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" adj="-11796480,,5400" path="m,l,304800r226059,l226059,,,xe" filled="f" stroked="f">
                      <v:stroke joinstyle="miter"/>
                      <v:formulas/>
                      <v:path arrowok="t" o:extrusionok="f" o:connecttype="custom" textboxrect="0,0,226059,304800"/>
                      <v:textbox inset="9pt,1.2694mm,9pt,1.2694mm">
                        <w:txbxContent>
                          <w:p w:rsidR="00D96F6B" w:rsidRDefault="00D96F6B">
                            <w:pPr>
                              <w:spacing w:line="275" w:lineRule="auto"/>
                              <w:textDirection w:val="btLr"/>
                            </w:pPr>
                            <w:r>
                              <w:rPr>
                                <w:color w:val="000000"/>
                                <w:sz w:val="20"/>
                              </w:rPr>
                              <w:t>x</w:t>
                            </w:r>
                          </w:p>
                        </w:txbxContent>
                      </v:textbox>
                    </v:shape>
                  </w:pict>
                </mc:Fallback>
              </mc:AlternateConten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55"/>
                <w:id w:val="111741838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56"/>
                <w:id w:val="-2446405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57"/>
                <w:id w:val="132346586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58"/>
                <w:id w:val="-212460471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sư phạm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59"/>
                <w:id w:val="-166331632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                    </w:t>
            </w:r>
            <w:sdt>
              <w:sdtPr>
                <w:tag w:val="goog_rdk_60"/>
                <w:id w:val="-174641037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61"/>
                <w:id w:val="145128108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812800</wp:posOffset>
                      </wp:positionH>
                      <wp:positionV relativeFrom="paragraph">
                        <wp:posOffset>0</wp:posOffset>
                      </wp:positionV>
                      <wp:extent cx="234950" cy="314325"/>
                      <wp:effectExtent l="0" t="0" r="0" b="0"/>
                      <wp:wrapNone/>
                      <wp:docPr id="9" name="Freeform 9"/>
                      <wp:cNvGraphicFramePr/>
                      <a:graphic xmlns:a="http://schemas.openxmlformats.org/drawingml/2006/main">
                        <a:graphicData uri="http://schemas.microsoft.com/office/word/2010/wordprocessingShape">
                          <wps:wsp>
                            <wps:cNvSpPr/>
                            <wps:spPr>
                              <a:xfrm>
                                <a:off x="5233288" y="3627600"/>
                                <a:ext cx="225425" cy="304800"/>
                              </a:xfrm>
                              <a:custGeom>
                                <a:avLst/>
                                <a:gdLst/>
                                <a:ahLst/>
                                <a:cxnLst/>
                                <a:rect l="l" t="t" r="r" b="b"/>
                                <a:pathLst>
                                  <a:path w="225425" h="304800" extrusionOk="0">
                                    <a:moveTo>
                                      <a:pt x="0" y="0"/>
                                    </a:moveTo>
                                    <a:lnTo>
                                      <a:pt x="0" y="304800"/>
                                    </a:lnTo>
                                    <a:lnTo>
                                      <a:pt x="225425" y="304800"/>
                                    </a:lnTo>
                                    <a:lnTo>
                                      <a:pt x="225425" y="0"/>
                                    </a:lnTo>
                                    <a:close/>
                                  </a:path>
                                </a:pathLst>
                              </a:custGeom>
                              <a:noFill/>
                              <a:ln>
                                <a:noFill/>
                              </a:ln>
                            </wps:spPr>
                            <wps:txbx>
                              <w:txbxContent>
                                <w:p w:rsidR="00D96F6B" w:rsidRDefault="00D96F6B">
                                  <w:pPr>
                                    <w:spacing w:line="275" w:lineRule="auto"/>
                                    <w:textDirection w:val="btLr"/>
                                  </w:pPr>
                                  <w:r>
                                    <w:rPr>
                                      <w:color w:val="000000"/>
                                      <w:sz w:val="20"/>
                                    </w:rPr>
                                    <w:t>x</w:t>
                                  </w:r>
                                </w:p>
                              </w:txbxContent>
                            </wps:txbx>
                            <wps:bodyPr spcFirstLastPara="1" wrap="square" lIns="114300" tIns="45700" rIns="114300" bIns="45700" anchor="t" anchorCtr="0">
                              <a:noAutofit/>
                            </wps:bodyPr>
                          </wps:wsp>
                        </a:graphicData>
                      </a:graphic>
                    </wp:anchor>
                  </w:drawing>
                </mc:Choice>
                <mc:Fallback>
                  <w:pict>
                    <v:shape id="Freeform 9" o:spid="_x0000_s1029" style="position:absolute;margin-left:64pt;margin-top:0;width:18.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254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" adj="-11796480,,5400" path="m,l,304800r225425,l225425,,,xe" filled="f" stroked="f">
                      <v:stroke joinstyle="miter"/>
                      <v:formulas/>
                      <v:path arrowok="t" o:extrusionok="f" o:connecttype="custom" textboxrect="0,0,225425,304800"/>
                      <v:textbox inset="9pt,1.2694mm,9pt,1.2694mm">
                        <w:txbxContent>
                          <w:p w:rsidR="00D96F6B" w:rsidRDefault="00D96F6B">
                            <w:pPr>
                              <w:spacing w:line="275" w:lineRule="auto"/>
                              <w:textDirection w:val="btLr"/>
                            </w:pPr>
                            <w:r>
                              <w:rPr>
                                <w:color w:val="000000"/>
                                <w:sz w:val="20"/>
                              </w:rPr>
                              <w:t>x</w:t>
                            </w:r>
                          </w:p>
                        </w:txbxContent>
                      </v:textbox>
                    </v:shape>
                  </w:pict>
                </mc:Fallback>
              </mc:AlternateConten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30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60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Tiếng Anh B1.1, Tiếng Anh B1.2</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1.6.2. Yêu cầu khác (nếu có)</w:t>
            </w:r>
            <w:r>
              <w:rPr>
                <w:rFonts w:ascii="Cambria" w:eastAsia="Cambria" w:hAnsi="Cambria" w:cs="Cambria"/>
                <w:sz w:val="26"/>
                <w:szCs w:val="26"/>
                <w:vertAlign w:val="superscript"/>
              </w:rPr>
              <w:footnoteReference w:id="19"/>
            </w:r>
            <w:r>
              <w:rPr>
                <w:rFonts w:ascii="Cambria" w:eastAsia="Cambria" w:hAnsi="Cambria" w:cs="Cambria"/>
                <w:sz w:val="26"/>
                <w:szCs w:val="26"/>
              </w:rPr>
              <w:t xml:space="preserve">: </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Hoàn thành học phần Tiếng Anh B1.1 và Tiếng Anh B1.2</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 Có trình độ tiếng Anh tương đương bậc A2 theo khung NLNN dành cho Việt Nam </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Có khả năng tự nghiên cứu tài liệu</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Có khả năng thuyết trình và làm việc nhóm</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Tiếng Anh Cơ bản      Khoa :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r>
        <w:rPr>
          <w:rFonts w:ascii="Cambria" w:eastAsia="Cambria" w:hAnsi="Cambria" w:cs="Cambria"/>
          <w:b/>
          <w:sz w:val="26"/>
          <w:szCs w:val="26"/>
          <w:vertAlign w:val="superscript"/>
        </w:rPr>
        <w:footnoteReference w:id="20"/>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a"/>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Mai Thị Vân Anh</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sỹ</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Chuyên ngành: Ngôn ngữ Anh</w:t>
            </w:r>
          </w:p>
        </w:tc>
      </w:tr>
      <w:tr w:rsidR="00D5457A">
        <w:tc>
          <w:tcPr>
            <w:tcW w:w="9345" w:type="dxa"/>
          </w:tcPr>
          <w:p w:rsidR="00D5457A" w:rsidRDefault="003A1D1B">
            <w:pPr>
              <w:rPr>
                <w:rFonts w:ascii="Cambria" w:eastAsia="Cambria" w:hAnsi="Cambria" w:cs="Cambria"/>
                <w:color w:val="0000FF"/>
                <w:sz w:val="26"/>
                <w:szCs w:val="26"/>
                <w:u w:val="single"/>
              </w:rPr>
            </w:pPr>
            <w:r>
              <w:rPr>
                <w:rFonts w:ascii="Cambria" w:eastAsia="Cambria" w:hAnsi="Cambria" w:cs="Cambria"/>
                <w:sz w:val="26"/>
                <w:szCs w:val="26"/>
              </w:rPr>
              <w:t xml:space="preserve">Điện thoại:                      Email: </w:t>
            </w:r>
            <w:hyperlink r:id="rId21">
              <w:r>
                <w:rPr>
                  <w:rFonts w:ascii="Cambria" w:eastAsia="Cambria" w:hAnsi="Cambria" w:cs="Cambria"/>
                  <w:color w:val="0000FF"/>
                  <w:sz w:val="26"/>
                  <w:szCs w:val="26"/>
                  <w:u w:val="single"/>
                </w:rPr>
                <w:t>maithivananh@hpu2.edu.vn</w:t>
              </w:r>
            </w:hyperlink>
          </w:p>
          <w:p w:rsidR="00D5457A" w:rsidRDefault="003A1D1B">
            <w:pPr>
              <w:rPr>
                <w:rFonts w:ascii="Cambria" w:eastAsia="Cambria" w:hAnsi="Cambria" w:cs="Cambria"/>
                <w:b/>
                <w:i/>
                <w:sz w:val="26"/>
                <w:szCs w:val="26"/>
              </w:rPr>
            </w:pPr>
            <w:r>
              <w:rPr>
                <w:rFonts w:ascii="Cambria" w:eastAsia="Cambria" w:hAnsi="Cambria" w:cs="Cambria"/>
                <w:b/>
                <w:i/>
                <w:sz w:val="26"/>
                <w:szCs w:val="26"/>
              </w:rPr>
              <w:t>2.2. Giảng viên 2</w:t>
            </w:r>
          </w:p>
          <w:tbl>
            <w:tblPr>
              <w:tblStyle w:val="affffb"/>
              <w:tblW w:w="9129" w:type="dxa"/>
              <w:tblLayout w:type="fixed"/>
              <w:tblLook w:val="0400" w:firstRow="0" w:lastRow="0" w:firstColumn="0" w:lastColumn="0" w:noHBand="0" w:noVBand="1"/>
            </w:tblPr>
            <w:tblGrid>
              <w:gridCol w:w="9129"/>
            </w:tblGrid>
            <w:tr w:rsidR="00D5457A">
              <w:tc>
                <w:tcPr>
                  <w:tcW w:w="9129" w:type="dxa"/>
                </w:tcPr>
                <w:p w:rsidR="00D5457A" w:rsidRDefault="003A1D1B">
                  <w:pPr>
                    <w:ind w:hanging="108"/>
                    <w:rPr>
                      <w:rFonts w:ascii="Cambria" w:eastAsia="Cambria" w:hAnsi="Cambria" w:cs="Cambria"/>
                      <w:b/>
                      <w:i/>
                      <w:sz w:val="26"/>
                      <w:szCs w:val="26"/>
                    </w:rPr>
                  </w:pPr>
                  <w:r>
                    <w:rPr>
                      <w:rFonts w:ascii="Cambria" w:eastAsia="Cambria" w:hAnsi="Cambria" w:cs="Cambria"/>
                      <w:sz w:val="26"/>
                      <w:szCs w:val="26"/>
                    </w:rPr>
                    <w:t>Họ tên: Đỗ Thu Hòa</w:t>
                  </w:r>
                </w:p>
              </w:tc>
            </w:tr>
            <w:tr w:rsidR="00D5457A">
              <w:tc>
                <w:tcPr>
                  <w:tcW w:w="9129" w:type="dxa"/>
                </w:tcPr>
                <w:p w:rsidR="00D5457A" w:rsidRDefault="003A1D1B">
                  <w:pPr>
                    <w:ind w:hanging="108"/>
                    <w:rPr>
                      <w:rFonts w:ascii="Cambria" w:eastAsia="Cambria" w:hAnsi="Cambria" w:cs="Cambria"/>
                      <w:sz w:val="26"/>
                      <w:szCs w:val="26"/>
                    </w:rPr>
                  </w:pPr>
                  <w:r>
                    <w:rPr>
                      <w:rFonts w:ascii="Cambria" w:eastAsia="Cambria" w:hAnsi="Cambria" w:cs="Cambria"/>
                      <w:sz w:val="26"/>
                      <w:szCs w:val="26"/>
                    </w:rPr>
                    <w:lastRenderedPageBreak/>
                    <w:t>Học hàm, học vị: Thạc sỹ</w:t>
                  </w:r>
                </w:p>
              </w:tc>
            </w:tr>
            <w:tr w:rsidR="00D5457A">
              <w:tc>
                <w:tcPr>
                  <w:tcW w:w="9129" w:type="dxa"/>
                </w:tcPr>
                <w:p w:rsidR="00D5457A" w:rsidRDefault="003A1D1B">
                  <w:pPr>
                    <w:ind w:hanging="108"/>
                    <w:rPr>
                      <w:rFonts w:ascii="Cambria" w:eastAsia="Cambria" w:hAnsi="Cambria" w:cs="Cambria"/>
                      <w:sz w:val="26"/>
                      <w:szCs w:val="26"/>
                    </w:rPr>
                  </w:pPr>
                  <w:r>
                    <w:rPr>
                      <w:rFonts w:ascii="Cambria" w:eastAsia="Cambria" w:hAnsi="Cambria" w:cs="Cambria"/>
                      <w:sz w:val="26"/>
                      <w:szCs w:val="26"/>
                    </w:rPr>
                    <w:t>Chuyên ngành: Lý luận và phương pháp giảng dạy tiếng Anh</w:t>
                  </w:r>
                </w:p>
              </w:tc>
            </w:tr>
            <w:tr w:rsidR="00D5457A">
              <w:tc>
                <w:tcPr>
                  <w:tcW w:w="9129" w:type="dxa"/>
                </w:tcPr>
                <w:p w:rsidR="00D5457A" w:rsidRDefault="003A1D1B">
                  <w:pPr>
                    <w:ind w:hanging="108"/>
                    <w:rPr>
                      <w:rFonts w:ascii="Cambria" w:eastAsia="Cambria" w:hAnsi="Cambria" w:cs="Cambria"/>
                      <w:sz w:val="26"/>
                      <w:szCs w:val="26"/>
                    </w:rPr>
                  </w:pPr>
                  <w:r>
                    <w:rPr>
                      <w:rFonts w:ascii="Cambria" w:eastAsia="Cambria" w:hAnsi="Cambria" w:cs="Cambria"/>
                      <w:sz w:val="26"/>
                      <w:szCs w:val="26"/>
                    </w:rPr>
                    <w:t xml:space="preserve">Điện thoại:                   Email: </w:t>
                  </w:r>
                  <w:hyperlink r:id="rId22">
                    <w:r>
                      <w:rPr>
                        <w:rFonts w:ascii="Cambria" w:eastAsia="Cambria" w:hAnsi="Cambria" w:cs="Cambria"/>
                        <w:color w:val="0000FF"/>
                        <w:sz w:val="26"/>
                        <w:szCs w:val="26"/>
                        <w:u w:val="single"/>
                      </w:rPr>
                      <w:t>dothuhoa@hpu2.edu.vn</w:t>
                    </w:r>
                  </w:hyperlink>
                </w:p>
              </w:tc>
            </w:tr>
          </w:tbl>
          <w:p w:rsidR="00D5457A" w:rsidRDefault="00D5457A">
            <w:pPr>
              <w:rPr>
                <w:rFonts w:ascii="Cambria" w:eastAsia="Cambria" w:hAnsi="Cambria" w:cs="Cambria"/>
                <w:sz w:val="26"/>
                <w:szCs w:val="26"/>
              </w:rPr>
            </w:pP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2.3. Giảng viên 3</w:t>
      </w:r>
    </w:p>
    <w:tbl>
      <w:tblPr>
        <w:tblStyle w:val="affffc"/>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Nguyễn Thị Phương Thảo</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sỹ</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Lý luận và phương pháp giảng dạy tiếng Anh</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Email: </w:t>
            </w:r>
            <w:r>
              <w:rPr>
                <w:rFonts w:ascii="Cambria" w:eastAsia="Cambria" w:hAnsi="Cambria" w:cs="Cambria"/>
                <w:color w:val="0000FF"/>
                <w:sz w:val="26"/>
                <w:szCs w:val="26"/>
                <w:u w:val="single"/>
              </w:rPr>
              <w:t>nguyenthiphuongthao@hpu2.edu.vn</w:t>
            </w: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2.4. Giảng viên 4</w:t>
      </w:r>
    </w:p>
    <w:tbl>
      <w:tblPr>
        <w:tblStyle w:val="affffd"/>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Đỗ Thị Vân Trang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Cử nhân</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Anh</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Email: </w:t>
            </w:r>
            <w:r>
              <w:rPr>
                <w:rFonts w:ascii="Cambria" w:eastAsia="Cambria" w:hAnsi="Cambria" w:cs="Cambria"/>
                <w:color w:val="0000FF"/>
                <w:sz w:val="26"/>
                <w:szCs w:val="26"/>
                <w:u w:val="single"/>
              </w:rPr>
              <w:t>dothivantrang@hpu2.edu.vn</w:t>
            </w:r>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r>
        <w:rPr>
          <w:rFonts w:ascii="Cambria" w:eastAsia="Cambria" w:hAnsi="Cambria" w:cs="Cambria"/>
          <w:b/>
          <w:sz w:val="26"/>
          <w:szCs w:val="26"/>
          <w:vertAlign w:val="superscript"/>
        </w:rPr>
        <w:footnoteReference w:id="21"/>
      </w:r>
    </w:p>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Học phần Tiếng Anh B1.3 là học phần bắt buộc trong chương trình đào tạo cử nhân các ngành không chuyên tiếng Anh tại trường Đại học Sư phạm Hà Nội 2.</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Học phần giúp sinh viên củng cố kiến thức ngữ pháp sinh viên đã học ở phổ thông (một số các chủ điểm như tính từ </w:t>
      </w:r>
      <w:r>
        <w:rPr>
          <w:rFonts w:ascii="Cambria" w:eastAsia="Cambria" w:hAnsi="Cambria" w:cs="Cambria"/>
          <w:i/>
          <w:color w:val="000000"/>
          <w:sz w:val="26"/>
          <w:szCs w:val="26"/>
        </w:rPr>
        <w:t>đuôi –ed</w:t>
      </w:r>
      <w:r>
        <w:rPr>
          <w:rFonts w:ascii="Cambria" w:eastAsia="Cambria" w:hAnsi="Cambria" w:cs="Cambria"/>
          <w:color w:val="000000"/>
          <w:sz w:val="26"/>
          <w:szCs w:val="26"/>
        </w:rPr>
        <w:t xml:space="preserve"> và đuôi </w:t>
      </w:r>
      <w:r>
        <w:rPr>
          <w:rFonts w:ascii="Cambria" w:eastAsia="Cambria" w:hAnsi="Cambria" w:cs="Cambria"/>
          <w:i/>
          <w:color w:val="000000"/>
          <w:sz w:val="26"/>
          <w:szCs w:val="26"/>
        </w:rPr>
        <w:t>–ing</w:t>
      </w:r>
      <w:r>
        <w:rPr>
          <w:rFonts w:ascii="Cambria" w:eastAsia="Cambria" w:hAnsi="Cambria" w:cs="Cambria"/>
          <w:color w:val="000000"/>
          <w:sz w:val="26"/>
          <w:szCs w:val="26"/>
        </w:rPr>
        <w:t xml:space="preserve">, thì quá khứ hoàn thành, câu bị động, câu trực tiếp/ gián tiếp, câu điều kiện loại 2...); nâng cao vốn từ vựng (liên quan tới các chủ đề quen thuộc như kì nghỉ, công nghệ, lịch sử, thiên nhiên và thời tiết...); bổ sung thêm kiến thức về ngữ âm (âm tiết, phát âm đúng các âm /s/ và /z/, ngắt giọng, ngữ điệu...); phát triển các kỹ năng Nghe, Nói, Đọc, Viết tiếng Anh. Sau khi kết thúc học phần, sinh viên được kỳ vọng sẽ đạt trình độ tiếng Anh B1 theo khung NLNN dành cho Việt Nam. </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Học phần Tiếng Anh B1.3 là học phần tiếp nối các học phần Tiếng Anh B1.1 và B1.2. Trong học phần Tiếng Anh B1.3, sinh viên học 4 bài: Unit 9, 10, 11 và 12 trong giáo trình </w:t>
      </w:r>
      <w:r>
        <w:rPr>
          <w:rFonts w:ascii="Cambria" w:eastAsia="Cambria" w:hAnsi="Cambria" w:cs="Cambria"/>
          <w:b/>
          <w:i/>
          <w:color w:val="000000"/>
          <w:sz w:val="26"/>
          <w:szCs w:val="26"/>
        </w:rPr>
        <w:t xml:space="preserve">LIFE </w:t>
      </w:r>
      <w:r>
        <w:rPr>
          <w:rFonts w:ascii="Cambria" w:eastAsia="Cambria" w:hAnsi="Cambria" w:cs="Cambria"/>
          <w:color w:val="000000"/>
          <w:sz w:val="26"/>
          <w:szCs w:val="26"/>
        </w:rPr>
        <w:t xml:space="preserve">( A2-B1). </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103"/>
        <w:gridCol w:w="2835"/>
      </w:tblGrid>
      <w:tr w:rsidR="00D5457A">
        <w:tc>
          <w:tcPr>
            <w:tcW w:w="6408"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2835"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5103"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283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5103"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vững kiến thức tiếng Anh về từ vựng, ngữ pháp, ngữ âm ở trình độ B1</w:t>
            </w:r>
          </w:p>
        </w:tc>
        <w:tc>
          <w:tcPr>
            <w:tcW w:w="283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C_</w:t>
            </w:r>
            <w:r>
              <w:rPr>
                <w:rFonts w:ascii="Cambria" w:eastAsia="Cambria" w:hAnsi="Cambria" w:cs="Cambria"/>
                <w:sz w:val="26"/>
                <w:szCs w:val="26"/>
                <w:vertAlign w:val="subscript"/>
              </w:rPr>
              <w:t>nn</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5103"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Vận dụng các kỹ năng Nghe-Nói-Đọc-Viết tiếng Anh ở trình độ B1</w:t>
            </w:r>
          </w:p>
        </w:tc>
        <w:tc>
          <w:tcPr>
            <w:tcW w:w="283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C_</w:t>
            </w:r>
            <w:r>
              <w:rPr>
                <w:rFonts w:ascii="Cambria" w:eastAsia="Cambria" w:hAnsi="Cambria" w:cs="Cambria"/>
                <w:sz w:val="26"/>
                <w:szCs w:val="26"/>
                <w:vertAlign w:val="subscript"/>
              </w:rPr>
              <w:t>nn</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103"/>
        <w:gridCol w:w="2835"/>
      </w:tblGrid>
      <w:tr w:rsidR="00D5457A">
        <w:tc>
          <w:tcPr>
            <w:tcW w:w="6408"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2835"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5103"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283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5103"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vững kiến thức về ngữ pháp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rPr>
          <w:trHeight w:val="505"/>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5103"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kiến thức về từ vựng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5103"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kiến thức về ngữ âm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p w:rsidR="00D5457A" w:rsidRDefault="00D5457A">
            <w:pPr>
              <w:rPr>
                <w:rFonts w:ascii="Cambria" w:eastAsia="Cambria" w:hAnsi="Cambria" w:cs="Cambria"/>
                <w:sz w:val="26"/>
                <w:szCs w:val="26"/>
              </w:rPr>
            </w:pP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Nghe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5</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Nói tiếng Anh ở trình độ B1</w:t>
            </w:r>
          </w:p>
        </w:tc>
        <w:tc>
          <w:tcPr>
            <w:tcW w:w="283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6</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Đọc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7</w:t>
            </w:r>
          </w:p>
        </w:tc>
        <w:tc>
          <w:tcPr>
            <w:tcW w:w="5103"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Vận dụng kỹ năng Viết tiếng Anh ở trình độ B1</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8</w:t>
            </w:r>
          </w:p>
        </w:tc>
        <w:tc>
          <w:tcPr>
            <w:tcW w:w="510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Thể hiện thái độ học tập tích cực, tinh thần trách nhiệm, ý thức chủ động, sáng tạo và hợp tác trong nhiệm vụ được giao</w:t>
            </w:r>
          </w:p>
        </w:tc>
        <w:tc>
          <w:tcPr>
            <w:tcW w:w="283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hp1 </w:t>
            </w:r>
            <w:r>
              <w:rPr>
                <w:rFonts w:ascii="Cambria" w:eastAsia="Cambria" w:hAnsi="Cambria" w:cs="Cambria"/>
                <w:sz w:val="26"/>
                <w:szCs w:val="26"/>
              </w:rPr>
              <w:t>- M</w:t>
            </w:r>
            <w:r>
              <w:rPr>
                <w:rFonts w:ascii="Cambria" w:eastAsia="Cambria" w:hAnsi="Cambria" w:cs="Cambria"/>
                <w:sz w:val="26"/>
                <w:szCs w:val="26"/>
                <w:vertAlign w:val="subscript"/>
              </w:rPr>
              <w:t>hp2</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r>
        <w:rPr>
          <w:rFonts w:ascii="Cambria" w:eastAsia="Cambria" w:hAnsi="Cambria" w:cs="Cambria"/>
          <w:b/>
          <w:sz w:val="26"/>
          <w:szCs w:val="26"/>
          <w:vertAlign w:val="superscript"/>
        </w:rPr>
        <w:footnoteReference w:id="22"/>
      </w: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6.1. Bắt buộc</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[1] John Hughes, Helen Stephenson, Paul Dummett, </w:t>
      </w:r>
      <w:r>
        <w:rPr>
          <w:rFonts w:ascii="Cambria" w:eastAsia="Cambria" w:hAnsi="Cambria" w:cs="Cambria"/>
          <w:i/>
          <w:sz w:val="26"/>
          <w:szCs w:val="26"/>
        </w:rPr>
        <w:t>Life A2–B1</w:t>
      </w:r>
      <w:r>
        <w:rPr>
          <w:rFonts w:ascii="Cambria" w:eastAsia="Cambria" w:hAnsi="Cambria" w:cs="Cambria"/>
          <w:sz w:val="26"/>
          <w:szCs w:val="26"/>
        </w:rPr>
        <w:t>, Cengage learning, 2020.</w:t>
      </w:r>
    </w:p>
    <w:p w:rsidR="00D5457A" w:rsidRDefault="003A1D1B">
      <w:pPr>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before="20" w:after="20" w:line="312" w:lineRule="auto"/>
        <w:jc w:val="both"/>
        <w:rPr>
          <w:rFonts w:ascii="Cambria" w:eastAsia="Cambria" w:hAnsi="Cambria" w:cs="Cambria"/>
          <w:sz w:val="26"/>
          <w:szCs w:val="26"/>
        </w:rPr>
      </w:pPr>
      <w:r>
        <w:rPr>
          <w:rFonts w:ascii="Cambria" w:eastAsia="Cambria" w:hAnsi="Cambria" w:cs="Cambria"/>
          <w:sz w:val="26"/>
          <w:szCs w:val="26"/>
        </w:rPr>
        <w:t xml:space="preserve">[2] Mike Sayer, </w:t>
      </w:r>
      <w:r>
        <w:rPr>
          <w:rFonts w:ascii="Cambria" w:eastAsia="Cambria" w:hAnsi="Cambria" w:cs="Cambria"/>
          <w:i/>
          <w:sz w:val="26"/>
          <w:szCs w:val="26"/>
        </w:rPr>
        <w:t xml:space="preserve">Life Pre-Intermediate Teacher’s book, </w:t>
      </w:r>
      <w:r>
        <w:rPr>
          <w:rFonts w:ascii="Cambria" w:eastAsia="Cambria" w:hAnsi="Cambria" w:cs="Cambria"/>
          <w:sz w:val="26"/>
          <w:szCs w:val="26"/>
        </w:rPr>
        <w:t xml:space="preserve">Cengage Learning. </w:t>
      </w:r>
    </w:p>
    <w:p w:rsidR="00D5457A" w:rsidRDefault="003A1D1B">
      <w:pPr>
        <w:spacing w:before="20" w:after="20" w:line="312" w:lineRule="auto"/>
        <w:jc w:val="both"/>
        <w:rPr>
          <w:rFonts w:ascii="Cambria" w:eastAsia="Cambria" w:hAnsi="Cambria" w:cs="Cambria"/>
          <w:sz w:val="26"/>
          <w:szCs w:val="26"/>
        </w:rPr>
      </w:pPr>
      <w:r>
        <w:rPr>
          <w:rFonts w:ascii="Cambria" w:eastAsia="Cambria" w:hAnsi="Cambria" w:cs="Cambria"/>
          <w:sz w:val="26"/>
          <w:szCs w:val="26"/>
        </w:rPr>
        <w:t xml:space="preserve">[3] Websites: </w:t>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hyperlink r:id="rId23">
        <w:r>
          <w:rPr>
            <w:rFonts w:ascii="Cambria" w:eastAsia="Cambria" w:hAnsi="Cambria" w:cs="Cambria"/>
            <w:color w:val="0000FF"/>
            <w:sz w:val="26"/>
            <w:szCs w:val="26"/>
            <w:u w:val="single"/>
          </w:rPr>
          <w:t>https://www.ngllife.com/teacher-resources/extra-practice-activities</w:t>
        </w:r>
      </w:hyperlink>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r>
        <w:rPr>
          <w:rFonts w:ascii="Cambria" w:eastAsia="Cambria" w:hAnsi="Cambria" w:cs="Cambria"/>
          <w:color w:val="0000FF"/>
          <w:sz w:val="26"/>
          <w:szCs w:val="26"/>
          <w:u w:val="single"/>
        </w:rPr>
        <w:t>http://</w:t>
      </w:r>
      <w:hyperlink r:id="rId24">
        <w:r>
          <w:rPr>
            <w:rFonts w:ascii="Cambria" w:eastAsia="Cambria" w:hAnsi="Cambria" w:cs="Cambria"/>
            <w:color w:val="0000FF"/>
            <w:sz w:val="26"/>
            <w:szCs w:val="26"/>
            <w:u w:val="single"/>
          </w:rPr>
          <w:t>www.englishpage.com</w:t>
        </w:r>
      </w:hyperlink>
      <w:r>
        <w:rPr>
          <w:rFonts w:ascii="Cambria" w:eastAsia="Cambria" w:hAnsi="Cambria" w:cs="Cambria"/>
          <w:color w:val="0000FF"/>
          <w:sz w:val="26"/>
          <w:szCs w:val="26"/>
          <w:u w:val="single"/>
        </w:rPr>
        <w:tab/>
        <w:t xml:space="preserve">          </w:t>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r>
        <w:rPr>
          <w:rFonts w:ascii="Cambria" w:eastAsia="Cambria" w:hAnsi="Cambria" w:cs="Cambria"/>
          <w:color w:val="0000FF"/>
          <w:sz w:val="26"/>
          <w:szCs w:val="26"/>
          <w:u w:val="single"/>
        </w:rPr>
        <w:t xml:space="preserve">http://www. iteslj.org/links </w:t>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hyperlink r:id="rId25">
        <w:r>
          <w:rPr>
            <w:rFonts w:ascii="Cambria" w:eastAsia="Cambria" w:hAnsi="Cambria" w:cs="Cambria"/>
            <w:color w:val="0000FF"/>
            <w:sz w:val="26"/>
            <w:szCs w:val="26"/>
            <w:u w:val="single"/>
          </w:rPr>
          <w:t>http://www.a4esl.org</w:t>
        </w:r>
      </w:hyperlink>
      <w:r>
        <w:rPr>
          <w:rFonts w:ascii="Cambria" w:eastAsia="Cambria" w:hAnsi="Cambria" w:cs="Cambria"/>
          <w:color w:val="0000FF"/>
          <w:sz w:val="26"/>
          <w:szCs w:val="26"/>
          <w:u w:val="single"/>
        </w:rPr>
        <w:tab/>
      </w:r>
    </w:p>
    <w:p w:rsidR="00D5457A" w:rsidRDefault="003A1D1B">
      <w:pPr>
        <w:tabs>
          <w:tab w:val="left" w:pos="5746"/>
        </w:tabs>
        <w:spacing w:before="20" w:after="20" w:line="312" w:lineRule="auto"/>
        <w:jc w:val="both"/>
        <w:rPr>
          <w:rFonts w:ascii="Cambria" w:eastAsia="Cambria" w:hAnsi="Cambria" w:cs="Cambria"/>
          <w:color w:val="0000FF"/>
          <w:sz w:val="26"/>
          <w:szCs w:val="26"/>
          <w:u w:val="single"/>
        </w:rPr>
      </w:pPr>
      <w:r>
        <w:rPr>
          <w:rFonts w:ascii="Cambria" w:eastAsia="Cambria" w:hAnsi="Cambria" w:cs="Cambria"/>
          <w:color w:val="0000FF"/>
          <w:sz w:val="26"/>
          <w:szCs w:val="26"/>
          <w:u w:val="single"/>
        </w:rPr>
        <w:t>http://www.englishclub.com</w:t>
      </w: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r>
        <w:rPr>
          <w:rFonts w:ascii="Cambria" w:eastAsia="Cambria" w:hAnsi="Cambria" w:cs="Cambria"/>
          <w:b/>
          <w:i/>
          <w:sz w:val="26"/>
          <w:szCs w:val="26"/>
          <w:vertAlign w:val="superscript"/>
        </w:rPr>
        <w:footnoteReference w:id="23"/>
      </w:r>
    </w:p>
    <w:tbl>
      <w:tblPr>
        <w:tblStyle w:val="afffff0"/>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4118"/>
        <w:gridCol w:w="418"/>
        <w:gridCol w:w="529"/>
        <w:gridCol w:w="473"/>
      </w:tblGrid>
      <w:tr w:rsidR="00D5457A">
        <w:trPr>
          <w:trHeight w:val="20"/>
          <w:jc w:val="center"/>
        </w:trPr>
        <w:tc>
          <w:tcPr>
            <w:tcW w:w="382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11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382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11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3823"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9: HOLIDAYS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9a</w:t>
            </w:r>
            <w:r>
              <w:rPr>
                <w:rFonts w:ascii="Cambria" w:eastAsia="Cambria" w:hAnsi="Cambria" w:cs="Cambria"/>
                <w:color w:val="000000"/>
                <w:sz w:val="26"/>
                <w:szCs w:val="26"/>
              </w:rPr>
              <w:t xml:space="preserve">: </w:t>
            </w:r>
            <w:r>
              <w:rPr>
                <w:rFonts w:ascii="Cambria" w:eastAsia="Cambria" w:hAnsi="Cambria" w:cs="Cambria"/>
                <w:b/>
                <w:i/>
                <w:color w:val="000000"/>
                <w:sz w:val="26"/>
                <w:szCs w:val="26"/>
              </w:rPr>
              <w:t>Holiday stories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9b</w:t>
            </w:r>
            <w:r>
              <w:rPr>
                <w:rFonts w:ascii="Cambria" w:eastAsia="Cambria" w:hAnsi="Cambria" w:cs="Cambria"/>
                <w:color w:val="000000"/>
                <w:sz w:val="26"/>
                <w:szCs w:val="26"/>
              </w:rPr>
              <w:t xml:space="preserve">: </w:t>
            </w:r>
            <w:r>
              <w:rPr>
                <w:rFonts w:ascii="Cambria" w:eastAsia="Cambria" w:hAnsi="Cambria" w:cs="Cambria"/>
                <w:b/>
                <w:i/>
                <w:color w:val="000000"/>
                <w:sz w:val="26"/>
                <w:szCs w:val="26"/>
              </w:rPr>
              <w:t>A different kind of holiday</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9c</w:t>
            </w:r>
            <w:r>
              <w:rPr>
                <w:rFonts w:ascii="Cambria" w:eastAsia="Cambria" w:hAnsi="Cambria" w:cs="Cambria"/>
                <w:color w:val="000000"/>
                <w:sz w:val="26"/>
                <w:szCs w:val="26"/>
              </w:rPr>
              <w:t xml:space="preserve">: </w:t>
            </w:r>
            <w:r>
              <w:rPr>
                <w:rFonts w:ascii="Cambria" w:eastAsia="Cambria" w:hAnsi="Cambria" w:cs="Cambria"/>
                <w:b/>
                <w:i/>
                <w:color w:val="000000"/>
                <w:sz w:val="26"/>
                <w:szCs w:val="26"/>
              </w:rPr>
              <w:t>Two sides of Paris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9d:</w:t>
            </w:r>
            <w:r>
              <w:rPr>
                <w:rFonts w:ascii="Cambria" w:eastAsia="Cambria" w:hAnsi="Cambria" w:cs="Cambria"/>
                <w:color w:val="000000"/>
                <w:sz w:val="26"/>
                <w:szCs w:val="26"/>
              </w:rPr>
              <w:t xml:space="preserve"> </w:t>
            </w:r>
            <w:r>
              <w:rPr>
                <w:rFonts w:ascii="Cambria" w:eastAsia="Cambria" w:hAnsi="Cambria" w:cs="Cambria"/>
                <w:b/>
                <w:i/>
                <w:color w:val="000000"/>
                <w:sz w:val="26"/>
                <w:szCs w:val="26"/>
              </w:rPr>
              <w:t>Tourist information</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9e: </w:t>
            </w:r>
            <w:r>
              <w:rPr>
                <w:rFonts w:ascii="Cambria" w:eastAsia="Cambria" w:hAnsi="Cambria" w:cs="Cambria"/>
                <w:b/>
                <w:i/>
                <w:color w:val="000000"/>
                <w:sz w:val="26"/>
                <w:szCs w:val="26"/>
              </w:rPr>
              <w:t>Requesting information</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9f- Video watching: </w:t>
            </w:r>
            <w:r>
              <w:rPr>
                <w:rFonts w:ascii="Cambria" w:eastAsia="Cambria" w:hAnsi="Cambria" w:cs="Cambria"/>
                <w:b/>
                <w:i/>
                <w:color w:val="000000"/>
                <w:sz w:val="26"/>
                <w:szCs w:val="26"/>
              </w:rPr>
              <w:t xml:space="preserve">Living in Venice </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b/>
                <w:color w:val="000000"/>
                <w:sz w:val="26"/>
                <w:szCs w:val="26"/>
              </w:rPr>
              <w:t>Review and Memory booster</w:t>
            </w:r>
          </w:p>
        </w:tc>
        <w:tc>
          <w:tcPr>
            <w:tcW w:w="4118"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Nắm vững các từ vựng liên quan tới chủ đề kỉ nghỉ (các loại kì nghỉ, vấn đề trong kì nghỉ, cách kết hợp động từ và danh từ phù hợp để nói về kì nghỉ...)</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Phân biệt được tính từ đuôi </w:t>
            </w:r>
            <w:r>
              <w:rPr>
                <w:rFonts w:ascii="Cambria" w:eastAsia="Cambria" w:hAnsi="Cambria" w:cs="Cambria"/>
                <w:i/>
                <w:color w:val="000000"/>
                <w:sz w:val="26"/>
                <w:szCs w:val="26"/>
              </w:rPr>
              <w:t>–ed</w:t>
            </w:r>
            <w:r>
              <w:rPr>
                <w:rFonts w:ascii="Cambria" w:eastAsia="Cambria" w:hAnsi="Cambria" w:cs="Cambria"/>
                <w:color w:val="000000"/>
                <w:sz w:val="26"/>
                <w:szCs w:val="26"/>
              </w:rPr>
              <w:t xml:space="preserve"> và tính từ đuôi </w:t>
            </w:r>
            <w:r>
              <w:rPr>
                <w:rFonts w:ascii="Cambria" w:eastAsia="Cambria" w:hAnsi="Cambria" w:cs="Cambria"/>
                <w:i/>
                <w:color w:val="000000"/>
                <w:sz w:val="26"/>
                <w:szCs w:val="26"/>
              </w:rPr>
              <w:t>–ing</w:t>
            </w:r>
            <w:r>
              <w:rPr>
                <w:rFonts w:ascii="Cambria" w:eastAsia="Cambria" w:hAnsi="Cambria" w:cs="Cambria"/>
                <w:color w:val="000000"/>
                <w:sz w:val="26"/>
                <w:szCs w:val="26"/>
              </w:rPr>
              <w:t xml:space="preserve"> và vận dụng để miêu tả sự vật/ sự việc/ người</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Vận dụng kiến thức về thì quá khứ hoàn thành, phân biệt thì quá khứ hoàn thành với thì quá khứ đơn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Xác định và phát âm đúng số âm tiết của từ</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Nghe bài phỏng vấn về chủ đề các loại kỳ nghỉ</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Kể chuyện sử dụng các thì quá khứ khác nhau, đặt câu hỏi để tìm kiếm </w:t>
            </w:r>
            <w:r>
              <w:rPr>
                <w:rFonts w:ascii="Cambria" w:eastAsia="Cambria" w:hAnsi="Cambria" w:cs="Cambria"/>
                <w:color w:val="000000"/>
                <w:sz w:val="26"/>
                <w:szCs w:val="26"/>
              </w:rPr>
              <w:lastRenderedPageBreak/>
              <w:t>thông tin và đưa ra ý kiến/ đề nghị bằng những cấu trúc phù hợp</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Đọc hiểu được mục đích của tác giả</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Viết email để hỏi thông tin bằng lối diễn đạt trang trọng</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823"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10: PRODUCTS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10a</w:t>
            </w:r>
            <w:r>
              <w:rPr>
                <w:rFonts w:ascii="Cambria" w:eastAsia="Cambria" w:hAnsi="Cambria" w:cs="Cambria"/>
                <w:color w:val="000000"/>
                <w:sz w:val="26"/>
                <w:szCs w:val="26"/>
              </w:rPr>
              <w:t xml:space="preserve">: </w:t>
            </w:r>
            <w:r>
              <w:rPr>
                <w:rFonts w:ascii="Cambria" w:eastAsia="Cambria" w:hAnsi="Cambria" w:cs="Cambria"/>
                <w:b/>
                <w:i/>
                <w:color w:val="000000"/>
                <w:sz w:val="26"/>
                <w:szCs w:val="26"/>
              </w:rPr>
              <w:t>A lesson in logos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10b</w:t>
            </w:r>
            <w:r>
              <w:rPr>
                <w:rFonts w:ascii="Cambria" w:eastAsia="Cambria" w:hAnsi="Cambria" w:cs="Cambria"/>
                <w:color w:val="000000"/>
                <w:sz w:val="26"/>
                <w:szCs w:val="26"/>
              </w:rPr>
              <w:t xml:space="preserve">: </w:t>
            </w:r>
            <w:r>
              <w:rPr>
                <w:rFonts w:ascii="Cambria" w:eastAsia="Cambria" w:hAnsi="Cambria" w:cs="Cambria"/>
                <w:b/>
                <w:i/>
                <w:color w:val="000000"/>
                <w:sz w:val="26"/>
                <w:szCs w:val="26"/>
              </w:rPr>
              <w:t>Product design</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10c</w:t>
            </w:r>
            <w:r>
              <w:rPr>
                <w:rFonts w:ascii="Cambria" w:eastAsia="Cambria" w:hAnsi="Cambria" w:cs="Cambria"/>
                <w:color w:val="000000"/>
                <w:sz w:val="26"/>
                <w:szCs w:val="26"/>
              </w:rPr>
              <w:t xml:space="preserve">: </w:t>
            </w:r>
            <w:r>
              <w:rPr>
                <w:rFonts w:ascii="Cambria" w:eastAsia="Cambria" w:hAnsi="Cambria" w:cs="Cambria"/>
                <w:b/>
                <w:i/>
                <w:color w:val="000000"/>
                <w:sz w:val="26"/>
                <w:szCs w:val="26"/>
              </w:rPr>
              <w:t>Is stuff winning?</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10d</w:t>
            </w:r>
            <w:r>
              <w:rPr>
                <w:rFonts w:ascii="Cambria" w:eastAsia="Cambria" w:hAnsi="Cambria" w:cs="Cambria"/>
                <w:b/>
                <w:i/>
                <w:color w:val="000000"/>
                <w:sz w:val="26"/>
                <w:szCs w:val="26"/>
              </w:rPr>
              <w:t>: Website design</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10e</w:t>
            </w:r>
            <w:r>
              <w:rPr>
                <w:rFonts w:ascii="Cambria" w:eastAsia="Cambria" w:hAnsi="Cambria" w:cs="Cambria"/>
                <w:b/>
                <w:i/>
                <w:color w:val="000000"/>
                <w:sz w:val="26"/>
                <w:szCs w:val="26"/>
              </w:rPr>
              <w:t>: A review</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10f- Video watching</w:t>
            </w:r>
            <w:r>
              <w:rPr>
                <w:rFonts w:ascii="Cambria" w:eastAsia="Cambria" w:hAnsi="Cambria" w:cs="Cambria"/>
                <w:b/>
                <w:i/>
                <w:color w:val="000000"/>
                <w:sz w:val="26"/>
                <w:szCs w:val="26"/>
              </w:rPr>
              <w:t>: Wind turbines</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b/>
                <w:color w:val="000000"/>
                <w:sz w:val="26"/>
                <w:szCs w:val="26"/>
              </w:rPr>
              <w:t>Review and Memory booster</w:t>
            </w:r>
          </w:p>
        </w:tc>
        <w:tc>
          <w:tcPr>
            <w:tcW w:w="4118"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Nắm vững các từ vựng liên quan đến chủ đề sản phẩm công nghệ</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Phân biệt được các dạng từ phổ biến (danh từ, động từ, tính từ...), học từ kết hợp với học dạng từ, sử dụng đúng dạng từ để đặt câu</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Nắm vững kiến thức về thể bị động ở thì hiện tại đơn và quá khứ đơn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Phân biệt và phát âm đúng âm /s/ và /z/</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Nghe và xác định thông tin cụ thể trong chương trình radio về Sony Walkman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Kể về những việc trong quá khứ sử dụng </w:t>
            </w:r>
            <w:r>
              <w:rPr>
                <w:rFonts w:ascii="Cambria" w:eastAsia="Cambria" w:hAnsi="Cambria" w:cs="Cambria"/>
                <w:i/>
                <w:color w:val="000000"/>
                <w:sz w:val="26"/>
                <w:szCs w:val="26"/>
              </w:rPr>
              <w:t xml:space="preserve">used to </w:t>
            </w:r>
            <w:r>
              <w:rPr>
                <w:rFonts w:ascii="Cambria" w:eastAsia="Cambria" w:hAnsi="Cambria" w:cs="Cambria"/>
                <w:color w:val="000000"/>
                <w:sz w:val="26"/>
                <w:szCs w:val="26"/>
              </w:rPr>
              <w:t xml:space="preserve">để </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Hỏi ý kiến và đưa ra quan điểm cá nhân khi thảo luận về một vấn đề</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Đọc hiểu và xác định được thông tin thực tế, quan điểm của tác giả, quan điểm của người khác được trích dẫn trong bài đọc</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Viết bài nhận xét đánh giá về một website</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color w:val="000000"/>
                <w:sz w:val="26"/>
                <w:szCs w:val="26"/>
              </w:rPr>
              <w:t>10</w:t>
            </w:r>
          </w:p>
        </w:tc>
      </w:tr>
      <w:tr w:rsidR="00D5457A">
        <w:trPr>
          <w:trHeight w:val="20"/>
          <w:jc w:val="center"/>
        </w:trPr>
        <w:tc>
          <w:tcPr>
            <w:tcW w:w="3823" w:type="dxa"/>
          </w:tcPr>
          <w:p w:rsidR="00D5457A" w:rsidRDefault="00D5457A">
            <w:pPr>
              <w:spacing w:before="20" w:after="20" w:line="312" w:lineRule="auto"/>
              <w:jc w:val="center"/>
              <w:rPr>
                <w:rFonts w:ascii="Cambria" w:eastAsia="Cambria" w:hAnsi="Cambria" w:cs="Cambria"/>
                <w:b/>
                <w:sz w:val="26"/>
                <w:szCs w:val="26"/>
              </w:rPr>
            </w:pPr>
          </w:p>
          <w:p w:rsidR="00D5457A" w:rsidRDefault="003A1D1B">
            <w:pPr>
              <w:spacing w:before="20" w:after="20" w:line="312" w:lineRule="auto"/>
              <w:jc w:val="center"/>
              <w:rPr>
                <w:rFonts w:ascii="Cambria" w:eastAsia="Cambria" w:hAnsi="Cambria" w:cs="Cambria"/>
                <w:b/>
                <w:sz w:val="26"/>
                <w:szCs w:val="26"/>
              </w:rPr>
            </w:pPr>
            <w:r>
              <w:rPr>
                <w:rFonts w:ascii="Cambria" w:eastAsia="Cambria" w:hAnsi="Cambria" w:cs="Cambria"/>
                <w:b/>
                <w:sz w:val="26"/>
                <w:szCs w:val="26"/>
              </w:rPr>
              <w:lastRenderedPageBreak/>
              <w:t>ÔN TẬP VÀ KIỂM TRA GIỮA KỲ</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p>
        </w:tc>
        <w:tc>
          <w:tcPr>
            <w:tcW w:w="4118" w:type="dxa"/>
          </w:tcPr>
          <w:p w:rsidR="00D5457A" w:rsidRDefault="00D5457A">
            <w:pPr>
              <w:spacing w:before="20" w:after="20" w:line="312" w:lineRule="auto"/>
              <w:jc w:val="center"/>
              <w:rPr>
                <w:rFonts w:ascii="Cambria" w:eastAsia="Cambria" w:hAnsi="Cambria" w:cs="Cambria"/>
                <w:b/>
                <w:sz w:val="26"/>
                <w:szCs w:val="26"/>
              </w:rPr>
            </w:pPr>
          </w:p>
          <w:p w:rsidR="00D5457A" w:rsidRDefault="003A1D1B">
            <w:pPr>
              <w:spacing w:before="20" w:after="20" w:line="312" w:lineRule="auto"/>
              <w:jc w:val="center"/>
              <w:rPr>
                <w:rFonts w:ascii="Cambria" w:eastAsia="Cambria" w:hAnsi="Cambria" w:cs="Cambria"/>
                <w:b/>
                <w:sz w:val="26"/>
                <w:szCs w:val="26"/>
              </w:rPr>
            </w:pPr>
            <w:r>
              <w:rPr>
                <w:rFonts w:ascii="Cambria" w:eastAsia="Cambria" w:hAnsi="Cambria" w:cs="Cambria"/>
                <w:b/>
                <w:sz w:val="26"/>
                <w:szCs w:val="26"/>
              </w:rPr>
              <w:lastRenderedPageBreak/>
              <w:t>ÔN TẬP VÀ KIỂM TRA GIỮA KỲ</w:t>
            </w:r>
          </w:p>
          <w:p w:rsidR="00D5457A" w:rsidRDefault="00D5457A">
            <w:pPr>
              <w:jc w:val="both"/>
              <w:rPr>
                <w:rFonts w:ascii="Cambria" w:eastAsia="Cambria" w:hAnsi="Cambria" w:cs="Cambria"/>
                <w:sz w:val="26"/>
                <w:szCs w:val="26"/>
              </w:rPr>
            </w:pP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823"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11: HISTORY</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11a</w:t>
            </w:r>
            <w:r>
              <w:rPr>
                <w:rFonts w:ascii="Cambria" w:eastAsia="Cambria" w:hAnsi="Cambria" w:cs="Cambria"/>
                <w:b/>
                <w:i/>
                <w:color w:val="000000"/>
                <w:sz w:val="26"/>
                <w:szCs w:val="26"/>
              </w:rPr>
              <w:t>: The history of video gaming</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11b</w:t>
            </w:r>
            <w:r>
              <w:rPr>
                <w:rFonts w:ascii="Cambria" w:eastAsia="Cambria" w:hAnsi="Cambria" w:cs="Cambria"/>
                <w:b/>
                <w:i/>
                <w:color w:val="000000"/>
                <w:sz w:val="26"/>
                <w:szCs w:val="26"/>
              </w:rPr>
              <w:t xml:space="preserve">: Messages from the past </w:t>
            </w:r>
          </w:p>
          <w:p w:rsidR="00D5457A" w:rsidRDefault="003A1D1B">
            <w:pPr>
              <w:pBdr>
                <w:top w:val="nil"/>
                <w:left w:val="nil"/>
                <w:bottom w:val="nil"/>
                <w:right w:val="nil"/>
                <w:between w:val="nil"/>
              </w:pBdr>
              <w:spacing w:after="0" w:line="312" w:lineRule="auto"/>
              <w:jc w:val="both"/>
              <w:rPr>
                <w:rFonts w:ascii="Cambria" w:eastAsia="Cambria" w:hAnsi="Cambria" w:cs="Cambria"/>
                <w:i/>
                <w:color w:val="000000"/>
                <w:sz w:val="26"/>
                <w:szCs w:val="26"/>
              </w:rPr>
            </w:pPr>
            <w:r>
              <w:rPr>
                <w:rFonts w:ascii="Cambria" w:eastAsia="Cambria" w:hAnsi="Cambria" w:cs="Cambria"/>
                <w:b/>
                <w:color w:val="000000"/>
                <w:sz w:val="26"/>
                <w:szCs w:val="26"/>
              </w:rPr>
              <w:t xml:space="preserve">11c: </w:t>
            </w:r>
            <w:r>
              <w:rPr>
                <w:rFonts w:ascii="Cambria" w:eastAsia="Cambria" w:hAnsi="Cambria" w:cs="Cambria"/>
                <w:b/>
                <w:i/>
                <w:color w:val="000000"/>
                <w:sz w:val="26"/>
                <w:szCs w:val="26"/>
              </w:rPr>
              <w:t>Stealing history</w:t>
            </w:r>
          </w:p>
          <w:p w:rsidR="00D5457A" w:rsidRDefault="003A1D1B">
            <w:pPr>
              <w:pBdr>
                <w:top w:val="nil"/>
                <w:left w:val="nil"/>
                <w:bottom w:val="nil"/>
                <w:right w:val="nil"/>
                <w:between w:val="nil"/>
              </w:pBdr>
              <w:spacing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11d</w:t>
            </w:r>
            <w:r>
              <w:rPr>
                <w:rFonts w:ascii="Cambria" w:eastAsia="Cambria" w:hAnsi="Cambria" w:cs="Cambria"/>
                <w:b/>
                <w:i/>
                <w:color w:val="000000"/>
                <w:sz w:val="26"/>
                <w:szCs w:val="26"/>
              </w:rPr>
              <w:t>: A journey to Machu Picchu</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11e</w:t>
            </w:r>
            <w:r>
              <w:rPr>
                <w:rFonts w:ascii="Cambria" w:eastAsia="Cambria" w:hAnsi="Cambria" w:cs="Cambria"/>
                <w:b/>
                <w:i/>
                <w:color w:val="000000"/>
                <w:sz w:val="26"/>
                <w:szCs w:val="26"/>
              </w:rPr>
              <w:t>: The greatest mountainer</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11f-Video watching: </w:t>
            </w:r>
            <w:r>
              <w:rPr>
                <w:rFonts w:ascii="Cambria" w:eastAsia="Cambria" w:hAnsi="Cambria" w:cs="Cambria"/>
                <w:b/>
                <w:i/>
                <w:color w:val="000000"/>
                <w:sz w:val="26"/>
                <w:szCs w:val="26"/>
              </w:rPr>
              <w:t>The Golden Record</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Review and Memory booster</w:t>
            </w:r>
          </w:p>
        </w:tc>
        <w:tc>
          <w:tcPr>
            <w:tcW w:w="4118"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Nắm vững các từ vựng liên quan đến chủ đề lịch sử, các phương tiện thông tin liên lạc</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Nắm vững cách sử dụng từ </w:t>
            </w:r>
            <w:r>
              <w:rPr>
                <w:rFonts w:ascii="Cambria" w:eastAsia="Cambria" w:hAnsi="Cambria" w:cs="Cambria"/>
                <w:i/>
                <w:color w:val="000000"/>
                <w:sz w:val="26"/>
                <w:szCs w:val="26"/>
              </w:rPr>
              <w:t>“one”</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Phân biệt được câu trực tiếp và câu gián tiếp, vận dụng hai loại câu vào giao tiếp, vận dụng câu gián tiếp để tường thuật lại một câu nói hoặc câu chuyện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Nắm vững ngữ âm về ngắt giọng – dừng nghỉ đúng chỗ khi nói câu, nói đoạn</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Nghe hiểu thông tin chính và thông tin chi tiêt trong bản tin về các tin nhắn trong chai</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Trình bày một bài thuyết trình ngắn về một chủ đề nhất định với ngữ điệu phù hợp, dừng nghỉ đúng chỗ</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Đọc hiểu thông tin chính và thông tin chi tiết, xác định từ thể hiện cảm xúc để hiểu quan điểm của tác giả</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Viết tiểu sử về một người nổi tiếng </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823"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UNIT 12: NATURE</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12a</w:t>
            </w:r>
            <w:r>
              <w:rPr>
                <w:rFonts w:ascii="Cambria" w:eastAsia="Cambria" w:hAnsi="Cambria" w:cs="Cambria"/>
                <w:b/>
                <w:i/>
                <w:color w:val="000000"/>
                <w:sz w:val="26"/>
                <w:szCs w:val="26"/>
              </w:rPr>
              <w:t>: What if...?</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12b: </w:t>
            </w:r>
            <w:r>
              <w:rPr>
                <w:rFonts w:ascii="Cambria" w:eastAsia="Cambria" w:hAnsi="Cambria" w:cs="Cambria"/>
                <w:b/>
                <w:i/>
                <w:color w:val="000000"/>
                <w:sz w:val="26"/>
                <w:szCs w:val="26"/>
              </w:rPr>
              <w:t>Nature in one cubic foot</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12c</w:t>
            </w:r>
            <w:r>
              <w:rPr>
                <w:rFonts w:ascii="Cambria" w:eastAsia="Cambria" w:hAnsi="Cambria" w:cs="Cambria"/>
                <w:b/>
                <w:i/>
                <w:color w:val="000000"/>
                <w:sz w:val="26"/>
                <w:szCs w:val="26"/>
              </w:rPr>
              <w:t>: Living with chimpanzees</w:t>
            </w:r>
          </w:p>
          <w:p w:rsidR="00D5457A" w:rsidRDefault="003A1D1B">
            <w:pPr>
              <w:pBdr>
                <w:top w:val="nil"/>
                <w:left w:val="nil"/>
                <w:bottom w:val="nil"/>
                <w:right w:val="nil"/>
                <w:between w:val="nil"/>
              </w:pBdr>
              <w:spacing w:after="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12d</w:t>
            </w:r>
            <w:r>
              <w:rPr>
                <w:rFonts w:ascii="Cambria" w:eastAsia="Cambria" w:hAnsi="Cambria" w:cs="Cambria"/>
                <w:b/>
                <w:i/>
                <w:color w:val="000000"/>
                <w:sz w:val="26"/>
                <w:szCs w:val="26"/>
              </w:rPr>
              <w:t>: Discussing issues</w:t>
            </w:r>
          </w:p>
          <w:p w:rsidR="00D5457A" w:rsidRDefault="003A1D1B">
            <w:pPr>
              <w:pBdr>
                <w:top w:val="nil"/>
                <w:left w:val="nil"/>
                <w:bottom w:val="nil"/>
                <w:right w:val="nil"/>
                <w:between w:val="nil"/>
              </w:pBdr>
              <w:spacing w:after="20" w:line="312" w:lineRule="auto"/>
              <w:jc w:val="both"/>
              <w:rPr>
                <w:rFonts w:ascii="Cambria" w:eastAsia="Cambria" w:hAnsi="Cambria" w:cs="Cambria"/>
                <w:b/>
                <w:i/>
                <w:color w:val="000000"/>
                <w:sz w:val="26"/>
                <w:szCs w:val="26"/>
              </w:rPr>
            </w:pPr>
            <w:r>
              <w:rPr>
                <w:rFonts w:ascii="Cambria" w:eastAsia="Cambria" w:hAnsi="Cambria" w:cs="Cambria"/>
                <w:b/>
                <w:color w:val="000000"/>
                <w:sz w:val="26"/>
                <w:szCs w:val="26"/>
              </w:rPr>
              <w:t>12e</w:t>
            </w:r>
            <w:r>
              <w:rPr>
                <w:rFonts w:ascii="Cambria" w:eastAsia="Cambria" w:hAnsi="Cambria" w:cs="Cambria"/>
                <w:b/>
                <w:i/>
                <w:color w:val="000000"/>
                <w:sz w:val="26"/>
                <w:szCs w:val="26"/>
              </w:rPr>
              <w:t>: The Eden project</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i/>
                <w:color w:val="000000"/>
                <w:sz w:val="26"/>
                <w:szCs w:val="26"/>
              </w:rPr>
            </w:pPr>
            <w:r>
              <w:rPr>
                <w:rFonts w:ascii="Cambria" w:eastAsia="Cambria" w:hAnsi="Cambria" w:cs="Cambria"/>
                <w:b/>
                <w:color w:val="000000"/>
                <w:sz w:val="26"/>
                <w:szCs w:val="26"/>
              </w:rPr>
              <w:t xml:space="preserve">12f-Video watching: Cambodia </w:t>
            </w:r>
            <w:r>
              <w:rPr>
                <w:rFonts w:ascii="Cambria" w:eastAsia="Cambria" w:hAnsi="Cambria" w:cs="Cambria"/>
                <w:b/>
                <w:color w:val="000000"/>
                <w:sz w:val="26"/>
                <w:szCs w:val="26"/>
              </w:rPr>
              <w:lastRenderedPageBreak/>
              <w:t>animal rescue</w:t>
            </w:r>
          </w:p>
          <w:p w:rsidR="00D5457A" w:rsidRDefault="003A1D1B">
            <w:pPr>
              <w:pBdr>
                <w:top w:val="nil"/>
                <w:left w:val="nil"/>
                <w:bottom w:val="nil"/>
                <w:right w:val="nil"/>
                <w:between w:val="nil"/>
              </w:pBdr>
              <w:spacing w:before="20" w:after="2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Review and Memory booster</w:t>
            </w:r>
          </w:p>
        </w:tc>
        <w:tc>
          <w:tcPr>
            <w:tcW w:w="4118"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vững các từ vựng liên quan đến chủ đề thiên nhiên, thời tiết</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Vận dụng linh hoạt các từ </w:t>
            </w:r>
            <w:r>
              <w:rPr>
                <w:rFonts w:ascii="Cambria" w:eastAsia="Cambria" w:hAnsi="Cambria" w:cs="Cambria"/>
                <w:i/>
                <w:color w:val="000000"/>
                <w:sz w:val="26"/>
                <w:szCs w:val="26"/>
              </w:rPr>
              <w:t xml:space="preserve">anywhere, everyone, nobody, something... </w:t>
            </w:r>
            <w:r>
              <w:rPr>
                <w:rFonts w:ascii="Cambria" w:eastAsia="Cambria" w:hAnsi="Cambria" w:cs="Cambria"/>
                <w:color w:val="000000"/>
                <w:sz w:val="26"/>
                <w:szCs w:val="26"/>
              </w:rPr>
              <w:t xml:space="preserve">trong câu, dùng </w:t>
            </w:r>
            <w:r>
              <w:rPr>
                <w:rFonts w:ascii="Cambria" w:eastAsia="Cambria" w:hAnsi="Cambria" w:cs="Cambria"/>
                <w:i/>
                <w:color w:val="000000"/>
                <w:sz w:val="26"/>
                <w:szCs w:val="26"/>
              </w:rPr>
              <w:t xml:space="preserve">start </w:t>
            </w:r>
            <w:r>
              <w:rPr>
                <w:rFonts w:ascii="Cambria" w:eastAsia="Cambria" w:hAnsi="Cambria" w:cs="Cambria"/>
                <w:color w:val="000000"/>
                <w:sz w:val="26"/>
                <w:szCs w:val="26"/>
              </w:rPr>
              <w:t>với các cách diễn đạt khác nhau</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vững cách sử dụng và đặt câu ở dạng điều kiện loại 2, vận dụng để nói về hy vọng và ước mơ</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Phát âm đúng các từ </w:t>
            </w:r>
            <w:r>
              <w:rPr>
                <w:rFonts w:ascii="Cambria" w:eastAsia="Cambria" w:hAnsi="Cambria" w:cs="Cambria"/>
                <w:i/>
                <w:color w:val="000000"/>
                <w:sz w:val="26"/>
                <w:szCs w:val="26"/>
              </w:rPr>
              <w:t>would/ wouldn’t/ ‘d</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Nghe hiểu thông tin chi tiết tài liệu về một nhiếp ảnh gia</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Thảo luận để tìm ra giải pháp cho một vấn đề: giải thích vấn đề, đưa gợi ý, đáp lại</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Đọc hiểu sâu để hiểu rõ về những thông tin nhất định trong bài</w:t>
            </w:r>
          </w:p>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Viết một bài báo với bố cục và sắp xếp thông tin một cách hợp lý</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3.5</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jc w:val="center"/>
        </w:trPr>
        <w:tc>
          <w:tcPr>
            <w:tcW w:w="3823" w:type="dxa"/>
          </w:tcPr>
          <w:p w:rsidR="00D5457A" w:rsidRDefault="003A1D1B">
            <w:pPr>
              <w:pBdr>
                <w:top w:val="nil"/>
                <w:left w:val="nil"/>
                <w:bottom w:val="nil"/>
                <w:right w:val="nil"/>
                <w:between w:val="nil"/>
              </w:pBdr>
              <w:spacing w:before="20" w:after="20" w:line="312" w:lineRule="auto"/>
              <w:jc w:val="both"/>
              <w:rPr>
                <w:rFonts w:ascii="Cambria" w:eastAsia="Cambria" w:hAnsi="Cambria" w:cs="Cambria"/>
                <w:b/>
                <w:color w:val="000000"/>
                <w:sz w:val="26"/>
                <w:szCs w:val="26"/>
              </w:rPr>
            </w:pPr>
            <w:r>
              <w:rPr>
                <w:rFonts w:ascii="Cambria" w:eastAsia="Cambria" w:hAnsi="Cambria" w:cs="Cambria"/>
                <w:b/>
                <w:color w:val="000000"/>
                <w:sz w:val="26"/>
                <w:szCs w:val="26"/>
              </w:rPr>
              <w:t>REVISION</w:t>
            </w:r>
          </w:p>
        </w:tc>
        <w:tc>
          <w:tcPr>
            <w:tcW w:w="4118" w:type="dxa"/>
          </w:tcPr>
          <w:p w:rsidR="00D5457A" w:rsidRDefault="003A1D1B">
            <w:pPr>
              <w:pBdr>
                <w:top w:val="nil"/>
                <w:left w:val="nil"/>
                <w:bottom w:val="nil"/>
                <w:right w:val="nil"/>
                <w:between w:val="nil"/>
              </w:pBdr>
              <w:spacing w:before="20"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Ôn tập lại các kiến thức đã học</w:t>
            </w:r>
          </w:p>
          <w:p w:rsidR="00D5457A" w:rsidRDefault="003A1D1B">
            <w:pPr>
              <w:pBdr>
                <w:top w:val="nil"/>
                <w:left w:val="nil"/>
                <w:bottom w:val="nil"/>
                <w:right w:val="nil"/>
                <w:between w:val="nil"/>
              </w:pBdr>
              <w:spacing w:after="2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Thể hiện thái độ học tập tích cực, tinh thần trách nhiệm, ý thức chủ động, sáng tạo và hợp tác trong nhiệm vụ được giao.</w:t>
            </w:r>
          </w:p>
        </w:tc>
        <w:tc>
          <w:tcPr>
            <w:tcW w:w="41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r>
        <w:rPr>
          <w:rFonts w:ascii="Cambria" w:eastAsia="Cambria" w:hAnsi="Cambria" w:cs="Cambria"/>
          <w:b/>
          <w:i/>
          <w:sz w:val="26"/>
          <w:szCs w:val="26"/>
          <w:vertAlign w:val="superscript"/>
        </w:rPr>
        <w:footnoteReference w:id="24"/>
      </w:r>
    </w:p>
    <w:tbl>
      <w:tblPr>
        <w:tblStyle w:val="afffff1"/>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1"/>
        <w:gridCol w:w="1032"/>
        <w:gridCol w:w="1032"/>
        <w:gridCol w:w="1031"/>
        <w:gridCol w:w="1031"/>
        <w:gridCol w:w="1032"/>
        <w:gridCol w:w="1032"/>
        <w:gridCol w:w="1032"/>
        <w:gridCol w:w="1032"/>
      </w:tblGrid>
      <w:tr w:rsidR="00D5457A">
        <w:tc>
          <w:tcPr>
            <w:tcW w:w="1141" w:type="dxa"/>
            <w:vMerge w:val="restart"/>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8254" w:type="dxa"/>
            <w:gridSpan w:val="8"/>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c>
          <w:tcPr>
            <w:tcW w:w="1141"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031"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31"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hp6</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hp7</w:t>
            </w:r>
          </w:p>
        </w:tc>
        <w:tc>
          <w:tcPr>
            <w:tcW w:w="1032"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hp8</w:t>
            </w:r>
          </w:p>
        </w:tc>
      </w:tr>
      <w:tr w:rsidR="00D5457A">
        <w:tc>
          <w:tcPr>
            <w:tcW w:w="1141"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9</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10</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Kiểm tra giữ kỳ</w:t>
            </w:r>
          </w:p>
        </w:tc>
        <w:tc>
          <w:tcPr>
            <w:tcW w:w="1032" w:type="dxa"/>
            <w:shd w:val="clear" w:color="auto" w:fill="auto"/>
          </w:tcPr>
          <w:p w:rsidR="00D5457A" w:rsidRDefault="00D5457A">
            <w:pPr>
              <w:jc w:val="center"/>
              <w:rPr>
                <w:rFonts w:ascii="Cambria" w:eastAsia="Cambria" w:hAnsi="Cambria" w:cs="Cambria"/>
                <w:sz w:val="26"/>
                <w:szCs w:val="26"/>
              </w:rPr>
            </w:pPr>
          </w:p>
        </w:tc>
        <w:tc>
          <w:tcPr>
            <w:tcW w:w="1032" w:type="dxa"/>
            <w:shd w:val="clear" w:color="auto" w:fill="auto"/>
          </w:tcPr>
          <w:p w:rsidR="00D5457A" w:rsidRDefault="00D5457A">
            <w:pPr>
              <w:jc w:val="center"/>
              <w:rPr>
                <w:rFonts w:ascii="Cambria" w:eastAsia="Cambria" w:hAnsi="Cambria" w:cs="Cambria"/>
                <w:sz w:val="26"/>
                <w:szCs w:val="26"/>
              </w:rPr>
            </w:pPr>
          </w:p>
        </w:tc>
        <w:tc>
          <w:tcPr>
            <w:tcW w:w="1031" w:type="dxa"/>
            <w:shd w:val="clear" w:color="auto" w:fill="auto"/>
          </w:tcPr>
          <w:p w:rsidR="00D5457A" w:rsidRDefault="00D5457A">
            <w:pPr>
              <w:jc w:val="center"/>
              <w:rPr>
                <w:rFonts w:ascii="Cambria" w:eastAsia="Cambria" w:hAnsi="Cambria" w:cs="Cambria"/>
                <w:sz w:val="26"/>
                <w:szCs w:val="26"/>
              </w:rPr>
            </w:pPr>
          </w:p>
        </w:tc>
        <w:tc>
          <w:tcPr>
            <w:tcW w:w="1031" w:type="dxa"/>
            <w:shd w:val="clear" w:color="auto" w:fill="auto"/>
          </w:tcPr>
          <w:p w:rsidR="00D5457A" w:rsidRDefault="00D5457A">
            <w:pPr>
              <w:jc w:val="center"/>
              <w:rPr>
                <w:rFonts w:ascii="Cambria" w:eastAsia="Cambria" w:hAnsi="Cambria" w:cs="Cambria"/>
                <w:sz w:val="26"/>
                <w:szCs w:val="26"/>
              </w:rPr>
            </w:pPr>
          </w:p>
        </w:tc>
        <w:tc>
          <w:tcPr>
            <w:tcW w:w="1032" w:type="dxa"/>
            <w:shd w:val="clear" w:color="auto" w:fill="auto"/>
          </w:tcPr>
          <w:p w:rsidR="00D5457A" w:rsidRDefault="00D5457A">
            <w:pPr>
              <w:jc w:val="center"/>
              <w:rPr>
                <w:rFonts w:ascii="Cambria" w:eastAsia="Cambria" w:hAnsi="Cambria" w:cs="Cambria"/>
                <w:sz w:val="26"/>
                <w:szCs w:val="26"/>
              </w:rPr>
            </w:pPr>
          </w:p>
        </w:tc>
        <w:tc>
          <w:tcPr>
            <w:tcW w:w="1032" w:type="dxa"/>
            <w:shd w:val="clear" w:color="auto" w:fill="auto"/>
          </w:tcPr>
          <w:p w:rsidR="00D5457A" w:rsidRDefault="00D5457A">
            <w:pPr>
              <w:jc w:val="center"/>
              <w:rPr>
                <w:rFonts w:ascii="Cambria" w:eastAsia="Cambria" w:hAnsi="Cambria" w:cs="Cambria"/>
                <w:b/>
                <w:i/>
                <w:sz w:val="26"/>
                <w:szCs w:val="26"/>
              </w:rPr>
            </w:pPr>
          </w:p>
        </w:tc>
        <w:tc>
          <w:tcPr>
            <w:tcW w:w="1032" w:type="dxa"/>
            <w:shd w:val="clear" w:color="auto" w:fill="auto"/>
          </w:tcPr>
          <w:p w:rsidR="00D5457A" w:rsidRDefault="00D5457A">
            <w:pPr>
              <w:jc w:val="center"/>
              <w:rPr>
                <w:rFonts w:ascii="Cambria" w:eastAsia="Cambria" w:hAnsi="Cambria" w:cs="Cambria"/>
                <w:b/>
                <w:i/>
                <w:sz w:val="26"/>
                <w:szCs w:val="26"/>
              </w:rPr>
            </w:pPr>
          </w:p>
        </w:tc>
        <w:tc>
          <w:tcPr>
            <w:tcW w:w="1032" w:type="dxa"/>
            <w:shd w:val="clear" w:color="auto" w:fill="auto"/>
          </w:tcPr>
          <w:p w:rsidR="00D5457A" w:rsidRDefault="00D5457A">
            <w:pPr>
              <w:jc w:val="center"/>
              <w:rPr>
                <w:rFonts w:ascii="Cambria" w:eastAsia="Cambria" w:hAnsi="Cambria" w:cs="Cambria"/>
                <w:b/>
                <w:i/>
                <w:sz w:val="26"/>
                <w:szCs w:val="26"/>
              </w:rPr>
            </w:pP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11</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rPr>
          <w:trHeight w:val="81"/>
        </w:trPr>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Unit 12</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r w:rsidR="00D5457A">
        <w:tc>
          <w:tcPr>
            <w:tcW w:w="1141" w:type="dxa"/>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Revision</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1"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c>
          <w:tcPr>
            <w:tcW w:w="1032"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sz w:val="26"/>
                <w:szCs w:val="26"/>
              </w:rPr>
              <w:t>T</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i/>
          <w:sz w:val="26"/>
          <w:szCs w:val="26"/>
        </w:rPr>
      </w:pPr>
      <w:r>
        <w:rPr>
          <w:rFonts w:ascii="Cambria" w:eastAsia="Cambria" w:hAnsi="Cambria" w:cs="Cambria"/>
          <w:b/>
          <w:i/>
          <w:sz w:val="26"/>
          <w:szCs w:val="26"/>
        </w:rPr>
        <w:t>7.3. Kế hoạch giảng dạy</w:t>
      </w:r>
      <w:r>
        <w:rPr>
          <w:rFonts w:ascii="Cambria" w:eastAsia="Cambria" w:hAnsi="Cambria" w:cs="Cambria"/>
          <w:b/>
          <w:i/>
          <w:sz w:val="26"/>
          <w:szCs w:val="26"/>
          <w:vertAlign w:val="superscript"/>
        </w:rPr>
        <w:footnoteReference w:id="25"/>
      </w:r>
    </w:p>
    <w:tbl>
      <w:tblPr>
        <w:tblStyle w:val="afffff2"/>
        <w:tblW w:w="100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44"/>
        <w:gridCol w:w="5089"/>
        <w:gridCol w:w="1496"/>
      </w:tblGrid>
      <w:tr w:rsidR="00D5457A">
        <w:trPr>
          <w:trHeight w:val="22"/>
        </w:trPr>
        <w:tc>
          <w:tcPr>
            <w:tcW w:w="2065"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44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508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9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2065"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Unit 9</w:t>
            </w:r>
          </w:p>
        </w:tc>
        <w:tc>
          <w:tcPr>
            <w:tcW w:w="1444"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D5457A">
        <w:trPr>
          <w:trHeight w:val="22"/>
        </w:trPr>
        <w:tc>
          <w:tcPr>
            <w:tcW w:w="2065"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Unit 10</w:t>
            </w:r>
          </w:p>
        </w:tc>
        <w:tc>
          <w:tcPr>
            <w:tcW w:w="1444"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nghiên cứu,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2"/>
        </w:trPr>
        <w:tc>
          <w:tcPr>
            <w:tcW w:w="2065" w:type="dxa"/>
          </w:tcPr>
          <w:p w:rsidR="00D5457A" w:rsidRDefault="00D5457A">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p>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p w:rsidR="00D5457A" w:rsidRDefault="00D5457A">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p>
        </w:tc>
        <w:tc>
          <w:tcPr>
            <w:tcW w:w="1444" w:type="dxa"/>
          </w:tcPr>
          <w:p w:rsidR="00D5457A" w:rsidRDefault="00D5457A">
            <w:pPr>
              <w:jc w:val="center"/>
              <w:rPr>
                <w:rFonts w:ascii="Cambria" w:eastAsia="Cambria" w:hAnsi="Cambria" w:cs="Cambria"/>
                <w:sz w:val="26"/>
                <w:szCs w:val="26"/>
              </w:rPr>
            </w:pPr>
          </w:p>
        </w:tc>
        <w:tc>
          <w:tcPr>
            <w:tcW w:w="5089" w:type="dxa"/>
          </w:tcPr>
          <w:p w:rsidR="00D5457A" w:rsidRDefault="00D5457A">
            <w:pPr>
              <w:pBdr>
                <w:top w:val="nil"/>
                <w:left w:val="nil"/>
                <w:bottom w:val="nil"/>
                <w:right w:val="nil"/>
                <w:between w:val="nil"/>
              </w:pBdr>
              <w:spacing w:after="0"/>
              <w:jc w:val="both"/>
              <w:rPr>
                <w:rFonts w:ascii="Cambria" w:eastAsia="Cambria" w:hAnsi="Cambria" w:cs="Cambria"/>
                <w:color w:val="000000"/>
                <w:sz w:val="26"/>
                <w:szCs w:val="26"/>
              </w:rPr>
            </w:pP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Làm bài kiểm tra 4 kỹ năng</w:t>
            </w:r>
          </w:p>
        </w:tc>
        <w:tc>
          <w:tcPr>
            <w:tcW w:w="1496" w:type="dxa"/>
          </w:tcPr>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2065"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Unit 11</w:t>
            </w:r>
          </w:p>
        </w:tc>
        <w:tc>
          <w:tcPr>
            <w:tcW w:w="1444"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8+9+10</w:t>
            </w:r>
          </w:p>
        </w:tc>
      </w:tr>
      <w:tr w:rsidR="00D5457A">
        <w:trPr>
          <w:trHeight w:val="22"/>
        </w:trPr>
        <w:tc>
          <w:tcPr>
            <w:tcW w:w="206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Unit 12</w:t>
            </w:r>
          </w:p>
        </w:tc>
        <w:tc>
          <w:tcPr>
            <w:tcW w:w="1444" w:type="dxa"/>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w:t>
            </w:r>
          </w:p>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sách giáo trình, máy chiếu, slides, hanhouts, videos</w:t>
            </w:r>
          </w:p>
        </w:tc>
        <w:tc>
          <w:tcPr>
            <w:tcW w:w="149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11+12+13</w:t>
            </w:r>
          </w:p>
        </w:tc>
      </w:tr>
      <w:tr w:rsidR="00D5457A">
        <w:trPr>
          <w:trHeight w:val="22"/>
        </w:trPr>
        <w:tc>
          <w:tcPr>
            <w:tcW w:w="206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Revision</w:t>
            </w:r>
          </w:p>
        </w:tc>
        <w:tc>
          <w:tcPr>
            <w:tcW w:w="1444"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[3]</w:t>
            </w: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thuyết trình, thảo luận nhóm, đọc có hướng dẫn, quan sát, phân tích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giáo trình, máy chiếu, slides, hanhouts, videos</w:t>
            </w:r>
          </w:p>
        </w:tc>
        <w:tc>
          <w:tcPr>
            <w:tcW w:w="149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r>
        <w:rPr>
          <w:rFonts w:ascii="Cambria" w:eastAsia="Cambria" w:hAnsi="Cambria" w:cs="Cambria"/>
          <w:b/>
          <w:i/>
          <w:sz w:val="26"/>
          <w:szCs w:val="26"/>
          <w:vertAlign w:val="superscript"/>
        </w:rPr>
        <w:footnoteReference w:id="26"/>
      </w:r>
    </w:p>
    <w:tbl>
      <w:tblPr>
        <w:tblStyle w:val="afffff3"/>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hp8</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hp8</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hp8</w:t>
            </w: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thi tích hợp 4 kĩ năng Nghe-Nói-Đọc-Viết</w:t>
            </w:r>
          </w:p>
        </w:tc>
        <w:tc>
          <w:tcPr>
            <w:tcW w:w="1128"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r>
              <w:rPr>
                <w:rFonts w:ascii="Cambria" w:eastAsia="Cambria" w:hAnsi="Cambria" w:cs="Cambria"/>
                <w:sz w:val="26"/>
                <w:szCs w:val="26"/>
              </w:rPr>
              <w:t xml:space="preserve"> - C</w:t>
            </w:r>
            <w:r>
              <w:rPr>
                <w:rFonts w:ascii="Cambria" w:eastAsia="Cambria" w:hAnsi="Cambria" w:cs="Cambria"/>
                <w:sz w:val="26"/>
                <w:szCs w:val="26"/>
                <w:vertAlign w:val="subscript"/>
              </w:rPr>
              <w:t>hp7</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Làm bài thi tích hợp 4 kĩ năng Nghe-Nói-Đọc-Viết</w:t>
            </w:r>
          </w:p>
        </w:tc>
        <w:tc>
          <w:tcPr>
            <w:tcW w:w="1128"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r>
              <w:rPr>
                <w:rFonts w:ascii="Cambria" w:eastAsia="Cambria" w:hAnsi="Cambria" w:cs="Cambria"/>
                <w:sz w:val="26"/>
                <w:szCs w:val="26"/>
              </w:rPr>
              <w:t xml:space="preserve"> - C</w:t>
            </w:r>
            <w:r>
              <w:rPr>
                <w:rFonts w:ascii="Cambria" w:eastAsia="Cambria" w:hAnsi="Cambria" w:cs="Cambria"/>
                <w:sz w:val="26"/>
                <w:szCs w:val="26"/>
                <w:vertAlign w:val="subscript"/>
              </w:rPr>
              <w:t>hp7</w:t>
            </w:r>
          </w:p>
        </w:tc>
      </w:tr>
    </w:tbl>
    <w:p w:rsidR="00D5457A" w:rsidRDefault="00D5457A">
      <w:pPr>
        <w:rPr>
          <w:rFonts w:ascii="Cambria" w:eastAsia="Cambria" w:hAnsi="Cambria" w:cs="Cambria"/>
          <w:sz w:val="26"/>
          <w:szCs w:val="26"/>
        </w:rPr>
      </w:pPr>
    </w:p>
    <w:tbl>
      <w:tblPr>
        <w:tblStyle w:val="afffff4"/>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11   năm 2020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r>
              <w:rPr>
                <w:rFonts w:ascii="Cambria" w:eastAsia="Cambria" w:hAnsi="Cambria" w:cs="Cambria"/>
                <w:b/>
                <w:color w:val="000000"/>
                <w:sz w:val="26"/>
                <w:szCs w:val="26"/>
                <w:vertAlign w:val="superscript"/>
              </w:rPr>
              <w:footnoteReference w:id="27"/>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Nguyễn Thị Hồng Nhật</w:t>
      </w:r>
      <w:r>
        <w:rPr>
          <w:rFonts w:ascii="Cambria" w:eastAsia="Cambria" w:hAnsi="Cambria" w:cs="Cambria"/>
          <w:color w:val="0070C0"/>
          <w:sz w:val="26"/>
          <w:szCs w:val="26"/>
        </w:rPr>
        <w:tab/>
        <w:t xml:space="preserve">   Mai Thị Vân Anh</w:t>
      </w:r>
      <w:r>
        <w:rPr>
          <w:rFonts w:ascii="Cambria" w:eastAsia="Cambria" w:hAnsi="Cambria" w:cs="Cambria"/>
          <w:color w:val="0070C0"/>
          <w:sz w:val="26"/>
          <w:szCs w:val="26"/>
        </w:rPr>
        <w:tab/>
      </w:r>
      <w:r>
        <w:rPr>
          <w:rFonts w:ascii="Cambria" w:eastAsia="Cambria" w:hAnsi="Cambria" w:cs="Cambria"/>
          <w:color w:val="0070C0"/>
          <w:sz w:val="26"/>
          <w:szCs w:val="26"/>
        </w:rPr>
        <w:tab/>
        <w:t xml:space="preserve">    Nguyễn Thị Phương Thảo</w:t>
      </w: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spacing w:after="0" w:line="360" w:lineRule="auto"/>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9" w:name="_Toc73744197"/>
      <w:r w:rsidRPr="00394D20">
        <w:rPr>
          <w:rFonts w:ascii="Cambria" w:eastAsia="Cambria" w:hAnsi="Cambria" w:cs="Cambria"/>
          <w:b w:val="0"/>
          <w:sz w:val="26"/>
          <w:szCs w:val="26"/>
          <w:lang w:val="vi-VN"/>
        </w:rPr>
        <w:t>TIẾNG HÀN 1</w:t>
      </w:r>
      <w:bookmarkEnd w:id="9"/>
      <w:r w:rsidRPr="00394D20">
        <w:rPr>
          <w:rFonts w:ascii="Cambria" w:eastAsia="Cambria" w:hAnsi="Cambria" w:cs="Cambria"/>
          <w:b w:val="0"/>
          <w:sz w:val="26"/>
          <w:szCs w:val="26"/>
          <w:lang w:val="vi-VN"/>
        </w:rPr>
        <w:t xml:space="preserve"> </w:t>
      </w:r>
    </w:p>
    <w:p w:rsidR="00D5457A" w:rsidRDefault="003A1D1B">
      <w:pPr>
        <w:spacing w:after="0" w:line="360" w:lineRule="auto"/>
        <w:jc w:val="center"/>
        <w:rPr>
          <w:rFonts w:ascii="Cambria" w:eastAsia="Cambria" w:hAnsi="Cambria" w:cs="Cambria"/>
          <w:b/>
          <w:sz w:val="26"/>
          <w:szCs w:val="26"/>
        </w:rPr>
      </w:pPr>
      <w:r>
        <w:rPr>
          <w:rFonts w:ascii="Cambria" w:eastAsia="Cambria" w:hAnsi="Cambria" w:cs="Cambria"/>
          <w:b/>
          <w:sz w:val="26"/>
          <w:szCs w:val="26"/>
        </w:rPr>
        <w:t>Mã số: HQ101</w:t>
      </w:r>
    </w:p>
    <w:p w:rsidR="00D5457A" w:rsidRDefault="00D5457A">
      <w:pPr>
        <w:spacing w:after="0" w:line="360" w:lineRule="auto"/>
        <w:jc w:val="center"/>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5"/>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lastRenderedPageBreak/>
              <w:t>1.1. Tên học phần:</w:t>
            </w:r>
          </w:p>
        </w:tc>
      </w:tr>
      <w:tr w:rsidR="00D5457A">
        <w:tc>
          <w:tcPr>
            <w:tcW w:w="9351" w:type="dxa"/>
            <w:shd w:val="clear" w:color="auto" w:fill="auto"/>
          </w:tcPr>
          <w:p w:rsidR="00D5457A" w:rsidRDefault="003A1D1B">
            <w:pPr>
              <w:tabs>
                <w:tab w:val="left" w:pos="403"/>
              </w:tabs>
              <w:spacing w:after="0" w:line="360" w:lineRule="auto"/>
              <w:ind w:left="360"/>
              <w:rPr>
                <w:rFonts w:ascii="Cambria" w:eastAsia="Cambria" w:hAnsi="Cambria" w:cs="Cambria"/>
                <w:sz w:val="26"/>
                <w:szCs w:val="26"/>
              </w:rPr>
            </w:pPr>
            <w:r>
              <w:rPr>
                <w:rFonts w:ascii="Cambria" w:eastAsia="Cambria" w:hAnsi="Cambria" w:cs="Cambria"/>
                <w:sz w:val="26"/>
                <w:szCs w:val="26"/>
              </w:rPr>
              <w:t xml:space="preserve">               - Tiếng Việt: Tiếng Hàn 1</w:t>
            </w:r>
          </w:p>
        </w:tc>
      </w:tr>
      <w:tr w:rsidR="00D5457A">
        <w:tc>
          <w:tcPr>
            <w:tcW w:w="9351" w:type="dxa"/>
            <w:shd w:val="clear" w:color="auto" w:fill="auto"/>
          </w:tcPr>
          <w:p w:rsidR="00D5457A" w:rsidRDefault="003A1D1B">
            <w:pPr>
              <w:tabs>
                <w:tab w:val="left" w:pos="403"/>
              </w:tabs>
              <w:spacing w:after="0" w:line="360" w:lineRule="auto"/>
              <w:ind w:left="360"/>
              <w:rPr>
                <w:rFonts w:ascii="Cambria" w:eastAsia="Cambria" w:hAnsi="Cambria" w:cs="Cambria"/>
                <w:sz w:val="26"/>
                <w:szCs w:val="26"/>
              </w:rPr>
            </w:pPr>
            <w:r>
              <w:rPr>
                <w:rFonts w:ascii="Cambria" w:eastAsia="Cambria" w:hAnsi="Cambria" w:cs="Cambria"/>
                <w:sz w:val="26"/>
                <w:szCs w:val="26"/>
              </w:rPr>
              <w:t xml:space="preserve">               - Tiếng Anh: Korean 1</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Wingdings" w:eastAsia="Wingdings" w:hAnsi="Wingdings" w:cs="Wingdings"/>
                <w:sz w:val="26"/>
                <w:szCs w:val="26"/>
              </w:rPr>
              <w:t>🗹</w:t>
            </w:r>
            <w:r>
              <w:rPr>
                <w:rFonts w:ascii="Cambria" w:eastAsia="Cambria" w:hAnsi="Cambria" w:cs="Cambria"/>
                <w:sz w:val="26"/>
                <w:szCs w:val="26"/>
              </w:rPr>
              <w:t>Giáo dục đại cương</w:t>
            </w:r>
          </w:p>
          <w:p w:rsidR="00D5457A" w:rsidRDefault="003A1D1B">
            <w:pPr>
              <w:tabs>
                <w:tab w:val="left" w:pos="4837"/>
              </w:tabs>
              <w:spacing w:after="0" w:line="360" w:lineRule="auto"/>
              <w:ind w:left="426"/>
              <w:rPr>
                <w:rFonts w:ascii="Cambria" w:eastAsia="Cambria" w:hAnsi="Cambria" w:cs="Cambria"/>
                <w:sz w:val="26"/>
                <w:szCs w:val="26"/>
              </w:rPr>
            </w:pPr>
            <w:r>
              <w:rPr>
                <w:rFonts w:ascii="Wingdings" w:eastAsia="Wingdings" w:hAnsi="Wingdings" w:cs="Wingdings"/>
                <w:sz w:val="26"/>
                <w:szCs w:val="26"/>
              </w:rPr>
              <w:t>◻</w:t>
            </w:r>
            <w:r>
              <w:rPr>
                <w:rFonts w:ascii="Cambria" w:eastAsia="Cambria" w:hAnsi="Cambria" w:cs="Cambria"/>
                <w:sz w:val="26"/>
                <w:szCs w:val="26"/>
              </w:rPr>
              <w:t>Giáo dục chuyên ngành</w:t>
            </w:r>
            <w:r>
              <w:rPr>
                <w:rFonts w:ascii="Cambria" w:eastAsia="Cambria" w:hAnsi="Cambria" w:cs="Cambria"/>
                <w:sz w:val="26"/>
                <w:szCs w:val="26"/>
              </w:rPr>
              <w:tab/>
            </w:r>
          </w:p>
          <w:p w:rsidR="00D5457A" w:rsidRDefault="003A1D1B">
            <w:pPr>
              <w:tabs>
                <w:tab w:val="left" w:pos="4837"/>
              </w:tabs>
              <w:spacing w:after="0" w:line="360" w:lineRule="auto"/>
              <w:ind w:left="426"/>
              <w:rPr>
                <w:rFonts w:ascii="Cambria" w:eastAsia="Cambria" w:hAnsi="Cambria" w:cs="Cambria"/>
                <w:sz w:val="26"/>
                <w:szCs w:val="26"/>
              </w:rPr>
            </w:pPr>
            <w:sdt>
              <w:sdtPr>
                <w:tag w:val="goog_rdk_62"/>
                <w:id w:val="-368299827"/>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line="360" w:lineRule="auto"/>
              <w:ind w:left="426"/>
              <w:rPr>
                <w:rFonts w:ascii="Cambria" w:eastAsia="Cambria" w:hAnsi="Cambria" w:cs="Cambria"/>
                <w:sz w:val="26"/>
                <w:szCs w:val="26"/>
              </w:rPr>
            </w:pPr>
            <w:sdt>
              <w:sdtPr>
                <w:tag w:val="goog_rdk_63"/>
                <w:id w:val="2125958969"/>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line="360" w:lineRule="auto"/>
              <w:ind w:left="426"/>
              <w:rPr>
                <w:rFonts w:ascii="Cambria" w:eastAsia="Cambria" w:hAnsi="Cambria" w:cs="Cambria"/>
                <w:sz w:val="26"/>
                <w:szCs w:val="26"/>
              </w:rPr>
            </w:pPr>
            <w:sdt>
              <w:sdtPr>
                <w:tag w:val="goog_rdk_64"/>
                <w:id w:val="-63618516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line="360" w:lineRule="auto"/>
              <w:ind w:left="360"/>
              <w:rPr>
                <w:rFonts w:ascii="Cambria" w:eastAsia="Cambria" w:hAnsi="Cambria" w:cs="Cambria"/>
                <w:sz w:val="26"/>
                <w:szCs w:val="26"/>
              </w:rPr>
            </w:pPr>
            <w:sdt>
              <w:sdtPr>
                <w:tag w:val="goog_rdk_65"/>
                <w:id w:val="-97221158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sdt>
              <w:sdtPr>
                <w:tag w:val="goog_rdk_66"/>
                <w:id w:val="-115221703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1.4. Số tín chỉ: …</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Cambria" w:eastAsia="Cambria" w:hAnsi="Cambria" w:cs="Cambria"/>
                <w:sz w:val="26"/>
                <w:szCs w:val="26"/>
              </w:rPr>
              <w:t xml:space="preserve">                - Bài tập: 30 tiết</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sz w:val="26"/>
                <w:szCs w:val="26"/>
              </w:rPr>
              <w:t>1.6.2. Yêu cầu khác (nếu có): không</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sz w:val="26"/>
                <w:szCs w:val="26"/>
              </w:rPr>
              <w:t>Tổ: Biên – Phiên dịch                  Khoa : Ngoại ngữ</w:t>
            </w:r>
          </w:p>
        </w:tc>
      </w:tr>
    </w:tbl>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6"/>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line="360" w:lineRule="auto"/>
              <w:rPr>
                <w:rFonts w:ascii="Cambria" w:eastAsia="Cambria" w:hAnsi="Cambria" w:cs="Cambria"/>
                <w:b/>
                <w:i/>
                <w:sz w:val="26"/>
                <w:szCs w:val="26"/>
              </w:rPr>
            </w:pPr>
            <w:r>
              <w:rPr>
                <w:rFonts w:ascii="Cambria" w:eastAsia="Cambria" w:hAnsi="Cambria" w:cs="Cambria"/>
                <w:sz w:val="26"/>
                <w:szCs w:val="26"/>
              </w:rPr>
              <w:t xml:space="preserve"> Họ tên: Yunji-Choi</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Học hàm, học vị: Cử nhân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Chuyên ngành: tiếng Hàn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Điện thoại: ………………………                         Email: yunji.choi0310@gmail.com</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Ngoại ngữ-ĐHSP Hà Nội 2</w:t>
            </w:r>
          </w:p>
        </w:tc>
      </w:tr>
    </w:tbl>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7"/>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line="360" w:lineRule="auto"/>
              <w:rPr>
                <w:rFonts w:ascii="Cambria" w:eastAsia="Cambria" w:hAnsi="Cambria" w:cs="Cambria"/>
                <w:b/>
                <w:i/>
                <w:sz w:val="26"/>
                <w:szCs w:val="26"/>
              </w:rPr>
            </w:pPr>
            <w:r>
              <w:rPr>
                <w:rFonts w:ascii="Cambria" w:eastAsia="Cambria" w:hAnsi="Cambria" w:cs="Cambria"/>
                <w:sz w:val="26"/>
                <w:szCs w:val="26"/>
              </w:rPr>
              <w:t>Họ tên: Chaeeun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Học hàm, học vị: Cử nhân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lastRenderedPageBreak/>
              <w:t xml:space="preserve"> Chuyên ngành: tiếng Hàn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Điện thoại: ………………………                         Email: smileagain689@gmail.com</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Ngoại ngữ-ĐHSP Hà Nội 2</w:t>
            </w:r>
          </w:p>
        </w:tc>
      </w:tr>
    </w:tbl>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Môn học giúp người mới bắt đầu học tiếp xúc với các kỹ năng nghe, nói, đọc, viết tiếng Hàn ở trình độ sơ cấp. Nội dung môn học bao gồm bảng chữ cái tiếng Hàn, từ vựng tiếng Hàn cơ sở, cấu trúc câu và ngữ pháp sử dụng trong tiếng Hàn. Người học sẽ học các nội dung này qua các hoạt động nói và viết, các bài tập nghe hiểu và đọc hiểu và thực hành giao tiếp. Những đặc điểm tương thích về văn hóa sẽ được giới thiệu trong suốt khóa học.</w:t>
      </w:r>
    </w:p>
    <w:p w:rsidR="00D5457A" w:rsidRDefault="00D5457A">
      <w:pPr>
        <w:spacing w:after="0" w:line="360" w:lineRule="auto"/>
        <w:jc w:val="both"/>
        <w:rPr>
          <w:rFonts w:ascii="Cambria" w:eastAsia="Cambria" w:hAnsi="Cambria" w:cs="Cambria"/>
          <w:sz w:val="26"/>
          <w:szCs w:val="26"/>
        </w:rPr>
      </w:pPr>
    </w:p>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năng lực sử dụng tiếng Hàn trong giao tiếp, có vốn từ vựng và ngữ pháp tiếng Hàn ở trình độ sơ cấp</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thể đọc và viết các ký tự trong tiếng Hàn, hiểu được các câu tiếng Hàn trong các tình huống giao tiếp đơn giản có liên quan đến bản thân, gia đình, bạn bè, cuộc sống hàng ngày.</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Có năng lực sử dụng tiếng Hàn ở mức độ đơn giản như chào hỏi, giới thiệu, đếm số bằng tiếng Hàn, mô tả sở thích, giao tiếp với mọi người về các chủ đề đơn giản. </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thể phát triển nhận thức về sự đa dạng và khác biệt giữa văn hoá, xã hội Hàn Quốc và Việt Nam</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Có khả năng giao tiếp bằng tiếng Hàn, sử dụng các cấu trúc và từ vựng về các chủ đề được học trong nội dung môn học, có thể tham gia vào việc giao tiếp hàng ngày </w:t>
            </w:r>
            <w:r>
              <w:rPr>
                <w:rFonts w:ascii="Cambria" w:eastAsia="Cambria" w:hAnsi="Cambria" w:cs="Cambria"/>
                <w:sz w:val="26"/>
                <w:szCs w:val="26"/>
              </w:rPr>
              <w:lastRenderedPageBreak/>
              <w:t>bằng tiếng Hàn trong những tình huống đơn giản.</w:t>
            </w:r>
          </w:p>
          <w:p w:rsidR="00D5457A" w:rsidRDefault="00D5457A">
            <w:pPr>
              <w:spacing w:after="0"/>
              <w:jc w:val="both"/>
              <w:rPr>
                <w:rFonts w:ascii="Cambria" w:eastAsia="Cambria" w:hAnsi="Cambria" w:cs="Cambria"/>
                <w:sz w:val="26"/>
                <w:szCs w:val="26"/>
              </w:rPr>
            </w:pPr>
          </w:p>
        </w:tc>
        <w:tc>
          <w:tcPr>
            <w:tcW w:w="326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Hiểu được các tình huống, chủ đề giao tiếp bằng tiếng Hàn đã được học</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Hiểu được các bài viết bằng tiếng Hàn trong phạm vi các chủ đề đã học</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thái độ học tập nghiêm túc, tích cực, chủ động nghiên cứu, tìm hiểu sự đa dạng và khác biệt giữa văn hoá, xã hội Hàn Quốc và Việt Nam</w:t>
            </w:r>
          </w:p>
          <w:p w:rsidR="00D5457A" w:rsidRDefault="00D5457A">
            <w:pPr>
              <w:spacing w:after="0"/>
              <w:jc w:val="both"/>
              <w:rPr>
                <w:rFonts w:ascii="Cambria" w:eastAsia="Cambria" w:hAnsi="Cambria" w:cs="Cambria"/>
                <w:sz w:val="26"/>
                <w:szCs w:val="26"/>
              </w:rPr>
            </w:pPr>
          </w:p>
        </w:tc>
        <w:tc>
          <w:tcPr>
            <w:tcW w:w="3260"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[1] [SNU] 한국어 1A,1B Student’s Book (with CD-ROM)</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rPr>
          <w:rFonts w:ascii="Cambria" w:eastAsia="Cambria" w:hAnsi="Cambria" w:cs="Cambria"/>
          <w:sz w:val="26"/>
          <w:szCs w:val="26"/>
        </w:rPr>
      </w:pPr>
      <w:bookmarkStart w:id="10" w:name="_heading=h.2s8eyo1" w:colFirst="0" w:colLast="0"/>
      <w:bookmarkEnd w:id="10"/>
      <w:r>
        <w:rPr>
          <w:rFonts w:ascii="Cambria" w:eastAsia="Cambria" w:hAnsi="Cambria" w:cs="Cambria"/>
          <w:sz w:val="26"/>
          <w:szCs w:val="26"/>
        </w:rPr>
        <w:t>[2] [SNU] 서울대 한국어 1A,1B Workbook</w:t>
      </w:r>
    </w:p>
    <w:p w:rsidR="00D5457A" w:rsidRDefault="003A1D1B">
      <w:pPr>
        <w:spacing w:after="0"/>
        <w:rPr>
          <w:rFonts w:ascii="Cambria" w:eastAsia="Cambria" w:hAnsi="Cambria" w:cs="Cambria"/>
          <w:sz w:val="26"/>
          <w:szCs w:val="26"/>
        </w:rPr>
      </w:pPr>
      <w:r>
        <w:rPr>
          <w:rFonts w:ascii="Cambria" w:eastAsia="Cambria" w:hAnsi="Cambria" w:cs="Cambria"/>
          <w:sz w:val="26"/>
          <w:szCs w:val="26"/>
        </w:rPr>
        <w:t>[3] Giáo trình tiếng Hàn tổng hợp dành cho người Việt Nam – quyển 1 (Coursebook for General Korean for Vietnamese learners - Volume 1)</w:t>
      </w:r>
    </w:p>
    <w:p w:rsidR="00D5457A" w:rsidRDefault="003A1D1B">
      <w:pPr>
        <w:spacing w:after="0"/>
        <w:rPr>
          <w:rFonts w:ascii="Cambria" w:eastAsia="Cambria" w:hAnsi="Cambria" w:cs="Cambria"/>
          <w:sz w:val="26"/>
          <w:szCs w:val="26"/>
        </w:rPr>
      </w:pPr>
      <w:bookmarkStart w:id="11" w:name="_heading=h.17dp8vu" w:colFirst="0" w:colLast="0"/>
      <w:bookmarkEnd w:id="11"/>
      <w:r>
        <w:rPr>
          <w:rFonts w:ascii="Cambria" w:eastAsia="Cambria" w:hAnsi="Cambria" w:cs="Cambria"/>
          <w:sz w:val="26"/>
          <w:szCs w:val="26"/>
        </w:rPr>
        <w:t>[4] https://talktomeinkorean.com/</w:t>
      </w:r>
    </w:p>
    <w:p w:rsidR="00D5457A" w:rsidRDefault="003A1D1B">
      <w:pPr>
        <w:spacing w:after="0"/>
        <w:rPr>
          <w:rFonts w:ascii="Cambria" w:eastAsia="Cambria" w:hAnsi="Cambria" w:cs="Cambria"/>
          <w:sz w:val="26"/>
          <w:szCs w:val="26"/>
        </w:rPr>
      </w:pPr>
      <w:r>
        <w:rPr>
          <w:rFonts w:ascii="Cambria" w:eastAsia="Cambria" w:hAnsi="Cambria" w:cs="Cambria"/>
          <w:sz w:val="26"/>
          <w:szCs w:val="26"/>
        </w:rPr>
        <w:t>[5] https://www.sejonghakdang.org/sjcustu/opencourse/textbook/textbook/list.do</w:t>
      </w:r>
    </w:p>
    <w:p w:rsidR="00D5457A" w:rsidRDefault="00D5457A">
      <w:pPr>
        <w:spacing w:after="0" w:line="360" w:lineRule="auto"/>
        <w:rPr>
          <w:rFonts w:ascii="Cambria" w:eastAsia="Cambria" w:hAnsi="Cambria" w:cs="Cambria"/>
          <w:sz w:val="26"/>
          <w:szCs w:val="26"/>
        </w:rPr>
      </w:pPr>
    </w:p>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a"/>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 bài học hàng tuần</w:t>
            </w:r>
          </w:p>
        </w:tc>
        <w:tc>
          <w:tcPr>
            <w:tcW w:w="284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Week 1</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한글 배우기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한글 소개</w:t>
            </w:r>
          </w:p>
          <w:p w:rsidR="00D5457A" w:rsidRDefault="003A1D1B">
            <w:pPr>
              <w:spacing w:after="0"/>
              <w:rPr>
                <w:rFonts w:ascii="Cambria" w:eastAsia="Cambria" w:hAnsi="Cambria" w:cs="Cambria"/>
                <w:sz w:val="26"/>
                <w:szCs w:val="26"/>
              </w:rPr>
            </w:pPr>
            <w:r>
              <w:rPr>
                <w:rFonts w:ascii="Cambria" w:eastAsia="Cambria" w:hAnsi="Cambria" w:cs="Cambria"/>
                <w:sz w:val="26"/>
                <w:szCs w:val="26"/>
              </w:rPr>
              <w:t>자음과 모음(1)</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자기 소개하기</w:t>
            </w:r>
          </w:p>
        </w:tc>
        <w:tc>
          <w:tcPr>
            <w:tcW w:w="2846"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불러주는 자음과 모음 찾기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사람 찾기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Week 2</w:t>
            </w:r>
          </w:p>
          <w:p w:rsidR="00D5457A" w:rsidRDefault="003A1D1B">
            <w:pPr>
              <w:spacing w:after="0"/>
              <w:rPr>
                <w:rFonts w:ascii="Cambria" w:eastAsia="Cambria" w:hAnsi="Cambria" w:cs="Cambria"/>
                <w:sz w:val="26"/>
                <w:szCs w:val="26"/>
              </w:rPr>
            </w:pPr>
            <w:r>
              <w:rPr>
                <w:rFonts w:ascii="Cambria" w:eastAsia="Cambria" w:hAnsi="Cambria" w:cs="Cambria"/>
                <w:sz w:val="26"/>
                <w:szCs w:val="26"/>
              </w:rPr>
              <w:t>자음과 모음(2)</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lastRenderedPageBreak/>
              <w:t>사물 이름 묻고 답하기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교실에 있는 물건 이름 알아보기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3</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자음과 모음(3) </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가게에서 원하는 물건 요구하기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직업 맞추기 게임</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4</w:t>
            </w:r>
          </w:p>
          <w:p w:rsidR="00D5457A" w:rsidRDefault="003A1D1B">
            <w:pPr>
              <w:spacing w:after="0"/>
              <w:rPr>
                <w:rFonts w:ascii="Cambria" w:eastAsia="Cambria" w:hAnsi="Cambria" w:cs="Cambria"/>
                <w:sz w:val="26"/>
                <w:szCs w:val="26"/>
              </w:rPr>
            </w:pPr>
            <w:r>
              <w:rPr>
                <w:rFonts w:ascii="Cambria" w:eastAsia="Cambria" w:hAnsi="Cambria" w:cs="Cambria"/>
                <w:sz w:val="26"/>
                <w:szCs w:val="26"/>
              </w:rPr>
              <w:t>자음과 모음(4)</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현재 하는 일 묻고 답하기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직업 맞추기 게임</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5</w:t>
            </w:r>
          </w:p>
          <w:p w:rsidR="00D5457A" w:rsidRDefault="003A1D1B">
            <w:pPr>
              <w:spacing w:after="0"/>
              <w:rPr>
                <w:rFonts w:ascii="Cambria" w:eastAsia="Cambria" w:hAnsi="Cambria" w:cs="Cambria"/>
                <w:sz w:val="26"/>
                <w:szCs w:val="26"/>
              </w:rPr>
            </w:pPr>
            <w:r>
              <w:rPr>
                <w:rFonts w:ascii="Cambria" w:eastAsia="Cambria" w:hAnsi="Cambria" w:cs="Cambria"/>
                <w:sz w:val="26"/>
                <w:szCs w:val="26"/>
              </w:rPr>
              <w:t>장소 묻고 답하기 장소 소개하기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목적지와 위치 묻고 답하기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쇼핑몰 안내도 만들기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6</w:t>
            </w:r>
          </w:p>
          <w:p w:rsidR="00D5457A" w:rsidRDefault="003A1D1B">
            <w:pPr>
              <w:spacing w:after="0"/>
              <w:rPr>
                <w:rFonts w:ascii="Cambria" w:eastAsia="Cambria" w:hAnsi="Cambria" w:cs="Cambria"/>
                <w:sz w:val="26"/>
                <w:szCs w:val="26"/>
              </w:rPr>
            </w:pPr>
            <w:r>
              <w:rPr>
                <w:rFonts w:ascii="Cambria" w:eastAsia="Cambria" w:hAnsi="Cambria" w:cs="Cambria"/>
                <w:sz w:val="26"/>
                <w:szCs w:val="26"/>
              </w:rPr>
              <w:t>날짜와 요일 묻고 답하기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과거에 한 일 묻고 답하기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친구 일정 알아보기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7</w:t>
            </w:r>
          </w:p>
          <w:p w:rsidR="00D5457A" w:rsidRDefault="003A1D1B">
            <w:pPr>
              <w:spacing w:after="0"/>
              <w:rPr>
                <w:rFonts w:ascii="Cambria" w:eastAsia="Cambria" w:hAnsi="Cambria" w:cs="Cambria"/>
                <w:sz w:val="26"/>
                <w:szCs w:val="26"/>
              </w:rPr>
            </w:pPr>
            <w:r>
              <w:rPr>
                <w:rFonts w:ascii="Cambria" w:eastAsia="Cambria" w:hAnsi="Cambria" w:cs="Cambria"/>
                <w:sz w:val="26"/>
                <w:szCs w:val="26"/>
              </w:rPr>
              <w:t>식당에서 주문하기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물건의 가격 묻기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물건 사고 팔기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8</w:t>
            </w:r>
          </w:p>
          <w:p w:rsidR="00D5457A" w:rsidRDefault="003A1D1B">
            <w:pPr>
              <w:spacing w:after="0"/>
              <w:rPr>
                <w:rFonts w:ascii="Cambria" w:eastAsia="Cambria" w:hAnsi="Cambria" w:cs="Cambria"/>
                <w:sz w:val="26"/>
                <w:szCs w:val="26"/>
              </w:rPr>
            </w:pPr>
            <w:r>
              <w:rPr>
                <w:rFonts w:ascii="Cambria" w:eastAsia="Cambria" w:hAnsi="Cambria" w:cs="Cambria"/>
                <w:sz w:val="26"/>
                <w:szCs w:val="26"/>
              </w:rPr>
              <w:t>날씨 묻고 답하기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고향 날씨 발표하기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여행에 필요한 물건 준비하기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9</w:t>
            </w:r>
          </w:p>
          <w:p w:rsidR="00D5457A" w:rsidRDefault="003A1D1B">
            <w:pPr>
              <w:spacing w:after="0"/>
              <w:rPr>
                <w:rFonts w:ascii="Cambria" w:eastAsia="Cambria" w:hAnsi="Cambria" w:cs="Cambria"/>
                <w:sz w:val="26"/>
                <w:szCs w:val="26"/>
              </w:rPr>
            </w:pPr>
            <w:r>
              <w:rPr>
                <w:rFonts w:ascii="Cambria" w:eastAsia="Cambria" w:hAnsi="Cambria" w:cs="Cambria"/>
                <w:sz w:val="26"/>
                <w:szCs w:val="26"/>
              </w:rPr>
              <w:t>제안하기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느낌 표현하기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데이트 제안하기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10</w:t>
            </w:r>
          </w:p>
          <w:p w:rsidR="00D5457A" w:rsidRDefault="003A1D1B">
            <w:pPr>
              <w:spacing w:after="0"/>
              <w:rPr>
                <w:rFonts w:ascii="Cambria" w:eastAsia="Cambria" w:hAnsi="Cambria" w:cs="Cambria"/>
                <w:sz w:val="26"/>
                <w:szCs w:val="26"/>
              </w:rPr>
            </w:pPr>
            <w:r>
              <w:rPr>
                <w:rFonts w:ascii="Cambria" w:eastAsia="Cambria" w:hAnsi="Cambria" w:cs="Cambria"/>
                <w:sz w:val="26"/>
                <w:szCs w:val="26"/>
              </w:rPr>
              <w:t>친구 소개하기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가족 소개하기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새 친구에 대해 알아보기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11</w:t>
            </w:r>
          </w:p>
          <w:p w:rsidR="00D5457A" w:rsidRDefault="003A1D1B">
            <w:pPr>
              <w:spacing w:after="0"/>
              <w:rPr>
                <w:rFonts w:ascii="Cambria" w:eastAsia="Cambria" w:hAnsi="Cambria" w:cs="Cambria"/>
                <w:sz w:val="26"/>
                <w:szCs w:val="26"/>
              </w:rPr>
            </w:pPr>
            <w:r>
              <w:rPr>
                <w:rFonts w:ascii="Cambria" w:eastAsia="Cambria" w:hAnsi="Cambria" w:cs="Cambria"/>
                <w:sz w:val="26"/>
                <w:szCs w:val="26"/>
              </w:rPr>
              <w:t>약속 시간 정하기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일정 묻고 답하기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주말 계획 세우기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12</w:t>
            </w:r>
          </w:p>
          <w:p w:rsidR="00D5457A" w:rsidRDefault="003A1D1B">
            <w:pPr>
              <w:spacing w:after="0"/>
              <w:rPr>
                <w:rFonts w:ascii="Cambria" w:eastAsia="Cambria" w:hAnsi="Cambria" w:cs="Cambria"/>
                <w:sz w:val="26"/>
                <w:szCs w:val="26"/>
              </w:rPr>
            </w:pPr>
            <w:r>
              <w:rPr>
                <w:rFonts w:ascii="Cambria" w:eastAsia="Cambria" w:hAnsi="Cambria" w:cs="Cambria"/>
                <w:sz w:val="26"/>
                <w:szCs w:val="26"/>
              </w:rPr>
              <w:t>증상과 금지 표현하기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의무 표현하기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안내문 작성하기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13</w:t>
            </w:r>
          </w:p>
          <w:p w:rsidR="00D5457A" w:rsidRDefault="003A1D1B">
            <w:pPr>
              <w:spacing w:after="0"/>
              <w:rPr>
                <w:rFonts w:ascii="Cambria" w:eastAsia="Cambria" w:hAnsi="Cambria" w:cs="Cambria"/>
                <w:sz w:val="26"/>
                <w:szCs w:val="26"/>
              </w:rPr>
            </w:pPr>
            <w:r>
              <w:rPr>
                <w:rFonts w:ascii="Cambria" w:eastAsia="Cambria" w:hAnsi="Cambria" w:cs="Cambria"/>
                <w:sz w:val="26"/>
                <w:szCs w:val="26"/>
              </w:rPr>
              <w:t>전화하기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이유 표현하기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전화로 정보 알아내기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14</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방학 계획 표현하기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대중교통으로 서울의 명소 찾아가기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15</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요청하기 </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외형 묘사하기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선물 정하기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bl>
    <w:p w:rsidR="00D5457A" w:rsidRDefault="003A1D1B">
      <w:pPr>
        <w:spacing w:before="120" w:after="0" w:line="360" w:lineRule="auto"/>
        <w:rPr>
          <w:rFonts w:ascii="Cambria" w:eastAsia="Cambria" w:hAnsi="Cambria" w:cs="Cambria"/>
          <w:sz w:val="26"/>
          <w:szCs w:val="26"/>
        </w:rPr>
      </w:pPr>
      <w:r>
        <w:rPr>
          <w:rFonts w:ascii="Cambria" w:eastAsia="Cambria" w:hAnsi="Cambria" w:cs="Cambria"/>
          <w:b/>
          <w:i/>
          <w:sz w:val="26"/>
          <w:szCs w:val="26"/>
        </w:rPr>
        <w:t>7.2. Ma trận Nội dung - Chuẩn đầu ra học phần</w:t>
      </w:r>
    </w:p>
    <w:tbl>
      <w:tblPr>
        <w:tblStyle w:val="afffffb"/>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2"/>
        <w:gridCol w:w="1087"/>
        <w:gridCol w:w="992"/>
        <w:gridCol w:w="1027"/>
        <w:gridCol w:w="1099"/>
      </w:tblGrid>
      <w:tr w:rsidR="00D5457A">
        <w:trPr>
          <w:trHeight w:val="20"/>
          <w:jc w:val="center"/>
        </w:trPr>
        <w:tc>
          <w:tcPr>
            <w:tcW w:w="3155" w:type="dxa"/>
            <w:tcBorders>
              <w:bottom w:val="nil"/>
            </w:tcBorders>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bài học</w:t>
            </w:r>
          </w:p>
        </w:tc>
        <w:tc>
          <w:tcPr>
            <w:tcW w:w="4217" w:type="dxa"/>
            <w:gridSpan w:val="5"/>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3167" w:type="dxa"/>
            <w:gridSpan w:val="2"/>
            <w:tcBorders>
              <w:top w:val="nil"/>
            </w:tcBorders>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color w:val="000000"/>
                <w:sz w:val="26"/>
                <w:szCs w:val="26"/>
              </w:rPr>
              <w:t>hàng tuần</w:t>
            </w:r>
          </w:p>
        </w:tc>
        <w:tc>
          <w:tcPr>
            <w:tcW w:w="1087"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p w:rsidR="00D5457A" w:rsidRDefault="00D5457A">
            <w:pPr>
              <w:spacing w:after="0"/>
              <w:jc w:val="center"/>
              <w:rPr>
                <w:rFonts w:ascii="Cambria" w:eastAsia="Cambria" w:hAnsi="Cambria" w:cs="Cambria"/>
                <w:color w:val="000000"/>
                <w:sz w:val="26"/>
                <w:szCs w:val="26"/>
              </w:rPr>
            </w:pPr>
          </w:p>
        </w:tc>
        <w:tc>
          <w:tcPr>
            <w:tcW w:w="9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hp2</w:t>
            </w:r>
          </w:p>
        </w:tc>
        <w:tc>
          <w:tcPr>
            <w:tcW w:w="1027"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99" w:type="dxa"/>
            <w:shd w:val="clear" w:color="auto" w:fill="auto"/>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626"/>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99"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IU</w:t>
            </w:r>
          </w:p>
          <w:p w:rsidR="00D5457A" w:rsidRDefault="00D5457A">
            <w:pPr>
              <w:spacing w:after="0" w:line="360" w:lineRule="auto"/>
              <w:jc w:val="center"/>
              <w:rPr>
                <w:rFonts w:ascii="Cambria" w:eastAsia="Cambria" w:hAnsi="Cambria" w:cs="Cambria"/>
                <w:color w:val="000000"/>
                <w:sz w:val="26"/>
                <w:szCs w:val="26"/>
              </w:rPr>
            </w:pP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2</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99"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p w:rsidR="00D5457A" w:rsidRDefault="00D5457A">
            <w:pPr>
              <w:spacing w:after="0" w:line="360" w:lineRule="auto"/>
              <w:jc w:val="center"/>
              <w:rPr>
                <w:rFonts w:ascii="Cambria" w:eastAsia="Cambria" w:hAnsi="Cambria" w:cs="Cambria"/>
                <w:color w:val="000000"/>
                <w:sz w:val="26"/>
                <w:szCs w:val="26"/>
              </w:rPr>
            </w:pP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3</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4</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5</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6</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7</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8</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641"/>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9</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10</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11</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12</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13</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14</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Week 15</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bl>
    <w:p w:rsidR="00D5457A" w:rsidRDefault="003A1D1B">
      <w:pPr>
        <w:spacing w:before="120" w:after="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c"/>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 hàng tuần</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자음과 모음 쓰기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짧은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인사하기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자기 소개하는 글 읽고 쓰기</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사물의 이름 묻고 답하기</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물건 구입하는 대화 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짧은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일정 말하기5</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문자 메시지 읽기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문자 메시지 쓰기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물건의 위치 묻고 답하기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6</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일기 읽고 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7</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가격에 대한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식당 메뉴에 대한 대화 듣고 말하기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8</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날씨에 대한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여행지에 대해서 듣고 자신의 경험 말하기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9</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여가 활동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여가 활동 제안하기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10</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가족에 대한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가족 소개하기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일정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약속하는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영화 보는 약속하기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증상과 그에 대해 조언하는 대화듣기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아픈 경험 말하기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걱정거리에 대한 글 읽고 조언하기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전화번호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학교에 못 가는 이유 말하기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문자 읽고 답장하기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목적지에 가는 방법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교통편에 대해 묻고 답하기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Week 15</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감사표현하기 선물에 대한 대화 듣기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line="360" w:lineRule="auto"/>
        <w:rPr>
          <w:rFonts w:ascii="Cambria" w:eastAsia="Cambria" w:hAnsi="Cambria" w:cs="Cambria"/>
          <w:sz w:val="26"/>
          <w:szCs w:val="26"/>
        </w:rPr>
      </w:pPr>
      <w:r>
        <w:rPr>
          <w:rFonts w:ascii="Cambria" w:eastAsia="Cambria" w:hAnsi="Cambria" w:cs="Cambria"/>
          <w:b/>
          <w:i/>
          <w:sz w:val="26"/>
          <w:szCs w:val="26"/>
        </w:rPr>
        <w:t>8.1.Thang điểm đánh giá</w:t>
      </w:r>
      <w:r>
        <w:rPr>
          <w:rFonts w:ascii="Cambria" w:eastAsia="Cambria" w:hAnsi="Cambria" w:cs="Cambria"/>
          <w:sz w:val="26"/>
          <w:szCs w:val="26"/>
        </w:rPr>
        <w:t>: 10 (100%)</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8.2.Phương thức đánh giá</w:t>
      </w:r>
    </w:p>
    <w:tbl>
      <w:tblPr>
        <w:tblStyle w:val="afffffd"/>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vertAlign w:val="super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vertAlign w:val="superscript"/>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vertAlign w:val="superscript"/>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180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77"/>
              <w:rPr>
                <w:rFonts w:ascii="Cambria" w:eastAsia="Cambria" w:hAnsi="Cambria" w:cs="Cambria"/>
                <w:sz w:val="26"/>
                <w:szCs w:val="26"/>
              </w:rPr>
            </w:pP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262"/>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br/>
              <w:t>+ Thi viết (trắc nghiệm hoặc tự luận, do giảng viên ra đề);</w:t>
            </w:r>
            <w:r>
              <w:rPr>
                <w:rFonts w:ascii="Cambria" w:eastAsia="Cambria" w:hAnsi="Cambria" w:cs="Cambria"/>
                <w:sz w:val="26"/>
                <w:szCs w:val="26"/>
              </w:rPr>
              <w:br/>
              <w:t>+ Vấn đáp (do giảng viên ra nội dung hỏi);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rPr>
          <w:trHeight w:val="1969"/>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Thi viết (trắc nghiệm hoặc tự luận,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r>
    </w:tbl>
    <w:p w:rsidR="00D5457A" w:rsidRDefault="00D5457A">
      <w:pPr>
        <w:spacing w:after="0"/>
        <w:rPr>
          <w:rFonts w:ascii="Cambria" w:eastAsia="Cambria" w:hAnsi="Cambria" w:cs="Cambria"/>
          <w:sz w:val="26"/>
          <w:szCs w:val="26"/>
        </w:rPr>
      </w:pPr>
    </w:p>
    <w:tbl>
      <w:tblPr>
        <w:tblStyle w:val="afffffe"/>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tháng      năm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3A1D1B">
      <w:pPr>
        <w:spacing w:after="0"/>
        <w:rPr>
          <w:rFonts w:ascii="Cambria" w:eastAsia="Cambria" w:hAnsi="Cambria" w:cs="Cambria"/>
          <w:sz w:val="26"/>
          <w:szCs w:val="26"/>
        </w:rPr>
      </w:pPr>
      <w:r>
        <w:rPr>
          <w:rFonts w:ascii="Cambria" w:eastAsia="Cambria" w:hAnsi="Cambria" w:cs="Cambria"/>
          <w:b/>
          <w:sz w:val="26"/>
          <w:szCs w:val="26"/>
        </w:rPr>
        <w:t>Nguyễn Thị Hồng Nhật                 Đỗ Tiến Đức                                Yunji-Choi</w:t>
      </w:r>
    </w:p>
    <w:p w:rsidR="00D5457A" w:rsidRDefault="00D5457A">
      <w:pPr>
        <w:spacing w:after="0"/>
        <w:rPr>
          <w:rFonts w:ascii="Cambria" w:eastAsia="Cambria" w:hAnsi="Cambria" w:cs="Cambria"/>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spacing w:after="0" w:line="360" w:lineRule="auto"/>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12" w:name="_Toc73744198"/>
      <w:r w:rsidRPr="00394D20">
        <w:rPr>
          <w:rFonts w:ascii="Cambria" w:eastAsia="Cambria" w:hAnsi="Cambria" w:cs="Cambria"/>
          <w:b w:val="0"/>
          <w:sz w:val="26"/>
          <w:szCs w:val="26"/>
          <w:lang w:val="vi-VN"/>
        </w:rPr>
        <w:t>TIẾNG HÀN 2</w:t>
      </w:r>
      <w:bookmarkEnd w:id="12"/>
      <w:r w:rsidRPr="00394D20">
        <w:rPr>
          <w:rFonts w:ascii="Cambria" w:eastAsia="Cambria" w:hAnsi="Cambria" w:cs="Cambria"/>
          <w:b w:val="0"/>
          <w:sz w:val="26"/>
          <w:szCs w:val="26"/>
          <w:lang w:val="vi-VN"/>
        </w:rPr>
        <w:t xml:space="preserve"> </w:t>
      </w:r>
    </w:p>
    <w:p w:rsidR="00D5457A" w:rsidRDefault="003A1D1B">
      <w:pPr>
        <w:spacing w:after="0" w:line="360" w:lineRule="auto"/>
        <w:jc w:val="center"/>
        <w:rPr>
          <w:rFonts w:ascii="Cambria" w:eastAsia="Cambria" w:hAnsi="Cambria" w:cs="Cambria"/>
          <w:b/>
          <w:sz w:val="26"/>
          <w:szCs w:val="26"/>
        </w:rPr>
      </w:pPr>
      <w:r>
        <w:rPr>
          <w:rFonts w:ascii="Cambria" w:eastAsia="Cambria" w:hAnsi="Cambria" w:cs="Cambria"/>
          <w:b/>
          <w:sz w:val="26"/>
          <w:szCs w:val="26"/>
        </w:rPr>
        <w:t>Mã số: HQ102</w:t>
      </w:r>
    </w:p>
    <w:p w:rsidR="00D5457A" w:rsidRDefault="00D5457A">
      <w:pPr>
        <w:spacing w:after="0" w:line="360" w:lineRule="auto"/>
        <w:jc w:val="center"/>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after="0" w:line="360" w:lineRule="auto"/>
              <w:ind w:left="360"/>
              <w:rPr>
                <w:rFonts w:ascii="Cambria" w:eastAsia="Cambria" w:hAnsi="Cambria" w:cs="Cambria"/>
                <w:sz w:val="26"/>
                <w:szCs w:val="26"/>
              </w:rPr>
            </w:pPr>
            <w:r>
              <w:rPr>
                <w:rFonts w:ascii="Cambria" w:eastAsia="Cambria" w:hAnsi="Cambria" w:cs="Cambria"/>
                <w:sz w:val="26"/>
                <w:szCs w:val="26"/>
              </w:rPr>
              <w:t xml:space="preserve">               - Tiếng Việt: Tiếng Hàn 2</w:t>
            </w:r>
          </w:p>
        </w:tc>
      </w:tr>
      <w:tr w:rsidR="00D5457A">
        <w:tc>
          <w:tcPr>
            <w:tcW w:w="9351" w:type="dxa"/>
            <w:shd w:val="clear" w:color="auto" w:fill="auto"/>
          </w:tcPr>
          <w:p w:rsidR="00D5457A" w:rsidRDefault="003A1D1B">
            <w:pPr>
              <w:tabs>
                <w:tab w:val="left" w:pos="403"/>
              </w:tabs>
              <w:spacing w:after="0" w:line="360" w:lineRule="auto"/>
              <w:ind w:left="360"/>
              <w:rPr>
                <w:rFonts w:ascii="Cambria" w:eastAsia="Cambria" w:hAnsi="Cambria" w:cs="Cambria"/>
                <w:sz w:val="26"/>
                <w:szCs w:val="26"/>
              </w:rPr>
            </w:pPr>
            <w:r>
              <w:rPr>
                <w:rFonts w:ascii="Cambria" w:eastAsia="Cambria" w:hAnsi="Cambria" w:cs="Cambria"/>
                <w:sz w:val="26"/>
                <w:szCs w:val="26"/>
              </w:rPr>
              <w:t xml:space="preserve">               - Tiếng Anh: Korean 2</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Wingdings" w:eastAsia="Wingdings" w:hAnsi="Wingdings" w:cs="Wingdings"/>
                <w:sz w:val="26"/>
                <w:szCs w:val="26"/>
              </w:rPr>
              <w:t>🗹</w:t>
            </w:r>
            <w:r>
              <w:rPr>
                <w:rFonts w:ascii="Cambria" w:eastAsia="Cambria" w:hAnsi="Cambria" w:cs="Cambria"/>
                <w:sz w:val="26"/>
                <w:szCs w:val="26"/>
              </w:rPr>
              <w:t>Giáo dục đại cương</w:t>
            </w:r>
          </w:p>
          <w:p w:rsidR="00D5457A" w:rsidRDefault="003A1D1B">
            <w:pPr>
              <w:tabs>
                <w:tab w:val="left" w:pos="4837"/>
              </w:tabs>
              <w:spacing w:after="0" w:line="360" w:lineRule="auto"/>
              <w:ind w:left="426"/>
              <w:rPr>
                <w:rFonts w:ascii="Cambria" w:eastAsia="Cambria" w:hAnsi="Cambria" w:cs="Cambria"/>
                <w:sz w:val="26"/>
                <w:szCs w:val="26"/>
              </w:rPr>
            </w:pPr>
            <w:r>
              <w:rPr>
                <w:rFonts w:ascii="Wingdings" w:eastAsia="Wingdings" w:hAnsi="Wingdings" w:cs="Wingdings"/>
                <w:sz w:val="26"/>
                <w:szCs w:val="26"/>
              </w:rPr>
              <w:t>◻</w:t>
            </w:r>
            <w:r>
              <w:rPr>
                <w:rFonts w:ascii="Cambria" w:eastAsia="Cambria" w:hAnsi="Cambria" w:cs="Cambria"/>
                <w:sz w:val="26"/>
                <w:szCs w:val="26"/>
              </w:rPr>
              <w:t>Giáo dục chuyên ngành</w:t>
            </w:r>
            <w:r>
              <w:rPr>
                <w:rFonts w:ascii="Cambria" w:eastAsia="Cambria" w:hAnsi="Cambria" w:cs="Cambria"/>
                <w:sz w:val="26"/>
                <w:szCs w:val="26"/>
              </w:rPr>
              <w:tab/>
            </w:r>
          </w:p>
          <w:p w:rsidR="00D5457A" w:rsidRDefault="003A1D1B">
            <w:pPr>
              <w:tabs>
                <w:tab w:val="left" w:pos="4837"/>
              </w:tabs>
              <w:spacing w:after="0" w:line="360" w:lineRule="auto"/>
              <w:ind w:left="426"/>
              <w:rPr>
                <w:rFonts w:ascii="Cambria" w:eastAsia="Cambria" w:hAnsi="Cambria" w:cs="Cambria"/>
                <w:sz w:val="26"/>
                <w:szCs w:val="26"/>
              </w:rPr>
            </w:pPr>
            <w:sdt>
              <w:sdtPr>
                <w:tag w:val="goog_rdk_67"/>
                <w:id w:val="-672715500"/>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line="360" w:lineRule="auto"/>
              <w:ind w:left="426"/>
              <w:rPr>
                <w:rFonts w:ascii="Cambria" w:eastAsia="Cambria" w:hAnsi="Cambria" w:cs="Cambria"/>
                <w:sz w:val="26"/>
                <w:szCs w:val="26"/>
              </w:rPr>
            </w:pPr>
            <w:sdt>
              <w:sdtPr>
                <w:tag w:val="goog_rdk_68"/>
                <w:id w:val="-143450444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line="360" w:lineRule="auto"/>
              <w:ind w:left="426"/>
              <w:rPr>
                <w:rFonts w:ascii="Cambria" w:eastAsia="Cambria" w:hAnsi="Cambria" w:cs="Cambria"/>
                <w:sz w:val="26"/>
                <w:szCs w:val="26"/>
              </w:rPr>
            </w:pPr>
            <w:sdt>
              <w:sdtPr>
                <w:tag w:val="goog_rdk_69"/>
                <w:id w:val="148365907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line="360" w:lineRule="auto"/>
              <w:ind w:left="360"/>
              <w:rPr>
                <w:rFonts w:ascii="Cambria" w:eastAsia="Cambria" w:hAnsi="Cambria" w:cs="Cambria"/>
                <w:sz w:val="26"/>
                <w:szCs w:val="26"/>
              </w:rPr>
            </w:pPr>
            <w:sdt>
              <w:sdtPr>
                <w:tag w:val="goog_rdk_70"/>
                <w:id w:val="1028609537"/>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sdt>
              <w:sdtPr>
                <w:tag w:val="goog_rdk_71"/>
                <w:id w:val="-99217803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1.5. Tổng số tiết quy chuẩn: 30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sz w:val="26"/>
                <w:szCs w:val="26"/>
              </w:rPr>
              <w:t>1.6.1. Học phần tiên quyết: Tiếng Hàn giao tiếp 1</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sz w:val="26"/>
                <w:szCs w:val="26"/>
              </w:rPr>
              <w:t>1.6.2. Yêu cầu khác (nếu có): không</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sz w:val="26"/>
                <w:szCs w:val="26"/>
              </w:rPr>
              <w:t>Tổ: Biên – Phiên dịch                  Khoa : Ngoại ngữ</w:t>
            </w:r>
          </w:p>
        </w:tc>
      </w:tr>
    </w:tbl>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line="360" w:lineRule="auto"/>
              <w:rPr>
                <w:rFonts w:ascii="Cambria" w:eastAsia="Cambria" w:hAnsi="Cambria" w:cs="Cambria"/>
                <w:b/>
                <w:i/>
                <w:sz w:val="26"/>
                <w:szCs w:val="26"/>
              </w:rPr>
            </w:pPr>
            <w:r>
              <w:rPr>
                <w:rFonts w:ascii="Cambria" w:eastAsia="Cambria" w:hAnsi="Cambria" w:cs="Cambria"/>
                <w:sz w:val="26"/>
                <w:szCs w:val="26"/>
              </w:rPr>
              <w:t xml:space="preserve"> Họ tên: Yunji-Choi</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lastRenderedPageBreak/>
              <w:t xml:space="preserve"> Học hàm, học vị: Cử nhân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Chuyên ngành: tiếng Hàn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Điện thoại: ………………………                         Email: yunji.choi0310@gmail.com</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Ngoại ngữ-ĐHSP Hà Nội 2</w:t>
            </w:r>
          </w:p>
        </w:tc>
      </w:tr>
    </w:tbl>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1"/>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line="360" w:lineRule="auto"/>
              <w:rPr>
                <w:rFonts w:ascii="Cambria" w:eastAsia="Cambria" w:hAnsi="Cambria" w:cs="Cambria"/>
                <w:b/>
                <w:i/>
                <w:sz w:val="26"/>
                <w:szCs w:val="26"/>
              </w:rPr>
            </w:pPr>
            <w:r>
              <w:rPr>
                <w:rFonts w:ascii="Cambria" w:eastAsia="Cambria" w:hAnsi="Cambria" w:cs="Cambria"/>
                <w:sz w:val="26"/>
                <w:szCs w:val="26"/>
              </w:rPr>
              <w:t>Họ tên: Chaeeun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Học hàm, học vị: Cử nhân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Chuyên ngành: tiếng Hàn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Điện thoại: ………………………                         Email: smileagain689@gmail.com</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Ngoại ngữ-ĐHSP Hà Nội 2</w:t>
            </w:r>
          </w:p>
        </w:tc>
      </w:tr>
    </w:tbl>
    <w:p w:rsidR="00D5457A" w:rsidRDefault="00D5457A">
      <w:pPr>
        <w:spacing w:after="0" w:line="360" w:lineRule="auto"/>
        <w:rPr>
          <w:rFonts w:ascii="Cambria" w:eastAsia="Cambria" w:hAnsi="Cambria" w:cs="Cambria"/>
          <w:sz w:val="26"/>
          <w:szCs w:val="26"/>
        </w:rPr>
      </w:pPr>
    </w:p>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Môn học củng cố những kiến thức đã học ở tiếng Hàn giao tiếp 1 nhằm nâng cao khả năng phát triển các kỹ năng nghe, nói, đọc, viết của người học. Môn học giúp người học có thêm nhiều cơ hội nâng cao khả năng nghe, nói và năng lực giao tiếp thông qua các hoạt động theo cặp và nhóm. Môn học cũng đưa ra những cấu trúc ngữ pháp phức hợp qua các bài nói, giúp người học nâng cao sự hiểu biết về cấu trúc câu và ngữ pháp tiếng Hàn.</w:t>
      </w:r>
    </w:p>
    <w:p w:rsidR="00D5457A" w:rsidRDefault="00D5457A">
      <w:pPr>
        <w:spacing w:after="0" w:line="360" w:lineRule="auto"/>
        <w:rPr>
          <w:rFonts w:ascii="Cambria" w:eastAsia="Cambria" w:hAnsi="Cambria" w:cs="Cambria"/>
          <w:b/>
          <w:sz w:val="26"/>
          <w:szCs w:val="26"/>
        </w:rPr>
      </w:pPr>
    </w:p>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năng lực phát triển từ vựng và cấu trúc ngữ pháp tiếng Hàn ở trình độ trung cấp, có thể biên soạn các bài văn ngắn bằng ngôn ngữ thông dụng</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khả năng giao tiếp tương đối thành thạo trong các tình huống của đời sống hàng ngày một cách hiệu quả và phù hợp</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khả năng phát triển và sử dụng các chiến lược tự kiểm soát việc học và khả năng giao tiếp của bản thân, có năng lực sử dụng tiếng Hàn trong bối cảnh văn hóa –xã hội Hàn Quốc</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tinh thần học hỏi, tích cực nghiên cứu, tìm hiểu về đời sống văn hoá - xã hội của người Hàn Quốc và mối quan hệ giữa ngôn ngữ và văn hóa.</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925"/>
        <w:gridCol w:w="2013"/>
      </w:tblGrid>
      <w:tr w:rsidR="00D5457A">
        <w:tc>
          <w:tcPr>
            <w:tcW w:w="7230"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Chuẩn đầu ra</w:t>
            </w:r>
          </w:p>
        </w:tc>
        <w:tc>
          <w:tcPr>
            <w:tcW w:w="2013"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592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2013"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592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khả năng giao tiếp bằng tiếng Hàn, sử dụng các cấu trúc và từ vựng về các chủ đề được học trong nội dung môn học, có thể tham gia vào việc giao tiếp hàng ngày bằng tiếng Hàn trong những tình huống tương đối phức tạp.</w:t>
            </w:r>
          </w:p>
          <w:p w:rsidR="00D5457A" w:rsidRDefault="00D5457A">
            <w:pPr>
              <w:spacing w:after="0"/>
              <w:jc w:val="both"/>
              <w:rPr>
                <w:rFonts w:ascii="Cambria" w:eastAsia="Cambria" w:hAnsi="Cambria" w:cs="Cambria"/>
                <w:sz w:val="26"/>
                <w:szCs w:val="26"/>
              </w:rPr>
            </w:pPr>
          </w:p>
        </w:tc>
        <w:tc>
          <w:tcPr>
            <w:tcW w:w="2013"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592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thể hiểu được các tình huống, chủ đề giao tiếp bằng tiếng Hàn trong các tình huống của đời sống xã hội đã được học</w:t>
            </w:r>
          </w:p>
          <w:p w:rsidR="00D5457A" w:rsidRDefault="00D5457A">
            <w:pPr>
              <w:spacing w:after="0"/>
              <w:jc w:val="both"/>
              <w:rPr>
                <w:rFonts w:ascii="Cambria" w:eastAsia="Cambria" w:hAnsi="Cambria" w:cs="Cambria"/>
                <w:sz w:val="26"/>
                <w:szCs w:val="26"/>
              </w:rPr>
            </w:pPr>
          </w:p>
        </w:tc>
        <w:tc>
          <w:tcPr>
            <w:tcW w:w="2013"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592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thể hiểu được các bài viết bằng tiếng Hàn trong phạm vi các chủ đề đã học trong chương trình môn học</w:t>
            </w:r>
          </w:p>
          <w:p w:rsidR="00D5457A" w:rsidRDefault="00D5457A">
            <w:pPr>
              <w:spacing w:after="0"/>
              <w:jc w:val="both"/>
              <w:rPr>
                <w:rFonts w:ascii="Cambria" w:eastAsia="Cambria" w:hAnsi="Cambria" w:cs="Cambria"/>
                <w:sz w:val="26"/>
                <w:szCs w:val="26"/>
              </w:rPr>
            </w:pPr>
          </w:p>
        </w:tc>
        <w:tc>
          <w:tcPr>
            <w:tcW w:w="2013"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592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thái độ học tập nghiêm túc, tích cực, chủ động nghiên cứu, tìm hiểu sự đa dạng và khác biệt giữa văn hoá, xã hội Hàn Quốc và Việt Nam</w:t>
            </w:r>
          </w:p>
          <w:p w:rsidR="00D5457A" w:rsidRDefault="00D5457A">
            <w:pPr>
              <w:spacing w:after="0"/>
              <w:jc w:val="both"/>
              <w:rPr>
                <w:rFonts w:ascii="Cambria" w:eastAsia="Cambria" w:hAnsi="Cambria" w:cs="Cambria"/>
                <w:sz w:val="26"/>
                <w:szCs w:val="26"/>
              </w:rPr>
            </w:pPr>
          </w:p>
        </w:tc>
        <w:tc>
          <w:tcPr>
            <w:tcW w:w="2013"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[1] [SNU] 한국어 1B,2A Student’s Book (with CD-ROM)</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rPr>
          <w:rFonts w:ascii="Cambria" w:eastAsia="Cambria" w:hAnsi="Cambria" w:cs="Cambria"/>
          <w:sz w:val="26"/>
          <w:szCs w:val="26"/>
        </w:rPr>
      </w:pPr>
      <w:r>
        <w:rPr>
          <w:rFonts w:ascii="Cambria" w:eastAsia="Cambria" w:hAnsi="Cambria" w:cs="Cambria"/>
          <w:sz w:val="26"/>
          <w:szCs w:val="26"/>
        </w:rPr>
        <w:t>[2] [SNU] 서울대 한국어 1B,2A WORKBOOK</w:t>
      </w:r>
    </w:p>
    <w:p w:rsidR="00D5457A" w:rsidRDefault="003A1D1B">
      <w:pPr>
        <w:spacing w:after="0"/>
        <w:rPr>
          <w:rFonts w:ascii="Cambria" w:eastAsia="Cambria" w:hAnsi="Cambria" w:cs="Cambria"/>
          <w:sz w:val="26"/>
          <w:szCs w:val="26"/>
        </w:rPr>
      </w:pPr>
      <w:r>
        <w:rPr>
          <w:rFonts w:ascii="Cambria" w:eastAsia="Cambria" w:hAnsi="Cambria" w:cs="Cambria"/>
          <w:sz w:val="26"/>
          <w:szCs w:val="26"/>
        </w:rPr>
        <w:t>[3] Giáo trình tiếng Hàn tổng hợp dành cho người Việt Nam 2 – quyển 2 (Coursebook for General Korean for Vietnamese learners - Volume 2)</w:t>
      </w:r>
    </w:p>
    <w:p w:rsidR="00D5457A" w:rsidRDefault="003A1D1B">
      <w:pPr>
        <w:spacing w:after="0"/>
        <w:rPr>
          <w:rFonts w:ascii="Cambria" w:eastAsia="Cambria" w:hAnsi="Cambria" w:cs="Cambria"/>
          <w:sz w:val="26"/>
          <w:szCs w:val="26"/>
        </w:rPr>
      </w:pPr>
      <w:r>
        <w:rPr>
          <w:rFonts w:ascii="Cambria" w:eastAsia="Cambria" w:hAnsi="Cambria" w:cs="Cambria"/>
          <w:sz w:val="26"/>
          <w:szCs w:val="26"/>
        </w:rPr>
        <w:t>[4] https://talktomeinkorean.com/</w:t>
      </w:r>
    </w:p>
    <w:p w:rsidR="00D5457A" w:rsidRDefault="003A1D1B">
      <w:pPr>
        <w:spacing w:after="0"/>
        <w:rPr>
          <w:rFonts w:ascii="Cambria" w:eastAsia="Cambria" w:hAnsi="Cambria" w:cs="Cambria"/>
          <w:sz w:val="26"/>
          <w:szCs w:val="26"/>
        </w:rPr>
      </w:pPr>
      <w:r>
        <w:rPr>
          <w:rFonts w:ascii="Cambria" w:eastAsia="Cambria" w:hAnsi="Cambria" w:cs="Cambria"/>
          <w:sz w:val="26"/>
          <w:szCs w:val="26"/>
        </w:rPr>
        <w:t>[5] https://www.sejonghakdang.org/sjcustu/opencourse/textbook/textbook/list.do</w:t>
      </w:r>
    </w:p>
    <w:p w:rsidR="00D5457A" w:rsidRDefault="00D5457A">
      <w:pPr>
        <w:spacing w:after="0" w:line="360" w:lineRule="auto"/>
        <w:rPr>
          <w:rFonts w:ascii="Cambria" w:eastAsia="Cambria" w:hAnsi="Cambria" w:cs="Cambria"/>
          <w:b/>
          <w:i/>
          <w:sz w:val="26"/>
          <w:szCs w:val="26"/>
        </w:rPr>
      </w:pPr>
    </w:p>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Nội dung bài học hàng tuần</w:t>
            </w:r>
          </w:p>
        </w:tc>
        <w:tc>
          <w:tcPr>
            <w:tcW w:w="284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Week 1</w:t>
            </w:r>
          </w:p>
          <w:p w:rsidR="00D5457A" w:rsidRDefault="003A1D1B">
            <w:pPr>
              <w:spacing w:after="0"/>
              <w:rPr>
                <w:rFonts w:ascii="Cambria" w:eastAsia="Cambria" w:hAnsi="Cambria" w:cs="Cambria"/>
                <w:sz w:val="26"/>
                <w:szCs w:val="26"/>
              </w:rPr>
            </w:pPr>
            <w:r>
              <w:rPr>
                <w:rFonts w:ascii="Cambria" w:eastAsia="Cambria" w:hAnsi="Cambria" w:cs="Cambria"/>
                <w:sz w:val="26"/>
                <w:szCs w:val="26"/>
              </w:rPr>
              <w:t>여행 계획 표현하기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희망 표현하기</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여행에 대한 의견 조사하기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Week 2</w:t>
            </w:r>
          </w:p>
          <w:p w:rsidR="00D5457A" w:rsidRDefault="003A1D1B">
            <w:pPr>
              <w:spacing w:after="0"/>
              <w:rPr>
                <w:rFonts w:ascii="Cambria" w:eastAsia="Cambria" w:hAnsi="Cambria" w:cs="Cambria"/>
                <w:sz w:val="26"/>
                <w:szCs w:val="26"/>
              </w:rPr>
            </w:pPr>
            <w:r>
              <w:rPr>
                <w:rFonts w:ascii="Cambria" w:eastAsia="Cambria" w:hAnsi="Cambria" w:cs="Cambria"/>
                <w:sz w:val="26"/>
                <w:szCs w:val="26"/>
              </w:rPr>
              <w:t>초대하기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방문하기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모임 계획하기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3</w:t>
            </w:r>
          </w:p>
          <w:p w:rsidR="00D5457A" w:rsidRDefault="003A1D1B">
            <w:pPr>
              <w:spacing w:after="0"/>
              <w:rPr>
                <w:rFonts w:ascii="Cambria" w:eastAsia="Cambria" w:hAnsi="Cambria" w:cs="Cambria"/>
                <w:sz w:val="26"/>
                <w:szCs w:val="26"/>
              </w:rPr>
            </w:pPr>
            <w:r>
              <w:rPr>
                <w:rFonts w:ascii="Cambria" w:eastAsia="Cambria" w:hAnsi="Cambria" w:cs="Cambria"/>
                <w:sz w:val="26"/>
                <w:szCs w:val="26"/>
              </w:rPr>
              <w:t>자기소개하기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주말에 하는 일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고향 소개하기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4</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취미에 대해 말하기 </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동호회 활동 소개하기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단어 게임</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5</w:t>
            </w:r>
          </w:p>
          <w:p w:rsidR="00D5457A" w:rsidRDefault="003A1D1B">
            <w:pPr>
              <w:spacing w:after="0"/>
              <w:rPr>
                <w:rFonts w:ascii="Cambria" w:eastAsia="Cambria" w:hAnsi="Cambria" w:cs="Cambria"/>
                <w:sz w:val="26"/>
                <w:szCs w:val="26"/>
              </w:rPr>
            </w:pPr>
            <w:r>
              <w:rPr>
                <w:rFonts w:ascii="Cambria" w:eastAsia="Cambria" w:hAnsi="Cambria" w:cs="Cambria"/>
                <w:sz w:val="26"/>
                <w:szCs w:val="26"/>
              </w:rPr>
              <w:t>경험 표현하기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제안하기와 거절하기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경험 말하기 게임</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6</w:t>
            </w:r>
          </w:p>
          <w:p w:rsidR="00D5457A" w:rsidRDefault="003A1D1B">
            <w:pPr>
              <w:spacing w:after="0"/>
              <w:rPr>
                <w:rFonts w:ascii="Cambria" w:eastAsia="Cambria" w:hAnsi="Cambria" w:cs="Cambria"/>
                <w:sz w:val="26"/>
                <w:szCs w:val="26"/>
              </w:rPr>
            </w:pPr>
            <w:r>
              <w:rPr>
                <w:rFonts w:ascii="Cambria" w:eastAsia="Cambria" w:hAnsi="Cambria" w:cs="Cambria"/>
                <w:sz w:val="26"/>
                <w:szCs w:val="26"/>
              </w:rPr>
              <w:t>물건 사기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물건 교환하기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물건 사고파는 역할극하기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7</w:t>
            </w:r>
          </w:p>
          <w:p w:rsidR="00D5457A" w:rsidRDefault="003A1D1B">
            <w:pPr>
              <w:spacing w:after="0"/>
              <w:rPr>
                <w:rFonts w:ascii="Cambria" w:eastAsia="Cambria" w:hAnsi="Cambria" w:cs="Cambria"/>
                <w:sz w:val="26"/>
                <w:szCs w:val="26"/>
              </w:rPr>
            </w:pPr>
            <w:r>
              <w:rPr>
                <w:rFonts w:ascii="Cambria" w:eastAsia="Cambria" w:hAnsi="Cambria" w:cs="Cambria"/>
                <w:sz w:val="26"/>
                <w:szCs w:val="26"/>
              </w:rPr>
              <w:t>여행지 추천하기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여행 상품 알아보기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여행 정보 알아보기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8</w:t>
            </w:r>
          </w:p>
          <w:p w:rsidR="00D5457A" w:rsidRDefault="003A1D1B">
            <w:pPr>
              <w:spacing w:after="0"/>
              <w:rPr>
                <w:rFonts w:ascii="Cambria" w:eastAsia="Cambria" w:hAnsi="Cambria" w:cs="Cambria"/>
                <w:sz w:val="26"/>
                <w:szCs w:val="26"/>
              </w:rPr>
            </w:pPr>
            <w:r>
              <w:rPr>
                <w:rFonts w:ascii="Cambria" w:eastAsia="Cambria" w:hAnsi="Cambria" w:cs="Cambria"/>
                <w:sz w:val="26"/>
                <w:szCs w:val="26"/>
              </w:rPr>
              <w:t>소포 보내기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환전하기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편지 보내기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9</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길 찾기 </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길 안내하기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특정 장소 찾아가서 정보 파악하기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10</w:t>
            </w:r>
          </w:p>
          <w:p w:rsidR="00D5457A" w:rsidRDefault="003A1D1B">
            <w:pPr>
              <w:spacing w:after="0"/>
              <w:rPr>
                <w:rFonts w:ascii="Cambria" w:eastAsia="Cambria" w:hAnsi="Cambria" w:cs="Cambria"/>
                <w:sz w:val="26"/>
                <w:szCs w:val="26"/>
              </w:rPr>
            </w:pPr>
            <w:r>
              <w:rPr>
                <w:rFonts w:ascii="Cambria" w:eastAsia="Cambria" w:hAnsi="Cambria" w:cs="Cambria"/>
                <w:sz w:val="26"/>
                <w:szCs w:val="26"/>
              </w:rPr>
              <w:t>공감 표현하기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상황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상담하기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11</w:t>
            </w:r>
          </w:p>
          <w:p w:rsidR="00D5457A" w:rsidRDefault="003A1D1B">
            <w:pPr>
              <w:spacing w:after="0"/>
              <w:rPr>
                <w:rFonts w:ascii="Cambria" w:eastAsia="Cambria" w:hAnsi="Cambria" w:cs="Cambria"/>
                <w:sz w:val="26"/>
                <w:szCs w:val="26"/>
              </w:rPr>
            </w:pPr>
            <w:r>
              <w:rPr>
                <w:rFonts w:ascii="Cambria" w:eastAsia="Cambria" w:hAnsi="Cambria" w:cs="Cambria"/>
                <w:sz w:val="26"/>
                <w:szCs w:val="26"/>
              </w:rPr>
              <w:t>정보 전달하기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문의하기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한국에 대한 정보 조사하기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12</w:t>
            </w:r>
          </w:p>
          <w:p w:rsidR="00D5457A" w:rsidRDefault="003A1D1B">
            <w:pPr>
              <w:spacing w:after="0"/>
              <w:rPr>
                <w:rFonts w:ascii="Cambria" w:eastAsia="Cambria" w:hAnsi="Cambria" w:cs="Cambria"/>
                <w:sz w:val="26"/>
                <w:szCs w:val="26"/>
              </w:rPr>
            </w:pPr>
            <w:r>
              <w:rPr>
                <w:rFonts w:ascii="Cambria" w:eastAsia="Cambria" w:hAnsi="Cambria" w:cs="Cambria"/>
                <w:sz w:val="26"/>
                <w:szCs w:val="26"/>
              </w:rPr>
              <w:t>식당 추천하기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메뉴 추천하기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전화로 음식 주문하기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13</w:t>
            </w:r>
          </w:p>
          <w:p w:rsidR="00D5457A" w:rsidRDefault="003A1D1B">
            <w:pPr>
              <w:spacing w:after="0"/>
              <w:rPr>
                <w:rFonts w:ascii="Cambria" w:eastAsia="Cambria" w:hAnsi="Cambria" w:cs="Cambria"/>
                <w:sz w:val="26"/>
                <w:szCs w:val="26"/>
              </w:rPr>
            </w:pPr>
            <w:r>
              <w:rPr>
                <w:rFonts w:ascii="Cambria" w:eastAsia="Cambria" w:hAnsi="Cambria" w:cs="Cambria"/>
                <w:sz w:val="26"/>
                <w:szCs w:val="26"/>
              </w:rPr>
              <w:t>증상 설명하기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권유하기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의사와 환자 역할극 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14</w:t>
            </w:r>
          </w:p>
          <w:p w:rsidR="00D5457A" w:rsidRDefault="003A1D1B">
            <w:pPr>
              <w:spacing w:after="0"/>
              <w:rPr>
                <w:rFonts w:ascii="Cambria" w:eastAsia="Cambria" w:hAnsi="Cambria" w:cs="Cambria"/>
                <w:sz w:val="26"/>
                <w:szCs w:val="26"/>
              </w:rPr>
            </w:pPr>
            <w:r>
              <w:rPr>
                <w:rFonts w:ascii="Cambria" w:eastAsia="Cambria" w:hAnsi="Cambria" w:cs="Cambria"/>
                <w:sz w:val="26"/>
                <w:szCs w:val="26"/>
              </w:rPr>
              <w:t>외모 묘사하기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성격 표현하기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인물의 외모와 성격 묘사하기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15</w:t>
            </w:r>
          </w:p>
          <w:p w:rsidR="00D5457A" w:rsidRDefault="003A1D1B">
            <w:pPr>
              <w:spacing w:after="0"/>
              <w:rPr>
                <w:rFonts w:ascii="Cambria" w:eastAsia="Cambria" w:hAnsi="Cambria" w:cs="Cambria"/>
                <w:sz w:val="26"/>
                <w:szCs w:val="26"/>
              </w:rPr>
            </w:pPr>
            <w:r>
              <w:rPr>
                <w:rFonts w:ascii="Cambria" w:eastAsia="Cambria" w:hAnsi="Cambria" w:cs="Cambria"/>
                <w:sz w:val="26"/>
                <w:szCs w:val="26"/>
              </w:rPr>
              <w:t>실수한 경험 말하기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예절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경험 발표하기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bl>
    <w:p w:rsidR="00D5457A" w:rsidRDefault="003A1D1B">
      <w:pPr>
        <w:spacing w:before="120" w:after="0" w:line="360" w:lineRule="auto"/>
        <w:rPr>
          <w:rFonts w:ascii="Cambria" w:eastAsia="Cambria" w:hAnsi="Cambria" w:cs="Cambria"/>
          <w:sz w:val="26"/>
          <w:szCs w:val="26"/>
        </w:rPr>
      </w:pPr>
      <w:r>
        <w:rPr>
          <w:rFonts w:ascii="Cambria" w:eastAsia="Cambria" w:hAnsi="Cambria" w:cs="Cambria"/>
          <w:b/>
          <w:i/>
          <w:sz w:val="26"/>
          <w:szCs w:val="26"/>
        </w:rPr>
        <w:t>7.2. Ma trận Nội dung - Chuẩn đầu ra học phần</w:t>
      </w:r>
    </w:p>
    <w:tbl>
      <w:tblPr>
        <w:tblStyle w:val="affffff5"/>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2"/>
        <w:gridCol w:w="1087"/>
        <w:gridCol w:w="992"/>
        <w:gridCol w:w="1027"/>
        <w:gridCol w:w="1099"/>
      </w:tblGrid>
      <w:tr w:rsidR="00D5457A">
        <w:trPr>
          <w:trHeight w:val="20"/>
          <w:jc w:val="center"/>
        </w:trPr>
        <w:tc>
          <w:tcPr>
            <w:tcW w:w="3155" w:type="dxa"/>
            <w:tcBorders>
              <w:bottom w:val="nil"/>
            </w:tcBorders>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bài học</w:t>
            </w:r>
          </w:p>
        </w:tc>
        <w:tc>
          <w:tcPr>
            <w:tcW w:w="4217" w:type="dxa"/>
            <w:gridSpan w:val="5"/>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3167" w:type="dxa"/>
            <w:gridSpan w:val="2"/>
            <w:tcBorders>
              <w:top w:val="nil"/>
            </w:tcBorders>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color w:val="000000"/>
                <w:sz w:val="26"/>
                <w:szCs w:val="26"/>
              </w:rPr>
              <w:t>hàng tuần</w:t>
            </w:r>
          </w:p>
        </w:tc>
        <w:tc>
          <w:tcPr>
            <w:tcW w:w="1087"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p w:rsidR="00D5457A" w:rsidRDefault="00D5457A">
            <w:pPr>
              <w:spacing w:after="0"/>
              <w:jc w:val="center"/>
              <w:rPr>
                <w:rFonts w:ascii="Cambria" w:eastAsia="Cambria" w:hAnsi="Cambria" w:cs="Cambria"/>
                <w:color w:val="000000"/>
                <w:sz w:val="26"/>
                <w:szCs w:val="26"/>
              </w:rPr>
            </w:pPr>
          </w:p>
        </w:tc>
        <w:tc>
          <w:tcPr>
            <w:tcW w:w="9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027"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99" w:type="dxa"/>
            <w:shd w:val="clear" w:color="auto" w:fill="auto"/>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626"/>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99"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IU</w:t>
            </w:r>
          </w:p>
          <w:p w:rsidR="00D5457A" w:rsidRDefault="00D5457A">
            <w:pPr>
              <w:spacing w:after="0" w:line="360" w:lineRule="auto"/>
              <w:jc w:val="center"/>
              <w:rPr>
                <w:rFonts w:ascii="Cambria" w:eastAsia="Cambria" w:hAnsi="Cambria" w:cs="Cambria"/>
                <w:color w:val="000000"/>
                <w:sz w:val="26"/>
                <w:szCs w:val="26"/>
              </w:rPr>
            </w:pP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2</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99"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p w:rsidR="00D5457A" w:rsidRDefault="00D5457A">
            <w:pPr>
              <w:spacing w:after="0" w:line="360" w:lineRule="auto"/>
              <w:jc w:val="center"/>
              <w:rPr>
                <w:rFonts w:ascii="Cambria" w:eastAsia="Cambria" w:hAnsi="Cambria" w:cs="Cambria"/>
                <w:color w:val="000000"/>
                <w:sz w:val="26"/>
                <w:szCs w:val="26"/>
              </w:rPr>
            </w:pP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3</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4</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5</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6</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7</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8</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641"/>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9</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Week 10</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11</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12</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13</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14</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15</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bl>
    <w:p w:rsidR="00D5457A" w:rsidRDefault="00D5457A">
      <w:pPr>
        <w:spacing w:before="120" w:after="0" w:line="360" w:lineRule="auto"/>
        <w:rPr>
          <w:rFonts w:ascii="Cambria" w:eastAsia="Cambria" w:hAnsi="Cambria" w:cs="Cambria"/>
          <w:b/>
          <w:i/>
          <w:sz w:val="26"/>
          <w:szCs w:val="26"/>
        </w:rPr>
      </w:pPr>
    </w:p>
    <w:p w:rsidR="00D5457A" w:rsidRDefault="003A1D1B">
      <w:pPr>
        <w:spacing w:before="120" w:after="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6"/>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 hàng tuần</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희망 사항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여행 소감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여행지 소개하는 글 읽고 쓰기</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초대하는 이메일 읽기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초대에 대한 답장 쓰기</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약속 정하는 전화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자기소개하기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도우미 찾는 글쓰기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동호회 활동에 대한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동호회 만들고 소개하기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장소 소개하는 대화 듣기 </w:t>
            </w:r>
          </w:p>
          <w:p w:rsidR="00D5457A" w:rsidRDefault="003A1D1B">
            <w:pPr>
              <w:spacing w:after="0"/>
              <w:rPr>
                <w:rFonts w:ascii="Cambria" w:eastAsia="Cambria" w:hAnsi="Cambria" w:cs="Cambria"/>
                <w:sz w:val="26"/>
                <w:szCs w:val="26"/>
              </w:rPr>
            </w:pPr>
            <w:r>
              <w:rPr>
                <w:rFonts w:ascii="Cambria" w:eastAsia="Cambria" w:hAnsi="Cambria" w:cs="Cambria"/>
                <w:sz w:val="26"/>
                <w:szCs w:val="26"/>
              </w:rPr>
              <w:t>장소 소개하기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경험에 대한 글 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6</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상품 교환하는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상품 교환 요청하기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쇼핑에 대한 글 읽기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7</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예약하는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항공권 예약하기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여행지 소개하는 광고 만들기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8</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택배 문의하는 전화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택배 신청하는 전화하기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인터넷 게시판 글 읽기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9</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택시 기사와 대화하기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택시에서 목적지 말하기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길 설명하는 글 읽기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10</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인터뷰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인터뷰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스트레스 해소법에 대해 글 읽고 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라디오 퀴즈 프로그램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퀴즈 내기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한국 생활 소개하기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메뉴 정하는 대화 듣기 </w:t>
            </w:r>
          </w:p>
          <w:p w:rsidR="00D5457A" w:rsidRDefault="003A1D1B">
            <w:pPr>
              <w:spacing w:after="0"/>
              <w:rPr>
                <w:rFonts w:ascii="Cambria" w:eastAsia="Cambria" w:hAnsi="Cambria" w:cs="Cambria"/>
                <w:sz w:val="26"/>
                <w:szCs w:val="26"/>
              </w:rPr>
            </w:pPr>
            <w:r>
              <w:rPr>
                <w:rFonts w:ascii="Cambria" w:eastAsia="Cambria" w:hAnsi="Cambria" w:cs="Cambria"/>
                <w:sz w:val="26"/>
                <w:szCs w:val="26"/>
              </w:rPr>
              <w:t>전화로 음식 주문하기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음식 주문하는 역할극</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의사와 환자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건강 비결 인터뷰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건강한 생활 습관</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머리 모양에 대한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미용실에서 머리 모양 설명하는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자신에 성격에 대해 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공연장 안내 방송 듣기 </w:t>
            </w:r>
          </w:p>
          <w:p w:rsidR="00D5457A" w:rsidRDefault="003A1D1B">
            <w:pPr>
              <w:spacing w:after="0"/>
              <w:rPr>
                <w:rFonts w:ascii="Cambria" w:eastAsia="Cambria" w:hAnsi="Cambria" w:cs="Cambria"/>
                <w:sz w:val="26"/>
                <w:szCs w:val="26"/>
              </w:rPr>
            </w:pPr>
            <w:r>
              <w:rPr>
                <w:rFonts w:ascii="Cambria" w:eastAsia="Cambria" w:hAnsi="Cambria" w:cs="Cambria"/>
                <w:sz w:val="26"/>
                <w:szCs w:val="26"/>
              </w:rPr>
              <w:t>공중도덕에 대해 말하기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문화 차이에 대한 글 쓰기와 읽기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line="360" w:lineRule="auto"/>
        <w:rPr>
          <w:rFonts w:ascii="Cambria" w:eastAsia="Cambria" w:hAnsi="Cambria" w:cs="Cambria"/>
          <w:sz w:val="26"/>
          <w:szCs w:val="26"/>
        </w:rPr>
      </w:pPr>
      <w:r>
        <w:rPr>
          <w:rFonts w:ascii="Cambria" w:eastAsia="Cambria" w:hAnsi="Cambria" w:cs="Cambria"/>
          <w:b/>
          <w:i/>
          <w:sz w:val="26"/>
          <w:szCs w:val="26"/>
        </w:rPr>
        <w:t>8.1.Thang điểm đánh giá</w:t>
      </w:r>
      <w:r>
        <w:rPr>
          <w:rFonts w:ascii="Cambria" w:eastAsia="Cambria" w:hAnsi="Cambria" w:cs="Cambria"/>
          <w:sz w:val="26"/>
          <w:szCs w:val="26"/>
        </w:rPr>
        <w:t>: 10 (100%)</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8.2.Phương thức đánh giá</w:t>
      </w:r>
    </w:p>
    <w:tbl>
      <w:tblPr>
        <w:tblStyle w:val="affffff7"/>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Điểm đánh giá chuyên cần và kiểm tra </w:t>
            </w:r>
            <w:r>
              <w:rPr>
                <w:rFonts w:ascii="Cambria" w:eastAsia="Cambria" w:hAnsi="Cambria" w:cs="Cambria"/>
                <w:sz w:val="26"/>
                <w:szCs w:val="26"/>
              </w:rPr>
              <w:lastRenderedPageBreak/>
              <w:t>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vertAlign w:val="superscript"/>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714"/>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vertAlign w:val="superscript"/>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vertAlign w:val="superscript"/>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phản ánh qua kết quả hoàn thành </w:t>
            </w:r>
            <w:r>
              <w:rPr>
                <w:rFonts w:ascii="Cambria" w:eastAsia="Cambria" w:hAnsi="Cambria" w:cs="Cambria"/>
                <w:sz w:val="26"/>
                <w:szCs w:val="26"/>
              </w:rPr>
              <w:lastRenderedPageBreak/>
              <w:t>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lastRenderedPageBreak/>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Theo thời điểm </w:t>
            </w:r>
            <w:r>
              <w:rPr>
                <w:rFonts w:ascii="Cambria" w:eastAsia="Cambria" w:hAnsi="Cambria" w:cs="Cambria"/>
                <w:sz w:val="26"/>
                <w:szCs w:val="26"/>
              </w:rPr>
              <w:lastRenderedPageBreak/>
              <w:t>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035"/>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77"/>
              <w:rPr>
                <w:rFonts w:ascii="Cambria" w:eastAsia="Cambria" w:hAnsi="Cambria" w:cs="Cambria"/>
                <w:sz w:val="26"/>
                <w:szCs w:val="26"/>
              </w:rPr>
            </w:pP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67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br/>
              <w:t>+ Thi viết (trắc nghiệm hoặc tự luận, do giảng viên ra đề);</w:t>
            </w:r>
            <w:r>
              <w:rPr>
                <w:rFonts w:ascii="Cambria" w:eastAsia="Cambria" w:hAnsi="Cambria" w:cs="Cambria"/>
                <w:sz w:val="26"/>
                <w:szCs w:val="26"/>
              </w:rPr>
              <w:br/>
              <w:t>+ Vấn đáp (do giảng viên ra nội dung hỏi);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rPr>
          <w:trHeight w:val="2631"/>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Thi viết (trắc nghiệm hoặc tự luận,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bl>
    <w:p w:rsidR="00D5457A" w:rsidRDefault="00D5457A">
      <w:pPr>
        <w:spacing w:after="0"/>
        <w:rPr>
          <w:rFonts w:ascii="Cambria" w:eastAsia="Cambria" w:hAnsi="Cambria" w:cs="Cambria"/>
          <w:sz w:val="26"/>
          <w:szCs w:val="26"/>
        </w:rPr>
      </w:pPr>
    </w:p>
    <w:tbl>
      <w:tblPr>
        <w:tblStyle w:val="affffff8"/>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tháng      năm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b/>
          <w:color w:val="000000"/>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Nguyễn Thị Hồng Nhật            Đỗ Tiến Đức                          Yunji-Choi</w:t>
      </w:r>
    </w:p>
    <w:p w:rsidR="00D5457A" w:rsidRDefault="00D5457A">
      <w:pPr>
        <w:spacing w:after="0"/>
        <w:rPr>
          <w:rFonts w:ascii="Cambria" w:eastAsia="Cambria" w:hAnsi="Cambria" w:cs="Cambria"/>
          <w:sz w:val="26"/>
          <w:szCs w:val="26"/>
        </w:rPr>
      </w:pPr>
    </w:p>
    <w:p w:rsidR="00D5457A" w:rsidRDefault="003A1D1B">
      <w:pPr>
        <w:spacing w:after="0" w:line="360" w:lineRule="auto"/>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13" w:name="_Toc73744199"/>
      <w:r w:rsidRPr="00394D20">
        <w:rPr>
          <w:rFonts w:ascii="Cambria" w:eastAsia="Cambria" w:hAnsi="Cambria" w:cs="Cambria"/>
          <w:b w:val="0"/>
          <w:sz w:val="26"/>
          <w:szCs w:val="26"/>
          <w:lang w:val="vi-VN"/>
        </w:rPr>
        <w:t>TIẾNG HÀN 3</w:t>
      </w:r>
      <w:bookmarkEnd w:id="13"/>
      <w:r w:rsidRPr="00394D20">
        <w:rPr>
          <w:rFonts w:ascii="Cambria" w:eastAsia="Cambria" w:hAnsi="Cambria" w:cs="Cambria"/>
          <w:b w:val="0"/>
          <w:sz w:val="26"/>
          <w:szCs w:val="26"/>
          <w:lang w:val="vi-VN"/>
        </w:rPr>
        <w:t xml:space="preserve"> </w:t>
      </w:r>
    </w:p>
    <w:p w:rsidR="00D5457A" w:rsidRDefault="003A1D1B">
      <w:pPr>
        <w:spacing w:after="0" w:line="360" w:lineRule="auto"/>
        <w:jc w:val="center"/>
        <w:rPr>
          <w:rFonts w:ascii="Cambria" w:eastAsia="Cambria" w:hAnsi="Cambria" w:cs="Cambria"/>
          <w:b/>
          <w:sz w:val="26"/>
          <w:szCs w:val="26"/>
        </w:rPr>
      </w:pPr>
      <w:r>
        <w:rPr>
          <w:rFonts w:ascii="Cambria" w:eastAsia="Cambria" w:hAnsi="Cambria" w:cs="Cambria"/>
          <w:b/>
          <w:sz w:val="26"/>
          <w:szCs w:val="26"/>
        </w:rPr>
        <w:t>Mã số: HQ103</w:t>
      </w:r>
    </w:p>
    <w:p w:rsidR="00D5457A" w:rsidRDefault="00D5457A">
      <w:pPr>
        <w:spacing w:after="0" w:line="360" w:lineRule="auto"/>
        <w:jc w:val="center"/>
        <w:rPr>
          <w:rFonts w:ascii="Cambria" w:eastAsia="Cambria" w:hAnsi="Cambria" w:cs="Cambria"/>
          <w:b/>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lastRenderedPageBreak/>
        <w:t>1. Thông tin chung về học phần</w:t>
      </w:r>
    </w:p>
    <w:tbl>
      <w:tblPr>
        <w:tblStyle w:val="affffff9"/>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after="0" w:line="360" w:lineRule="auto"/>
              <w:ind w:left="360"/>
              <w:rPr>
                <w:rFonts w:ascii="Cambria" w:eastAsia="Cambria" w:hAnsi="Cambria" w:cs="Cambria"/>
                <w:sz w:val="26"/>
                <w:szCs w:val="26"/>
              </w:rPr>
            </w:pPr>
            <w:r>
              <w:rPr>
                <w:rFonts w:ascii="Cambria" w:eastAsia="Cambria" w:hAnsi="Cambria" w:cs="Cambria"/>
                <w:sz w:val="26"/>
                <w:szCs w:val="26"/>
              </w:rPr>
              <w:t xml:space="preserve">               - Tiếng Việt: Tiếng Hàn 3</w:t>
            </w:r>
          </w:p>
        </w:tc>
      </w:tr>
      <w:tr w:rsidR="00D5457A">
        <w:tc>
          <w:tcPr>
            <w:tcW w:w="9351" w:type="dxa"/>
            <w:shd w:val="clear" w:color="auto" w:fill="auto"/>
          </w:tcPr>
          <w:p w:rsidR="00D5457A" w:rsidRDefault="003A1D1B">
            <w:pPr>
              <w:tabs>
                <w:tab w:val="left" w:pos="403"/>
              </w:tabs>
              <w:spacing w:after="0" w:line="360" w:lineRule="auto"/>
              <w:ind w:left="360"/>
              <w:rPr>
                <w:rFonts w:ascii="Cambria" w:eastAsia="Cambria" w:hAnsi="Cambria" w:cs="Cambria"/>
                <w:sz w:val="26"/>
                <w:szCs w:val="26"/>
              </w:rPr>
            </w:pPr>
            <w:r>
              <w:rPr>
                <w:rFonts w:ascii="Cambria" w:eastAsia="Cambria" w:hAnsi="Cambria" w:cs="Cambria"/>
                <w:sz w:val="26"/>
                <w:szCs w:val="26"/>
              </w:rPr>
              <w:t xml:space="preserve">               - Tiếng Anh: Korean 3</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Wingdings" w:eastAsia="Wingdings" w:hAnsi="Wingdings" w:cs="Wingdings"/>
                <w:sz w:val="26"/>
                <w:szCs w:val="26"/>
              </w:rPr>
              <w:t>🗹</w:t>
            </w:r>
            <w:r>
              <w:rPr>
                <w:rFonts w:ascii="Cambria" w:eastAsia="Cambria" w:hAnsi="Cambria" w:cs="Cambria"/>
                <w:sz w:val="26"/>
                <w:szCs w:val="26"/>
              </w:rPr>
              <w:t>Giáo dục đại cương</w:t>
            </w:r>
          </w:p>
          <w:p w:rsidR="00D5457A" w:rsidRDefault="003A1D1B">
            <w:pPr>
              <w:tabs>
                <w:tab w:val="left" w:pos="4837"/>
              </w:tabs>
              <w:spacing w:after="0" w:line="360" w:lineRule="auto"/>
              <w:ind w:left="426"/>
              <w:rPr>
                <w:rFonts w:ascii="Cambria" w:eastAsia="Cambria" w:hAnsi="Cambria" w:cs="Cambria"/>
                <w:sz w:val="26"/>
                <w:szCs w:val="26"/>
              </w:rPr>
            </w:pPr>
            <w:r>
              <w:rPr>
                <w:rFonts w:ascii="Wingdings" w:eastAsia="Wingdings" w:hAnsi="Wingdings" w:cs="Wingdings"/>
                <w:sz w:val="26"/>
                <w:szCs w:val="26"/>
              </w:rPr>
              <w:t>◻</w:t>
            </w:r>
            <w:r>
              <w:rPr>
                <w:rFonts w:ascii="Cambria" w:eastAsia="Cambria" w:hAnsi="Cambria" w:cs="Cambria"/>
                <w:sz w:val="26"/>
                <w:szCs w:val="26"/>
              </w:rPr>
              <w:t>Giáo dục chuyên ngành</w:t>
            </w:r>
            <w:r>
              <w:rPr>
                <w:rFonts w:ascii="Cambria" w:eastAsia="Cambria" w:hAnsi="Cambria" w:cs="Cambria"/>
                <w:sz w:val="26"/>
                <w:szCs w:val="26"/>
              </w:rPr>
              <w:tab/>
            </w:r>
          </w:p>
          <w:p w:rsidR="00D5457A" w:rsidRDefault="003A1D1B">
            <w:pPr>
              <w:tabs>
                <w:tab w:val="left" w:pos="4837"/>
              </w:tabs>
              <w:spacing w:after="0" w:line="360" w:lineRule="auto"/>
              <w:ind w:left="426"/>
              <w:rPr>
                <w:rFonts w:ascii="Cambria" w:eastAsia="Cambria" w:hAnsi="Cambria" w:cs="Cambria"/>
                <w:sz w:val="26"/>
                <w:szCs w:val="26"/>
              </w:rPr>
            </w:pPr>
            <w:sdt>
              <w:sdtPr>
                <w:tag w:val="goog_rdk_72"/>
                <w:id w:val="-138779900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line="360" w:lineRule="auto"/>
              <w:ind w:left="426"/>
              <w:rPr>
                <w:rFonts w:ascii="Cambria" w:eastAsia="Cambria" w:hAnsi="Cambria" w:cs="Cambria"/>
                <w:sz w:val="26"/>
                <w:szCs w:val="26"/>
              </w:rPr>
            </w:pPr>
            <w:sdt>
              <w:sdtPr>
                <w:tag w:val="goog_rdk_73"/>
                <w:id w:val="-1519840737"/>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line="360" w:lineRule="auto"/>
              <w:ind w:left="426"/>
              <w:rPr>
                <w:rFonts w:ascii="Cambria" w:eastAsia="Cambria" w:hAnsi="Cambria" w:cs="Cambria"/>
                <w:sz w:val="26"/>
                <w:szCs w:val="26"/>
              </w:rPr>
            </w:pPr>
            <w:sdt>
              <w:sdtPr>
                <w:tag w:val="goog_rdk_74"/>
                <w:id w:val="-1916071178"/>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line="360" w:lineRule="auto"/>
              <w:ind w:left="360"/>
              <w:rPr>
                <w:rFonts w:ascii="Cambria" w:eastAsia="Cambria" w:hAnsi="Cambria" w:cs="Cambria"/>
                <w:sz w:val="26"/>
                <w:szCs w:val="26"/>
              </w:rPr>
            </w:pPr>
            <w:sdt>
              <w:sdtPr>
                <w:tag w:val="goog_rdk_75"/>
                <w:id w:val="-1074194040"/>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sdt>
              <w:sdtPr>
                <w:tag w:val="goog_rdk_76"/>
                <w:id w:val="-133591528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1.5. Tổng số tiết quy chuẩn: 30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after="0"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sz w:val="26"/>
                <w:szCs w:val="26"/>
              </w:rPr>
              <w:t>1.6.1. Học phần tiên quyết: Tiếng Hàn giao tiếp 1, tiếng Hàn giao tiếp 2</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sz w:val="26"/>
                <w:szCs w:val="26"/>
              </w:rPr>
            </w:pPr>
            <w:r>
              <w:rPr>
                <w:rFonts w:ascii="Cambria" w:eastAsia="Cambria" w:hAnsi="Cambria" w:cs="Cambria"/>
                <w:sz w:val="26"/>
                <w:szCs w:val="26"/>
              </w:rPr>
              <w:t>1.6.2. Yêu cầu khác (nếu có): không</w:t>
            </w:r>
          </w:p>
        </w:tc>
      </w:tr>
      <w:tr w:rsidR="00D5457A">
        <w:tc>
          <w:tcPr>
            <w:tcW w:w="9351" w:type="dxa"/>
            <w:shd w:val="clear" w:color="auto" w:fill="auto"/>
          </w:tcPr>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after="0" w:line="360" w:lineRule="auto"/>
              <w:rPr>
                <w:rFonts w:ascii="Cambria" w:eastAsia="Cambria" w:hAnsi="Cambria" w:cs="Cambria"/>
                <w:b/>
                <w:i/>
                <w:sz w:val="26"/>
                <w:szCs w:val="26"/>
              </w:rPr>
            </w:pPr>
            <w:r>
              <w:rPr>
                <w:rFonts w:ascii="Cambria" w:eastAsia="Cambria" w:hAnsi="Cambria" w:cs="Cambria"/>
                <w:sz w:val="26"/>
                <w:szCs w:val="26"/>
              </w:rPr>
              <w:t>Tổ: Biên – Phiên dịch                  Khoa : Ngoại ngữ</w:t>
            </w:r>
          </w:p>
        </w:tc>
      </w:tr>
    </w:tbl>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a"/>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line="360" w:lineRule="auto"/>
              <w:rPr>
                <w:rFonts w:ascii="Cambria" w:eastAsia="Cambria" w:hAnsi="Cambria" w:cs="Cambria"/>
                <w:b/>
                <w:i/>
                <w:sz w:val="26"/>
                <w:szCs w:val="26"/>
              </w:rPr>
            </w:pPr>
            <w:r>
              <w:rPr>
                <w:rFonts w:ascii="Cambria" w:eastAsia="Cambria" w:hAnsi="Cambria" w:cs="Cambria"/>
                <w:sz w:val="26"/>
                <w:szCs w:val="26"/>
              </w:rPr>
              <w:t xml:space="preserve"> Họ tên: Yunji-Choi</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Học hàm, học vị: Cử nhân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Chuyên ngành: tiếng Hàn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Điện thoại: ………………………                         Email: yunji.choi0310@gmail.com</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Ngoại ngữ-ĐHSP Hà Nội 2</w:t>
            </w:r>
          </w:p>
        </w:tc>
      </w:tr>
    </w:tbl>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b"/>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line="360" w:lineRule="auto"/>
              <w:rPr>
                <w:rFonts w:ascii="Cambria" w:eastAsia="Cambria" w:hAnsi="Cambria" w:cs="Cambria"/>
                <w:b/>
                <w:i/>
                <w:sz w:val="26"/>
                <w:szCs w:val="26"/>
              </w:rPr>
            </w:pPr>
            <w:r>
              <w:rPr>
                <w:rFonts w:ascii="Cambria" w:eastAsia="Cambria" w:hAnsi="Cambria" w:cs="Cambria"/>
                <w:sz w:val="26"/>
                <w:szCs w:val="26"/>
              </w:rPr>
              <w:t>Họ tên: Chaeeun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lastRenderedPageBreak/>
              <w:t xml:space="preserve"> Học hàm, học vị: Cử nhân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Chuyên ngành: tiếng Hàn</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Điện thoại: ………………………                         Email: smileagain689@gmail.com</w:t>
            </w:r>
          </w:p>
        </w:tc>
      </w:tr>
      <w:tr w:rsidR="00D5457A">
        <w:tc>
          <w:tcPr>
            <w:tcW w:w="9345" w:type="dxa"/>
          </w:tcPr>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Ngoại ngữ-ĐHSP Hà Nội 2</w:t>
            </w:r>
          </w:p>
        </w:tc>
      </w:tr>
    </w:tbl>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jc w:val="both"/>
        <w:rPr>
          <w:rFonts w:ascii="Cambria" w:eastAsia="Cambria" w:hAnsi="Cambria" w:cs="Cambria"/>
          <w:b/>
          <w:sz w:val="26"/>
          <w:szCs w:val="26"/>
        </w:rPr>
      </w:pPr>
      <w:r>
        <w:rPr>
          <w:rFonts w:ascii="Cambria" w:eastAsia="Cambria" w:hAnsi="Cambria" w:cs="Cambria"/>
          <w:sz w:val="26"/>
          <w:szCs w:val="26"/>
        </w:rPr>
        <w:t xml:space="preserve">Môn học củng cố những kiến thức đã học ở tiếng Hàn giao tiếp 2 nhằm mở rộng kỹ năng giao tiếp cơ bản tới nhiều chủ đề và các tình huống. Môn học sử dụng các ngữ liệu thực tế thể hiện việc sử dụng tiếng Hàn hiện nay cùng với việc dạy thành ngữ, các cách dùng thông dụng và ngôn ngữ Hanja phổ biến (sử dụng ký tự tiếng Trung) chiếm tới 70% lượng từ vựng tiếng Hàn và các bài tập thực hành các cấu trúc câu và ngữ pháp tiếng Hàn. </w:t>
      </w:r>
    </w:p>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783"/>
        <w:gridCol w:w="2155"/>
      </w:tblGrid>
      <w:tr w:rsidR="00D5457A">
        <w:tc>
          <w:tcPr>
            <w:tcW w:w="7088"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Mục tiêu</w:t>
            </w:r>
          </w:p>
        </w:tc>
        <w:tc>
          <w:tcPr>
            <w:tcW w:w="2155"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5783"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215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5783"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sz w:val="26"/>
                <w:szCs w:val="26"/>
              </w:rPr>
              <w:t>Có năng lực phát triển, nâng cao cấu trúc ngữ pháp và từ vựng bao gồm các thành ngữ trong tiếng Hàn, có khả năng hiểu được cả ngôn ngữ nói và viết bằng tiếng Hàn trong đời sống hàng ngày.</w:t>
            </w:r>
          </w:p>
        </w:tc>
        <w:tc>
          <w:tcPr>
            <w:tcW w:w="215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5783"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khả năng nâng cao kỹ năng giao tiếp, sử dụng từ vựng, chức năng và ngữ pháp liên quan ở trình độ trung cấp, sử dụng các chiến lược tự kiểm soát khả năng giao tiếp của bản thân</w:t>
            </w:r>
          </w:p>
          <w:p w:rsidR="00D5457A" w:rsidRDefault="00D5457A">
            <w:pPr>
              <w:spacing w:after="0"/>
              <w:jc w:val="both"/>
              <w:rPr>
                <w:rFonts w:ascii="Cambria" w:eastAsia="Cambria" w:hAnsi="Cambria" w:cs="Cambria"/>
                <w:sz w:val="26"/>
                <w:szCs w:val="26"/>
              </w:rPr>
            </w:pPr>
          </w:p>
        </w:tc>
        <w:tc>
          <w:tcPr>
            <w:tcW w:w="215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5783"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sz w:val="26"/>
                <w:szCs w:val="26"/>
              </w:rPr>
              <w:t>Có khả năng bắt đầu và duy trì hội thoại trong các tình huống giao tiếp quen thuộc, sử dụng các chiến lược và dạng thức phù hợp đối với người bản ngữ , khả năng giao tiếp, đối đáp phù hợp trong giao tiếp xã hội, như trao đổi thông tin, ý tưởng, kinh nghiệm</w:t>
            </w:r>
          </w:p>
          <w:p w:rsidR="00D5457A" w:rsidRDefault="00D5457A">
            <w:pPr>
              <w:spacing w:after="0"/>
              <w:jc w:val="both"/>
              <w:rPr>
                <w:rFonts w:ascii="Cambria" w:eastAsia="Cambria" w:hAnsi="Cambria" w:cs="Cambria"/>
                <w:sz w:val="26"/>
                <w:szCs w:val="26"/>
              </w:rPr>
            </w:pPr>
          </w:p>
        </w:tc>
        <w:tc>
          <w:tcPr>
            <w:tcW w:w="215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5783"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tinh thần học hỏi, tích cực nghiên cứu, tìm hiểu về đời sống văn hoá - xã hội của người Hàn Quốc và mối quan hệ giữa ngôn ngữ và văn hóa.</w:t>
            </w:r>
          </w:p>
          <w:p w:rsidR="00D5457A" w:rsidRDefault="00D5457A">
            <w:pPr>
              <w:spacing w:after="0"/>
              <w:jc w:val="both"/>
              <w:rPr>
                <w:rFonts w:ascii="Cambria" w:eastAsia="Cambria" w:hAnsi="Cambria" w:cs="Cambria"/>
                <w:sz w:val="26"/>
                <w:szCs w:val="26"/>
              </w:rPr>
            </w:pPr>
          </w:p>
        </w:tc>
        <w:tc>
          <w:tcPr>
            <w:tcW w:w="215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783"/>
        <w:gridCol w:w="2155"/>
      </w:tblGrid>
      <w:tr w:rsidR="00D5457A">
        <w:tc>
          <w:tcPr>
            <w:tcW w:w="7088"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Chuẩn đầu ra</w:t>
            </w:r>
          </w:p>
        </w:tc>
        <w:tc>
          <w:tcPr>
            <w:tcW w:w="2155"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5783"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215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5783"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Có khả năng giao tiếp bằng tiếng Hàn, sử dụng các cấu trúc và từ vựng về các chủ đề được học trong nội dung môn học, có thể tham gia vào việc giao </w:t>
            </w:r>
            <w:r>
              <w:rPr>
                <w:rFonts w:ascii="Cambria" w:eastAsia="Cambria" w:hAnsi="Cambria" w:cs="Cambria"/>
                <w:sz w:val="26"/>
                <w:szCs w:val="26"/>
              </w:rPr>
              <w:lastRenderedPageBreak/>
              <w:t>tiếp hàng ngày bằng tiếng Hàn trong những tình huống phức tạp.</w:t>
            </w:r>
          </w:p>
          <w:p w:rsidR="00D5457A" w:rsidRDefault="00D5457A">
            <w:pPr>
              <w:spacing w:after="0"/>
              <w:jc w:val="both"/>
              <w:rPr>
                <w:rFonts w:ascii="Cambria" w:eastAsia="Cambria" w:hAnsi="Cambria" w:cs="Cambria"/>
                <w:sz w:val="26"/>
                <w:szCs w:val="26"/>
              </w:rPr>
            </w:pPr>
          </w:p>
        </w:tc>
        <w:tc>
          <w:tcPr>
            <w:tcW w:w="2155"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5783"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thể hiểu được các tình huống, chủ đề giao tiếp bằng tiếng Hàn trong các tình huống của đời sống xã hội đã được học</w:t>
            </w:r>
          </w:p>
          <w:p w:rsidR="00D5457A" w:rsidRDefault="00D5457A">
            <w:pPr>
              <w:spacing w:after="0"/>
              <w:jc w:val="both"/>
              <w:rPr>
                <w:rFonts w:ascii="Cambria" w:eastAsia="Cambria" w:hAnsi="Cambria" w:cs="Cambria"/>
                <w:sz w:val="26"/>
                <w:szCs w:val="26"/>
              </w:rPr>
            </w:pPr>
          </w:p>
        </w:tc>
        <w:tc>
          <w:tcPr>
            <w:tcW w:w="215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5783"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sz w:val="26"/>
                <w:szCs w:val="26"/>
              </w:rPr>
              <w:t>Có thể hiểu được ngôn ngữ nói và viết bằng tiếng Hàn trong phạm vi các chủ đề đã học trong chương trình môn học, nhận thức được sự khác biệt giữa các tình huống giao tiếp thân mật và trang trọng trong tiếng Hàn</w:t>
            </w:r>
          </w:p>
          <w:p w:rsidR="00D5457A" w:rsidRDefault="00D5457A">
            <w:pPr>
              <w:spacing w:after="0"/>
              <w:jc w:val="both"/>
              <w:rPr>
                <w:rFonts w:ascii="Cambria" w:eastAsia="Cambria" w:hAnsi="Cambria" w:cs="Cambria"/>
                <w:sz w:val="26"/>
                <w:szCs w:val="26"/>
              </w:rPr>
            </w:pPr>
          </w:p>
          <w:p w:rsidR="00D5457A" w:rsidRDefault="00D5457A">
            <w:pPr>
              <w:spacing w:after="0"/>
              <w:jc w:val="both"/>
              <w:rPr>
                <w:rFonts w:ascii="Cambria" w:eastAsia="Cambria" w:hAnsi="Cambria" w:cs="Cambria"/>
                <w:sz w:val="26"/>
                <w:szCs w:val="26"/>
              </w:rPr>
            </w:pPr>
          </w:p>
        </w:tc>
        <w:tc>
          <w:tcPr>
            <w:tcW w:w="215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5783"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Có tinh thần học hỏi, tích cực nghiên cứu, tìm hiểu về đời sống văn hoá - xã hội của người Hàn Quốc và mối quan hệ giữa ngôn ngữ và văn hóa.</w:t>
            </w:r>
          </w:p>
          <w:p w:rsidR="00D5457A" w:rsidRDefault="00D5457A">
            <w:pPr>
              <w:spacing w:after="0"/>
              <w:jc w:val="both"/>
              <w:rPr>
                <w:rFonts w:ascii="Cambria" w:eastAsia="Cambria" w:hAnsi="Cambria" w:cs="Cambria"/>
                <w:sz w:val="26"/>
                <w:szCs w:val="26"/>
              </w:rPr>
            </w:pPr>
          </w:p>
        </w:tc>
        <w:tc>
          <w:tcPr>
            <w:tcW w:w="2155"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[1] [SNU] 한국어 2B,3A Student’s Book (with CD-ROM)</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rPr>
          <w:rFonts w:ascii="Cambria" w:eastAsia="Cambria" w:hAnsi="Cambria" w:cs="Cambria"/>
          <w:sz w:val="26"/>
          <w:szCs w:val="26"/>
        </w:rPr>
      </w:pPr>
      <w:r>
        <w:rPr>
          <w:rFonts w:ascii="Cambria" w:eastAsia="Cambria" w:hAnsi="Cambria" w:cs="Cambria"/>
          <w:sz w:val="26"/>
          <w:szCs w:val="26"/>
        </w:rPr>
        <w:t>[2] [SNU] 서울대 한국어 2B,3A WORKBOOK</w:t>
      </w:r>
    </w:p>
    <w:p w:rsidR="00D5457A" w:rsidRDefault="003A1D1B">
      <w:pPr>
        <w:spacing w:after="0"/>
        <w:rPr>
          <w:rFonts w:ascii="Cambria" w:eastAsia="Cambria" w:hAnsi="Cambria" w:cs="Cambria"/>
          <w:sz w:val="26"/>
          <w:szCs w:val="26"/>
        </w:rPr>
      </w:pPr>
      <w:r>
        <w:rPr>
          <w:rFonts w:ascii="Cambria" w:eastAsia="Cambria" w:hAnsi="Cambria" w:cs="Cambria"/>
          <w:sz w:val="26"/>
          <w:szCs w:val="26"/>
        </w:rPr>
        <w:t>[3] Giáo trình tiếng Hàn tổng hợp dành cho người Việt Nam – quyển 3 (Coursebook for General Korean for Vietnamese learners – Volume 3)</w:t>
      </w:r>
    </w:p>
    <w:p w:rsidR="00D5457A" w:rsidRDefault="003A1D1B">
      <w:pPr>
        <w:spacing w:after="0"/>
        <w:rPr>
          <w:rFonts w:ascii="Cambria" w:eastAsia="Cambria" w:hAnsi="Cambria" w:cs="Cambria"/>
          <w:sz w:val="26"/>
          <w:szCs w:val="26"/>
        </w:rPr>
      </w:pPr>
      <w:r>
        <w:rPr>
          <w:rFonts w:ascii="Cambria" w:eastAsia="Cambria" w:hAnsi="Cambria" w:cs="Cambria"/>
          <w:sz w:val="26"/>
          <w:szCs w:val="26"/>
        </w:rPr>
        <w:t>[4] https://talktomeinkorean.com/</w:t>
      </w:r>
    </w:p>
    <w:p w:rsidR="00D5457A" w:rsidRDefault="003A1D1B">
      <w:pPr>
        <w:spacing w:after="0"/>
        <w:rPr>
          <w:rFonts w:ascii="Cambria" w:eastAsia="Cambria" w:hAnsi="Cambria" w:cs="Cambria"/>
          <w:sz w:val="26"/>
          <w:szCs w:val="26"/>
        </w:rPr>
      </w:pPr>
      <w:r>
        <w:rPr>
          <w:rFonts w:ascii="Cambria" w:eastAsia="Cambria" w:hAnsi="Cambria" w:cs="Cambria"/>
          <w:sz w:val="26"/>
          <w:szCs w:val="26"/>
        </w:rPr>
        <w:t>[5] https://www.sejonghakdang.org/sjcustu/opencourse/textbook/textbook/list.do</w:t>
      </w:r>
    </w:p>
    <w:p w:rsidR="00D5457A" w:rsidRDefault="003A1D1B">
      <w:pPr>
        <w:spacing w:after="0"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e"/>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 bài học hàng tuần</w:t>
            </w:r>
          </w:p>
        </w:tc>
        <w:tc>
          <w:tcPr>
            <w:tcW w:w="284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Week 1</w:t>
            </w:r>
          </w:p>
          <w:p w:rsidR="00D5457A" w:rsidRDefault="003A1D1B">
            <w:pPr>
              <w:spacing w:after="0"/>
              <w:rPr>
                <w:rFonts w:ascii="Cambria" w:eastAsia="Cambria" w:hAnsi="Cambria" w:cs="Cambria"/>
                <w:sz w:val="26"/>
                <w:szCs w:val="26"/>
              </w:rPr>
            </w:pPr>
            <w:r>
              <w:rPr>
                <w:rFonts w:ascii="Cambria" w:eastAsia="Cambria" w:hAnsi="Cambria" w:cs="Cambria"/>
                <w:sz w:val="26"/>
                <w:szCs w:val="26"/>
              </w:rPr>
              <w:t>명절 소개하기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부탁하기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윷놀이하기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Week 2</w:t>
            </w:r>
          </w:p>
          <w:p w:rsidR="00D5457A" w:rsidRDefault="003A1D1B">
            <w:pPr>
              <w:spacing w:after="0"/>
              <w:rPr>
                <w:rFonts w:ascii="Cambria" w:eastAsia="Cambria" w:hAnsi="Cambria" w:cs="Cambria"/>
                <w:sz w:val="26"/>
                <w:szCs w:val="26"/>
              </w:rPr>
            </w:pPr>
            <w:r>
              <w:rPr>
                <w:rFonts w:ascii="Cambria" w:eastAsia="Cambria" w:hAnsi="Cambria" w:cs="Cambria"/>
                <w:sz w:val="26"/>
                <w:szCs w:val="26"/>
              </w:rPr>
              <w:t>문제 상황 설명하기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lastRenderedPageBreak/>
              <w:t>분실물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그림 보고 상황 설명하기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3</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정보 전달하기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인터뷰한 내용으로 친구 소개하기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4</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습관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고민 듣고 조언해 주기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5</w:t>
            </w:r>
          </w:p>
          <w:p w:rsidR="00D5457A" w:rsidRDefault="003A1D1B">
            <w:pPr>
              <w:spacing w:after="0"/>
              <w:rPr>
                <w:rFonts w:ascii="Cambria" w:eastAsia="Cambria" w:hAnsi="Cambria" w:cs="Cambria"/>
                <w:sz w:val="26"/>
                <w:szCs w:val="26"/>
              </w:rPr>
            </w:pPr>
            <w:r>
              <w:rPr>
                <w:rFonts w:ascii="Cambria" w:eastAsia="Cambria" w:hAnsi="Cambria" w:cs="Cambria"/>
                <w:sz w:val="26"/>
                <w:szCs w:val="26"/>
              </w:rPr>
              <w:t>기상정보 확인하기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빗나간 예상 표현하기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계획 변경하기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세계의 날씨와 지역 정보 소개하는 게임하기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6</w:t>
            </w:r>
          </w:p>
          <w:p w:rsidR="00D5457A" w:rsidRDefault="003A1D1B">
            <w:pPr>
              <w:spacing w:after="0"/>
              <w:rPr>
                <w:rFonts w:ascii="Cambria" w:eastAsia="Cambria" w:hAnsi="Cambria" w:cs="Cambria"/>
                <w:sz w:val="26"/>
                <w:szCs w:val="26"/>
              </w:rPr>
            </w:pPr>
            <w:r>
              <w:rPr>
                <w:rFonts w:ascii="Cambria" w:eastAsia="Cambria" w:hAnsi="Cambria" w:cs="Cambria"/>
                <w:sz w:val="26"/>
                <w:szCs w:val="26"/>
              </w:rPr>
              <w:t>조리법 설명하기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가벼운 제안하기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여행 경험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고향 음식 소개하는 글 쓰기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7</w:t>
            </w:r>
          </w:p>
          <w:p w:rsidR="00D5457A" w:rsidRDefault="003A1D1B">
            <w:pPr>
              <w:spacing w:after="0"/>
              <w:rPr>
                <w:rFonts w:ascii="Cambria" w:eastAsia="Cambria" w:hAnsi="Cambria" w:cs="Cambria"/>
                <w:sz w:val="26"/>
                <w:szCs w:val="26"/>
              </w:rPr>
            </w:pPr>
            <w:r>
              <w:rPr>
                <w:rFonts w:ascii="Cambria" w:eastAsia="Cambria" w:hAnsi="Cambria" w:cs="Cambria"/>
                <w:sz w:val="26"/>
                <w:szCs w:val="26"/>
              </w:rPr>
              <w:t>상품 평가하기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반품 요구하기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상품 교환, 환불하는 역할극</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8</w:t>
            </w:r>
          </w:p>
          <w:p w:rsidR="00D5457A" w:rsidRDefault="003A1D1B">
            <w:pPr>
              <w:spacing w:after="0"/>
              <w:rPr>
                <w:rFonts w:ascii="Cambria" w:eastAsia="Cambria" w:hAnsi="Cambria" w:cs="Cambria"/>
                <w:sz w:val="26"/>
                <w:szCs w:val="26"/>
              </w:rPr>
            </w:pPr>
            <w:r>
              <w:rPr>
                <w:rFonts w:ascii="Cambria" w:eastAsia="Cambria" w:hAnsi="Cambria" w:cs="Cambria"/>
                <w:sz w:val="26"/>
                <w:szCs w:val="26"/>
              </w:rPr>
              <w:t>약속 조정하기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약속 장소 변경하기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특이한 식당 만들기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9</w:t>
            </w:r>
          </w:p>
          <w:p w:rsidR="00D5457A" w:rsidRDefault="003A1D1B">
            <w:pPr>
              <w:spacing w:after="0"/>
              <w:rPr>
                <w:rFonts w:ascii="Cambria" w:eastAsia="Cambria" w:hAnsi="Cambria" w:cs="Cambria"/>
                <w:sz w:val="26"/>
                <w:szCs w:val="26"/>
              </w:rPr>
            </w:pPr>
            <w:r>
              <w:rPr>
                <w:rFonts w:ascii="Cambria" w:eastAsia="Cambria" w:hAnsi="Cambria" w:cs="Cambria"/>
                <w:sz w:val="26"/>
                <w:szCs w:val="26"/>
              </w:rPr>
              <w:t>문제 상황 설명 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수리 신청하기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신제품 개발 아이디어 내기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10</w:t>
            </w:r>
          </w:p>
          <w:p w:rsidR="00D5457A" w:rsidRDefault="003A1D1B">
            <w:pPr>
              <w:spacing w:after="0"/>
              <w:rPr>
                <w:rFonts w:ascii="Cambria" w:eastAsia="Cambria" w:hAnsi="Cambria" w:cs="Cambria"/>
                <w:sz w:val="26"/>
                <w:szCs w:val="26"/>
              </w:rPr>
            </w:pPr>
            <w:r>
              <w:rPr>
                <w:rFonts w:ascii="Cambria" w:eastAsia="Cambria" w:hAnsi="Cambria" w:cs="Cambria"/>
                <w:sz w:val="26"/>
                <w:szCs w:val="26"/>
              </w:rPr>
              <w:t>사고 소식 전달하기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문병하기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문병 역할극</w:t>
            </w:r>
            <w:r>
              <w:rPr>
                <w:rFonts w:ascii="Cambria" w:eastAsia="Cambria" w:hAnsi="Cambria" w:cs="Cambria"/>
                <w:color w:val="000000"/>
                <w:sz w:val="26"/>
                <w:szCs w:val="26"/>
              </w:rPr>
              <w:tab/>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11</w:t>
            </w:r>
          </w:p>
          <w:p w:rsidR="00D5457A" w:rsidRDefault="003A1D1B">
            <w:pPr>
              <w:spacing w:after="0"/>
              <w:rPr>
                <w:rFonts w:ascii="Cambria" w:eastAsia="Cambria" w:hAnsi="Cambria" w:cs="Cambria"/>
                <w:sz w:val="26"/>
                <w:szCs w:val="26"/>
              </w:rPr>
            </w:pPr>
            <w:r>
              <w:rPr>
                <w:rFonts w:ascii="Cambria" w:eastAsia="Cambria" w:hAnsi="Cambria" w:cs="Cambria"/>
                <w:sz w:val="26"/>
                <w:szCs w:val="26"/>
              </w:rPr>
              <w:t>기념일에 대해 설명하기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소감 말하기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기념일에 대한 퀴즈 대회 하기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12</w:t>
            </w:r>
          </w:p>
          <w:p w:rsidR="00D5457A" w:rsidRDefault="003A1D1B">
            <w:pPr>
              <w:spacing w:after="0"/>
              <w:rPr>
                <w:rFonts w:ascii="Cambria" w:eastAsia="Cambria" w:hAnsi="Cambria" w:cs="Cambria"/>
                <w:sz w:val="26"/>
                <w:szCs w:val="26"/>
              </w:rPr>
            </w:pPr>
            <w:r>
              <w:rPr>
                <w:rFonts w:ascii="Cambria" w:eastAsia="Cambria" w:hAnsi="Cambria" w:cs="Cambria"/>
                <w:sz w:val="26"/>
                <w:szCs w:val="26"/>
              </w:rPr>
              <w:t>연애 과정 회상하기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준비 과정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사랑에 대한 이야기 만들기</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13</w:t>
            </w:r>
          </w:p>
          <w:p w:rsidR="00D5457A" w:rsidRDefault="003A1D1B">
            <w:pPr>
              <w:spacing w:after="0"/>
              <w:rPr>
                <w:rFonts w:ascii="Cambria" w:eastAsia="Cambria" w:hAnsi="Cambria" w:cs="Cambria"/>
                <w:sz w:val="26"/>
                <w:szCs w:val="26"/>
              </w:rPr>
            </w:pPr>
            <w:r>
              <w:rPr>
                <w:rFonts w:ascii="Cambria" w:eastAsia="Cambria" w:hAnsi="Cambria" w:cs="Cambria"/>
                <w:sz w:val="26"/>
                <w:szCs w:val="26"/>
              </w:rPr>
              <w:t>아르바이트 경험 설명하기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구직 상담하기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취업 박람회</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14</w:t>
            </w:r>
          </w:p>
          <w:p w:rsidR="00D5457A" w:rsidRDefault="003A1D1B">
            <w:pPr>
              <w:spacing w:after="0"/>
              <w:rPr>
                <w:rFonts w:ascii="Cambria" w:eastAsia="Cambria" w:hAnsi="Cambria" w:cs="Cambria"/>
                <w:sz w:val="26"/>
                <w:szCs w:val="26"/>
              </w:rPr>
            </w:pPr>
            <w:r>
              <w:rPr>
                <w:rFonts w:ascii="Cambria" w:eastAsia="Cambria" w:hAnsi="Cambria" w:cs="Cambria"/>
                <w:sz w:val="26"/>
                <w:szCs w:val="26"/>
              </w:rPr>
              <w:t>운동 권유하기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운동 방법 설명하기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동작 묘사하기 게임</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15</w:t>
            </w:r>
          </w:p>
          <w:p w:rsidR="00D5457A" w:rsidRDefault="003A1D1B">
            <w:pPr>
              <w:spacing w:after="0"/>
              <w:rPr>
                <w:rFonts w:ascii="Cambria" w:eastAsia="Cambria" w:hAnsi="Cambria" w:cs="Cambria"/>
                <w:sz w:val="26"/>
                <w:szCs w:val="26"/>
              </w:rPr>
            </w:pPr>
            <w:r>
              <w:rPr>
                <w:rFonts w:ascii="Cambria" w:eastAsia="Cambria" w:hAnsi="Cambria" w:cs="Cambria"/>
                <w:sz w:val="26"/>
                <w:szCs w:val="26"/>
              </w:rPr>
              <w:t>문제 해결하기</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불만 제기하기</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갈등 해결하기 역할극</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bl>
    <w:p w:rsidR="00D5457A" w:rsidRDefault="003A1D1B">
      <w:pPr>
        <w:spacing w:before="120" w:after="0" w:line="360" w:lineRule="auto"/>
        <w:rPr>
          <w:rFonts w:ascii="Cambria" w:eastAsia="Cambria" w:hAnsi="Cambria" w:cs="Cambria"/>
          <w:sz w:val="26"/>
          <w:szCs w:val="26"/>
        </w:rPr>
      </w:pPr>
      <w:r>
        <w:rPr>
          <w:rFonts w:ascii="Cambria" w:eastAsia="Cambria" w:hAnsi="Cambria" w:cs="Cambria"/>
          <w:b/>
          <w:i/>
          <w:sz w:val="26"/>
          <w:szCs w:val="26"/>
        </w:rPr>
        <w:t>7.2. Ma trận Nội dung - Chuẩn đầu ra học phần</w:t>
      </w:r>
    </w:p>
    <w:tbl>
      <w:tblPr>
        <w:tblStyle w:val="afffffff"/>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2"/>
        <w:gridCol w:w="1087"/>
        <w:gridCol w:w="992"/>
        <w:gridCol w:w="1027"/>
        <w:gridCol w:w="1099"/>
      </w:tblGrid>
      <w:tr w:rsidR="00D5457A">
        <w:trPr>
          <w:trHeight w:val="20"/>
          <w:jc w:val="center"/>
        </w:trPr>
        <w:tc>
          <w:tcPr>
            <w:tcW w:w="3155" w:type="dxa"/>
            <w:tcBorders>
              <w:bottom w:val="nil"/>
            </w:tcBorders>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sz w:val="26"/>
                <w:szCs w:val="26"/>
              </w:rPr>
              <w:lastRenderedPageBreak/>
              <w:t>Thứ tự</w:t>
            </w:r>
            <w:r>
              <w:rPr>
                <w:rFonts w:ascii="Cambria" w:eastAsia="Cambria" w:hAnsi="Cambria" w:cs="Cambria"/>
                <w:b/>
                <w:color w:val="000000"/>
                <w:sz w:val="26"/>
                <w:szCs w:val="26"/>
              </w:rPr>
              <w:t xml:space="preserve"> bài học</w:t>
            </w:r>
          </w:p>
        </w:tc>
        <w:tc>
          <w:tcPr>
            <w:tcW w:w="4217" w:type="dxa"/>
            <w:gridSpan w:val="5"/>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3167" w:type="dxa"/>
            <w:gridSpan w:val="2"/>
            <w:tcBorders>
              <w:top w:val="nil"/>
            </w:tcBorders>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color w:val="000000"/>
                <w:sz w:val="26"/>
                <w:szCs w:val="26"/>
              </w:rPr>
              <w:t>hàng tuần</w:t>
            </w:r>
          </w:p>
        </w:tc>
        <w:tc>
          <w:tcPr>
            <w:tcW w:w="1087"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p w:rsidR="00D5457A" w:rsidRDefault="00D5457A">
            <w:pPr>
              <w:spacing w:after="0"/>
              <w:jc w:val="center"/>
              <w:rPr>
                <w:rFonts w:ascii="Cambria" w:eastAsia="Cambria" w:hAnsi="Cambria" w:cs="Cambria"/>
                <w:color w:val="000000"/>
                <w:sz w:val="26"/>
                <w:szCs w:val="26"/>
              </w:rPr>
            </w:pPr>
          </w:p>
        </w:tc>
        <w:tc>
          <w:tcPr>
            <w:tcW w:w="992"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027"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99" w:type="dxa"/>
            <w:shd w:val="clear" w:color="auto" w:fill="auto"/>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626"/>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99"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IU</w:t>
            </w:r>
          </w:p>
          <w:p w:rsidR="00D5457A" w:rsidRDefault="00D5457A">
            <w:pPr>
              <w:spacing w:after="0" w:line="360" w:lineRule="auto"/>
              <w:jc w:val="center"/>
              <w:rPr>
                <w:rFonts w:ascii="Cambria" w:eastAsia="Cambria" w:hAnsi="Cambria" w:cs="Cambria"/>
                <w:color w:val="000000"/>
                <w:sz w:val="26"/>
                <w:szCs w:val="26"/>
              </w:rPr>
            </w:pP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2</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p w:rsidR="00D5457A" w:rsidRDefault="00D5457A">
            <w:pPr>
              <w:spacing w:after="0" w:line="360" w:lineRule="auto"/>
              <w:jc w:val="center"/>
              <w:rPr>
                <w:rFonts w:ascii="Cambria" w:eastAsia="Cambria" w:hAnsi="Cambria" w:cs="Cambria"/>
                <w:color w:val="000000"/>
                <w:sz w:val="26"/>
                <w:szCs w:val="26"/>
              </w:rPr>
            </w:pPr>
          </w:p>
        </w:tc>
        <w:tc>
          <w:tcPr>
            <w:tcW w:w="1099" w:type="dxa"/>
            <w:shd w:val="clear" w:color="auto" w:fill="auto"/>
            <w:vAlign w:val="center"/>
          </w:tcPr>
          <w:p w:rsidR="00D5457A" w:rsidRDefault="00D5457A">
            <w:pPr>
              <w:spacing w:after="0" w:line="360" w:lineRule="auto"/>
              <w:jc w:val="center"/>
              <w:rPr>
                <w:rFonts w:ascii="Cambria" w:eastAsia="Cambria" w:hAnsi="Cambria" w:cs="Cambria"/>
                <w:color w:val="000000"/>
                <w:sz w:val="26"/>
                <w:szCs w:val="26"/>
              </w:rPr>
            </w:pPr>
          </w:p>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p w:rsidR="00D5457A" w:rsidRDefault="00D5457A">
            <w:pPr>
              <w:spacing w:after="0" w:line="360" w:lineRule="auto"/>
              <w:jc w:val="center"/>
              <w:rPr>
                <w:rFonts w:ascii="Cambria" w:eastAsia="Cambria" w:hAnsi="Cambria" w:cs="Cambria"/>
                <w:color w:val="000000"/>
                <w:sz w:val="26"/>
                <w:szCs w:val="26"/>
              </w:rPr>
            </w:pP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3</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4</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5</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6</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7</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8</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641"/>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9</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10</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11</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12</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13</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Week 14</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972"/>
          <w:jc w:val="center"/>
        </w:trPr>
        <w:tc>
          <w:tcPr>
            <w:tcW w:w="3167" w:type="dxa"/>
            <w:gridSpan w:val="2"/>
            <w:shd w:val="clear" w:color="auto" w:fill="auto"/>
            <w:vAlign w:val="center"/>
          </w:tcPr>
          <w:p w:rsidR="00D5457A" w:rsidRDefault="003A1D1B">
            <w:pP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Week 15</w:t>
            </w:r>
          </w:p>
        </w:tc>
        <w:tc>
          <w:tcPr>
            <w:tcW w:w="108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992"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27"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1099" w:type="dxa"/>
            <w:shd w:val="clear" w:color="auto" w:fill="auto"/>
            <w:vAlign w:val="center"/>
          </w:tcPr>
          <w:p w:rsidR="00D5457A" w:rsidRDefault="003A1D1B">
            <w:pPr>
              <w:spacing w:after="0"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bl>
    <w:p w:rsidR="00D5457A" w:rsidRDefault="00D5457A">
      <w:pPr>
        <w:spacing w:before="120" w:after="0" w:line="360" w:lineRule="auto"/>
        <w:rPr>
          <w:rFonts w:ascii="Cambria" w:eastAsia="Cambria" w:hAnsi="Cambria" w:cs="Cambria"/>
          <w:b/>
          <w:i/>
          <w:sz w:val="26"/>
          <w:szCs w:val="26"/>
        </w:rPr>
      </w:pPr>
    </w:p>
    <w:p w:rsidR="00D5457A" w:rsidRDefault="003A1D1B">
      <w:pPr>
        <w:spacing w:before="120" w:after="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0"/>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 hàng tuần</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명절에 대한 글 읽기와 쓰기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부탁하기와 거절하기</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Week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분실물 안내 방송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문제 상황에 대한 대화 듣기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분실물 찾는 광고 만들고 읽기</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학교 생활에 대해 이야기하기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유학 생활 안내문 읽기</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면접 관련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버릇과 습관에 대해 이야기하기</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일기 예보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날씨에 대해 이야기하기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친구의 이메일에 답장하기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6</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맛집, 간식에 대한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요리 프로그램 듣기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7</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전화로 주문하는 대화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상품 교환 요청하는 대화 듣기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8</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약속 시간에 늦은 이유 설명하기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모임 장소 소개 글 쓰기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약속 시간과 장소에 대해 말하기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9</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수리 신청하는 전화 대화 듣기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고장과 수리 경험에 대해 이야기하기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10</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사고와 문명 경험 말하기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사건 사고 소식 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한글날에 대한 설명문 읽기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기념일에 대해 이야기하기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결혼 소식을 전하는 인터뷰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연애와 결혼에 대한 이야기하기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Week 13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결혼 소식을 전하는 인터뷰 듣기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연애와 결혼에 대한 이야기하기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건강과 운동에 대해 이야기하기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건강을 위한 운동 권유하는 글 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Week 15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pp.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 pp.</w:t>
            </w:r>
          </w:p>
        </w:tc>
        <w:tc>
          <w:tcPr>
            <w:tcW w:w="4820"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이웃 간에 불평하는 대화 듣기</w:t>
            </w:r>
          </w:p>
          <w:p w:rsidR="00D5457A" w:rsidRDefault="003A1D1B">
            <w:pPr>
              <w:spacing w:after="0"/>
              <w:rPr>
                <w:rFonts w:ascii="Cambria" w:eastAsia="Cambria" w:hAnsi="Cambria" w:cs="Cambria"/>
                <w:sz w:val="26"/>
                <w:szCs w:val="26"/>
              </w:rPr>
            </w:pPr>
            <w:r>
              <w:rPr>
                <w:rFonts w:ascii="Cambria" w:eastAsia="Cambria" w:hAnsi="Cambria" w:cs="Cambria"/>
                <w:sz w:val="26"/>
                <w:szCs w:val="26"/>
              </w:rPr>
              <w:t>집과 이웃에 대해 이야기하기</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돈을 아끼는 방법에 대한 글 읽고 쓰기</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3A1D1B">
      <w:pPr>
        <w:spacing w:before="120" w:after="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line="360" w:lineRule="auto"/>
        <w:rPr>
          <w:rFonts w:ascii="Cambria" w:eastAsia="Cambria" w:hAnsi="Cambria" w:cs="Cambria"/>
          <w:sz w:val="26"/>
          <w:szCs w:val="26"/>
        </w:rPr>
      </w:pPr>
      <w:r>
        <w:rPr>
          <w:rFonts w:ascii="Cambria" w:eastAsia="Cambria" w:hAnsi="Cambria" w:cs="Cambria"/>
          <w:b/>
          <w:i/>
          <w:sz w:val="26"/>
          <w:szCs w:val="26"/>
        </w:rPr>
        <w:t>8.1.Thang điểm đánh giá</w:t>
      </w:r>
      <w:r>
        <w:rPr>
          <w:rFonts w:ascii="Cambria" w:eastAsia="Cambria" w:hAnsi="Cambria" w:cs="Cambria"/>
          <w:sz w:val="26"/>
          <w:szCs w:val="26"/>
        </w:rPr>
        <w:t>: 10 (100%)</w:t>
      </w:r>
    </w:p>
    <w:p w:rsidR="00D5457A" w:rsidRDefault="003A1D1B">
      <w:pPr>
        <w:spacing w:after="0" w:line="360" w:lineRule="auto"/>
        <w:rPr>
          <w:rFonts w:ascii="Cambria" w:eastAsia="Cambria" w:hAnsi="Cambria" w:cs="Cambria"/>
          <w:b/>
          <w:i/>
          <w:sz w:val="26"/>
          <w:szCs w:val="26"/>
        </w:rPr>
      </w:pPr>
      <w:r>
        <w:rPr>
          <w:rFonts w:ascii="Cambria" w:eastAsia="Cambria" w:hAnsi="Cambria" w:cs="Cambria"/>
          <w:b/>
          <w:i/>
          <w:sz w:val="26"/>
          <w:szCs w:val="26"/>
        </w:rPr>
        <w:t>8.2.Phương thức đánh giá</w:t>
      </w:r>
    </w:p>
    <w:tbl>
      <w:tblPr>
        <w:tblStyle w:val="afffffff1"/>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vertAlign w:val="superscript"/>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vertAlign w:val="superscript"/>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vertAlign w:val="superscript"/>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1811"/>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ind w:firstLine="277"/>
              <w:rPr>
                <w:rFonts w:ascii="Cambria" w:eastAsia="Cambria" w:hAnsi="Cambria" w:cs="Cambria"/>
                <w:sz w:val="26"/>
                <w:szCs w:val="26"/>
              </w:rPr>
            </w:pP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13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Thi viết (trắc nghiệm hoặc tự luận,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rPr>
          <w:trHeight w:val="1953"/>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Thi viết (trắc nghiệm hoặc tự luận,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p w:rsidR="00D5457A" w:rsidRDefault="00D5457A">
            <w:pPr>
              <w:spacing w:after="0"/>
              <w:jc w:val="center"/>
              <w:rPr>
                <w:rFonts w:ascii="Cambria" w:eastAsia="Cambria" w:hAnsi="Cambria" w:cs="Cambria"/>
                <w:sz w:val="26"/>
                <w:szCs w:val="26"/>
              </w:rPr>
            </w:pPr>
          </w:p>
        </w:tc>
      </w:tr>
    </w:tbl>
    <w:p w:rsidR="00D5457A" w:rsidRDefault="00D5457A">
      <w:pPr>
        <w:spacing w:after="0"/>
        <w:rPr>
          <w:rFonts w:ascii="Cambria" w:eastAsia="Cambria" w:hAnsi="Cambria" w:cs="Cambria"/>
          <w:sz w:val="26"/>
          <w:szCs w:val="26"/>
        </w:rPr>
      </w:pPr>
    </w:p>
    <w:tbl>
      <w:tblPr>
        <w:tblStyle w:val="afffffff2"/>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tháng      năm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b/>
          <w:color w:val="000000"/>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Nguyễn Thị Hồng Nhật                 Đỗ Tiến Đức                                 Yuniji-Choi</w:t>
      </w: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3A1D1B">
      <w:pPr>
        <w:spacing w:before="120" w:after="120" w:line="360" w:lineRule="auto"/>
        <w:ind w:right="-143"/>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Default="003A1D1B">
      <w:pPr>
        <w:pStyle w:val="Heading1"/>
        <w:rPr>
          <w:rFonts w:ascii="Cambria" w:eastAsia="Cambria" w:hAnsi="Cambria" w:cs="Cambria"/>
          <w:b w:val="0"/>
          <w:sz w:val="26"/>
          <w:szCs w:val="26"/>
        </w:rPr>
      </w:pPr>
      <w:bookmarkStart w:id="14" w:name="_Toc73744200"/>
      <w:r>
        <w:rPr>
          <w:rFonts w:ascii="Cambria" w:eastAsia="Cambria" w:hAnsi="Cambria" w:cs="Cambria"/>
          <w:b w:val="0"/>
          <w:sz w:val="26"/>
          <w:szCs w:val="26"/>
        </w:rPr>
        <w:t>TIN HỌC</w:t>
      </w:r>
      <w:bookmarkEnd w:id="14"/>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Mã số: TH101</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3"/>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Tin học</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Information technology</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77"/>
                <w:id w:val="5176602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78"/>
                <w:id w:val="-205622712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79"/>
                <w:id w:val="11842955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80"/>
                <w:id w:val="-106833672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81"/>
                <w:id w:val="-123862591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82"/>
                <w:id w:val="-152593606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sdt>
              <w:sdtPr>
                <w:tag w:val="goog_rdk_83"/>
                <w:id w:val="-3280705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84"/>
                <w:id w:val="153223448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30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1.6.2. Yêu cầu khác (nếu có): Không</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Viện Công nghệ Thông tin </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4"/>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Đỗ Thị Lan Anh</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ThS.GV</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Khoa học máy tính</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0943469693                        Email: </w:t>
            </w:r>
            <w:hyperlink r:id="rId26">
              <w:r>
                <w:rPr>
                  <w:rFonts w:ascii="Cambria" w:eastAsia="Cambria" w:hAnsi="Cambria" w:cs="Cambria"/>
                  <w:color w:val="0000FF"/>
                  <w:sz w:val="26"/>
                  <w:szCs w:val="26"/>
                  <w:u w:val="single"/>
                </w:rPr>
                <w:t>dothilananh@hpu2.edu.vn</w:t>
              </w:r>
            </w:hyperlink>
            <w:r>
              <w:rPr>
                <w:rFonts w:ascii="Cambria" w:eastAsia="Cambria" w:hAnsi="Cambria" w:cs="Cambria"/>
                <w:sz w:val="26"/>
                <w:szCs w:val="26"/>
              </w:rPr>
              <w:t xml:space="preserve"> </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Địa điểm làm việc: Viện Công nghệ Thông tin.</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5"/>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Họ tên: Nguyễn Quang Thành</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ThS.GV</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Công nghệ Thông tin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0982603292                      Email: </w:t>
            </w:r>
            <w:hyperlink r:id="rId27">
              <w:r>
                <w:rPr>
                  <w:rFonts w:ascii="Cambria" w:eastAsia="Cambria" w:hAnsi="Cambria" w:cs="Cambria"/>
                  <w:color w:val="0000FF"/>
                  <w:sz w:val="26"/>
                  <w:szCs w:val="26"/>
                  <w:u w:val="single"/>
                </w:rPr>
                <w:t>nguyenquangthanh@hpu2.edu.vn</w:t>
              </w:r>
            </w:hyperlink>
            <w:r>
              <w:rPr>
                <w:rFonts w:ascii="Cambria" w:eastAsia="Cambria" w:hAnsi="Cambria" w:cs="Cambria"/>
                <w:sz w:val="26"/>
                <w:szCs w:val="26"/>
              </w:rPr>
              <w:t xml:space="preserve"> </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Viện Công nghệ Thông tin.</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w:t>
      </w:r>
      <w:r>
        <w:rPr>
          <w:rFonts w:ascii="Cambria" w:eastAsia="Cambria" w:hAnsi="Cambria" w:cs="Cambria"/>
          <w:sz w:val="26"/>
          <w:szCs w:val="26"/>
        </w:rPr>
        <w:tab/>
        <w:t>Môn học tập trung vào việc cung cấp cho sinh viên những hiểu biết cơ bản về tin học cũng như máy vi tính, trình bày những kiến thức như thông tin và biểu diễn thông tin trong máy tính; Các kỹ năng soạn thảo và trình bày văn bản, hướng dẫn sử dụng phần mềm xử lý văn bản cụ thể; Các kỹ năng xử lý bảng tính với các phần mềm cụ thể: sử dụng các hàm cơ bản để tính toán trong bảng, làm việc với cơ sở dữ liệu; Cách biên soạn một bản báo cáo, một bài giảng, bài trình bày trên máy chiếu với phần mềm cụ thể; Các kiến thức về Internet và Email, trình bày hai dịch vụ quan trọng nhất là Web và Email nhằm giúp sinh viên tìm kiếm và trao đổi thông tin trên Internet.</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w:t>
      </w:r>
      <w:r>
        <w:rPr>
          <w:rFonts w:ascii="Cambria" w:eastAsia="Cambria" w:hAnsi="Cambria" w:cs="Cambria"/>
          <w:sz w:val="26"/>
          <w:szCs w:val="26"/>
        </w:rPr>
        <w:tab/>
        <w:t>Môn học có mối quan hệ trực tiếp đến kĩ năng sử dụng công nghệ thông tin và truyền thông trong quá trình giảng dạy và nghiên cứu khoa học ở trường phổ thông.</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w:t>
      </w:r>
      <w:r>
        <w:rPr>
          <w:rFonts w:ascii="Cambria" w:eastAsia="Cambria" w:hAnsi="Cambria" w:cs="Cambria"/>
          <w:sz w:val="26"/>
          <w:szCs w:val="26"/>
        </w:rPr>
        <w:tab/>
        <w:t>Môn học là công cụ cho các môn học khác trong chương trình</w:t>
      </w:r>
    </w:p>
    <w:p w:rsidR="00D5457A" w:rsidRDefault="003A1D1B">
      <w:pPr>
        <w:spacing w:line="312" w:lineRule="auto"/>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Cung cấp các kiến thức cơ bản về máy tính và công nghệ thông tin: Các thành phần và cách sử dụng máy tính, hệ điều hành, chương trình ứng dụng, virut và cách phòng chống virut máy tính. Các khái niệm về văn bản, bảng tính, bản trình chiếu cũng như một số phần mềm </w:t>
            </w:r>
            <w:r>
              <w:rPr>
                <w:rFonts w:ascii="Cambria" w:eastAsia="Cambria" w:hAnsi="Cambria" w:cs="Cambria"/>
                <w:color w:val="000000"/>
                <w:sz w:val="26"/>
                <w:szCs w:val="26"/>
              </w:rPr>
              <w:lastRenderedPageBreak/>
              <w:t>để thực hiện các chương trình trên. Các kiến thức cơ bản về Internet, các ứng dụng của Internet, khái niệm và cấu trúc của một Email.</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Hình thành các kỹ năng liên quan đến môn học: Kỹ năng làm việc với máy tính, quản lí và khai thác thông tin trên máy tính; Kỹ năng soạn thảo và trình bày văn bản; Kỹ năng trình bày, tính toán với bảng tính; Kỹ năng thiết kế và sử dụng bản trình chiếu; Kỹ năng khai thác, kết nối các thông tin có sẵn trên Internet nhằm phục vụ cho việc học tập và nghiên cứu, biết sử dụng thư điện tử để gửi và nhận tài liệu.</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Hình thành kỹ năng ứng dụng công nghệ thông tin và ứng dụng vào hoạt động chuyên môn.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Nhận thức được tầm quan trọng của việc trang bị kĩ năng ứng dụng CNTT. Có ý thức ứng dụng CNTT và thiết bị công nghệ vào việc học, tự học và phát triển chuyên môn.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C2</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Nắm vững được các kiến thức cơ bản về công nghệ thông tin, các kiến thức về soạn thảo và trình bày văn bản, sử dụng </w:t>
            </w:r>
            <w:r>
              <w:rPr>
                <w:rFonts w:ascii="Cambria" w:eastAsia="Cambria" w:hAnsi="Cambria" w:cs="Cambria"/>
                <w:color w:val="000000"/>
                <w:sz w:val="26"/>
                <w:szCs w:val="26"/>
              </w:rPr>
              <w:lastRenderedPageBreak/>
              <w:t>bảng tính để xây dựng một cơ sở dữ liệu hoàn chỉnh, soạn thảo và biên tập một bản báo cáo trình chiếu đẹp và hiệu quả</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Sử dụng thành thạo máy vi tính; thao tác được trên các hệ điều hành khác nhau và một số chương trình ứng dụng; biết cách quản lý và khai thác các thông tin trên máy vi tính một cách có hiệu quả; </w:t>
            </w:r>
          </w:p>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Sử dụng thành thạo một số phần mềm soạn thảo văn bản để soạn thảo và trình bày một văn bản hoàn chỉnh theo mẫu, sử dụng được một số công cụ phụ trợ nhằm xử lý văn bản nhanh hơn;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Biết các thao tác cơ bản để làm việc với bảng tính, sử dụng các hàm tính toán từ cơ bản đến phức tạp để tính toán, thống kê thông tin cần thiết. Biết cách tạo và làm việc với cơ sở dữ liệu, kết xuất và phân phối trang tính, bảng tính.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Sử dụng thành thạo phần mềm trình chiếu và các thao tác biên tập, xây dựng nội dung, chèn nhúng các đối tượng đồ họa vào trong trang trình chiếu. Biết cách thiết kế, áp dụng các mẫu có sẵn hoặc tự tạo mẫu cho bài trình chiếu. Biết các thao tác kiểm tra, in ấn và trình diễn bản trình chiếu.</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Sử dụng được Internet để tìm kiếm và trao đổi thông tin một cách an toàn và hiệu quả</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D5457A" w:rsidRDefault="003A1D1B">
            <w:pPr>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Lựa chọn được các công cụ và thiết bị công nghệ phù hợp vào hoạt động chuyên môn.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line="312" w:lineRule="auto"/>
        <w:ind w:left="284"/>
        <w:jc w:val="both"/>
        <w:rPr>
          <w:rFonts w:ascii="Cambria" w:eastAsia="Cambria" w:hAnsi="Cambria" w:cs="Cambria"/>
          <w:sz w:val="26"/>
          <w:szCs w:val="26"/>
        </w:rPr>
      </w:pPr>
      <w:r>
        <w:rPr>
          <w:rFonts w:ascii="Cambria" w:eastAsia="Cambria" w:hAnsi="Cambria" w:cs="Cambria"/>
          <w:sz w:val="26"/>
          <w:szCs w:val="26"/>
        </w:rPr>
        <w:t xml:space="preserve">[1]. Lưu Thị Bích Hương, Nguyễn Minh Hiền, Nguyễn Thị Quyên, Đỗ Thị Lan Anh. Ứng dụng CNTT cơ bản, </w:t>
      </w:r>
      <w:r>
        <w:rPr>
          <w:rFonts w:ascii="Cambria" w:eastAsia="Cambria" w:hAnsi="Cambria" w:cs="Cambria"/>
          <w:color w:val="000000"/>
          <w:sz w:val="26"/>
          <w:szCs w:val="26"/>
        </w:rPr>
        <w:t>NXB Hồng Đức</w:t>
      </w:r>
      <w:r>
        <w:rPr>
          <w:rFonts w:ascii="Cambria" w:eastAsia="Cambria" w:hAnsi="Cambria" w:cs="Cambria"/>
          <w:sz w:val="26"/>
          <w:szCs w:val="26"/>
        </w:rPr>
        <w:t>, 2018.</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6.2. Tham khảo </w:t>
      </w:r>
    </w:p>
    <w:p w:rsidR="00D5457A" w:rsidRDefault="003A1D1B">
      <w:pPr>
        <w:pBdr>
          <w:top w:val="nil"/>
          <w:left w:val="nil"/>
          <w:bottom w:val="nil"/>
          <w:right w:val="nil"/>
          <w:between w:val="nil"/>
        </w:pBdr>
        <w:spacing w:after="0" w:line="312" w:lineRule="auto"/>
        <w:ind w:left="284"/>
        <w:jc w:val="both"/>
        <w:rPr>
          <w:rFonts w:ascii="Cambria" w:eastAsia="Cambria" w:hAnsi="Cambria" w:cs="Cambria"/>
          <w:color w:val="000000"/>
          <w:sz w:val="26"/>
          <w:szCs w:val="26"/>
        </w:rPr>
      </w:pPr>
      <w:r>
        <w:rPr>
          <w:rFonts w:ascii="Cambria" w:eastAsia="Cambria" w:hAnsi="Cambria" w:cs="Cambria"/>
          <w:color w:val="000000"/>
          <w:sz w:val="26"/>
          <w:szCs w:val="26"/>
        </w:rPr>
        <w:t xml:space="preserve">[1]. Nguyễn Huỳnh An, </w:t>
      </w:r>
      <w:r>
        <w:rPr>
          <w:rFonts w:ascii="Cambria" w:eastAsia="Cambria" w:hAnsi="Cambria" w:cs="Cambria"/>
          <w:i/>
          <w:color w:val="000000"/>
          <w:sz w:val="26"/>
          <w:szCs w:val="26"/>
        </w:rPr>
        <w:t>Hướng dẫn sử dụng Internet cho mọi người, mọi nhà</w:t>
      </w:r>
      <w:r>
        <w:rPr>
          <w:rFonts w:ascii="Cambria" w:eastAsia="Cambria" w:hAnsi="Cambria" w:cs="Cambria"/>
          <w:color w:val="000000"/>
          <w:sz w:val="26"/>
          <w:szCs w:val="26"/>
        </w:rPr>
        <w:t>, NXB Thống kê, 2002</w:t>
      </w:r>
    </w:p>
    <w:p w:rsidR="00D5457A" w:rsidRDefault="003A1D1B">
      <w:pPr>
        <w:spacing w:line="312" w:lineRule="auto"/>
        <w:ind w:left="284"/>
        <w:jc w:val="both"/>
        <w:rPr>
          <w:rFonts w:ascii="Cambria" w:eastAsia="Cambria" w:hAnsi="Cambria" w:cs="Cambria"/>
          <w:sz w:val="26"/>
          <w:szCs w:val="26"/>
        </w:rPr>
      </w:pPr>
      <w:r>
        <w:rPr>
          <w:rFonts w:ascii="Cambria" w:eastAsia="Cambria" w:hAnsi="Cambria" w:cs="Cambria"/>
          <w:sz w:val="26"/>
          <w:szCs w:val="26"/>
        </w:rPr>
        <w:t xml:space="preserve">[2]. Timothy J. O’Leary, Linda I. O’Leary, </w:t>
      </w:r>
      <w:r>
        <w:rPr>
          <w:rFonts w:ascii="Cambria" w:eastAsia="Cambria" w:hAnsi="Cambria" w:cs="Cambria"/>
          <w:i/>
          <w:sz w:val="26"/>
          <w:szCs w:val="26"/>
        </w:rPr>
        <w:t>Microsoft Word 2010: A case approach</w:t>
      </w:r>
      <w:r>
        <w:rPr>
          <w:rFonts w:ascii="Cambria" w:eastAsia="Cambria" w:hAnsi="Cambria" w:cs="Cambria"/>
          <w:sz w:val="26"/>
          <w:szCs w:val="26"/>
        </w:rPr>
        <w:t>, New York: McGraw-Hill, 2011</w:t>
      </w:r>
    </w:p>
    <w:p w:rsidR="00D5457A" w:rsidRDefault="003A1D1B">
      <w:pPr>
        <w:spacing w:line="312" w:lineRule="auto"/>
        <w:ind w:left="284"/>
        <w:jc w:val="both"/>
        <w:rPr>
          <w:rFonts w:ascii="Cambria" w:eastAsia="Cambria" w:hAnsi="Cambria" w:cs="Cambria"/>
          <w:sz w:val="26"/>
          <w:szCs w:val="26"/>
        </w:rPr>
      </w:pPr>
      <w:r>
        <w:rPr>
          <w:rFonts w:ascii="Cambria" w:eastAsia="Cambria" w:hAnsi="Cambria" w:cs="Cambria"/>
          <w:sz w:val="26"/>
          <w:szCs w:val="26"/>
        </w:rPr>
        <w:t xml:space="preserve">[3]. Kathleen Stewart, </w:t>
      </w:r>
      <w:r>
        <w:rPr>
          <w:rFonts w:ascii="Cambria" w:eastAsia="Cambria" w:hAnsi="Cambria" w:cs="Cambria"/>
          <w:i/>
          <w:sz w:val="26"/>
          <w:szCs w:val="26"/>
        </w:rPr>
        <w:t>Microsoft Office Excel 2010: A lesson approach</w:t>
      </w:r>
      <w:r>
        <w:rPr>
          <w:rFonts w:ascii="Cambria" w:eastAsia="Cambria" w:hAnsi="Cambria" w:cs="Cambria"/>
          <w:sz w:val="26"/>
          <w:szCs w:val="26"/>
        </w:rPr>
        <w:t>, complete, New York: McGraw-Hill, 2011</w:t>
      </w:r>
    </w:p>
    <w:p w:rsidR="00D5457A" w:rsidRDefault="003A1D1B">
      <w:pPr>
        <w:spacing w:line="312" w:lineRule="auto"/>
        <w:ind w:left="284"/>
        <w:jc w:val="both"/>
        <w:rPr>
          <w:rFonts w:ascii="Cambria" w:eastAsia="Cambria" w:hAnsi="Cambria" w:cs="Cambria"/>
          <w:sz w:val="26"/>
          <w:szCs w:val="26"/>
        </w:rPr>
      </w:pPr>
      <w:r>
        <w:rPr>
          <w:rFonts w:ascii="Cambria" w:eastAsia="Cambria" w:hAnsi="Cambria" w:cs="Cambria"/>
          <w:sz w:val="26"/>
          <w:szCs w:val="26"/>
        </w:rPr>
        <w:t xml:space="preserve">[4]. Timothy J. O’Leary, Linda I. O’Leary, </w:t>
      </w:r>
      <w:r>
        <w:rPr>
          <w:rFonts w:ascii="Cambria" w:eastAsia="Cambria" w:hAnsi="Cambria" w:cs="Cambria"/>
          <w:i/>
          <w:sz w:val="26"/>
          <w:szCs w:val="26"/>
        </w:rPr>
        <w:t>Microsoft PowerPoint 2010</w:t>
      </w:r>
      <w:r>
        <w:rPr>
          <w:rFonts w:ascii="Cambria" w:eastAsia="Cambria" w:hAnsi="Cambria" w:cs="Cambria"/>
          <w:sz w:val="26"/>
          <w:szCs w:val="26"/>
        </w:rPr>
        <w:t xml:space="preserve">: A case approach, Complete ed. - New York, NY: McGraw-Hill, 2011 </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8"/>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1. Căn bản về máy tính</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1.1. Cơ bản về công nghệ thông tin và máy tính</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1.2. Hệ điều hành</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 xml:space="preserve">1.3. Virus máy tính và các biện pháp phòng chống </w:t>
            </w:r>
          </w:p>
          <w:p w:rsidR="00D5457A" w:rsidRDefault="00D5457A">
            <w:pPr>
              <w:spacing w:line="312" w:lineRule="auto"/>
              <w:ind w:firstLine="58"/>
              <w:jc w:val="both"/>
              <w:rPr>
                <w:rFonts w:ascii="Cambria" w:eastAsia="Cambria" w:hAnsi="Cambria" w:cs="Cambria"/>
                <w:sz w:val="26"/>
                <w:szCs w:val="26"/>
              </w:rPr>
            </w:pPr>
          </w:p>
        </w:tc>
        <w:tc>
          <w:tcPr>
            <w:tcW w:w="2846" w:type="dxa"/>
          </w:tcPr>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 xml:space="preserve">- Hiểu được một số nội dung cơ bản về CNTT: </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 xml:space="preserve">+ Kiến thức cơ bản về máy tính và mạng máy tính; </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 Các ứng dụng của CNTT - truyền thông;</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lastRenderedPageBreak/>
              <w:t xml:space="preserve">+ Các vấn đề an toàn thông tin cơ bản khi làm việc với máy tính; </w:t>
            </w:r>
          </w:p>
          <w:p w:rsidR="00D5457A" w:rsidRDefault="003A1D1B">
            <w:pPr>
              <w:tabs>
                <w:tab w:val="left" w:pos="284"/>
              </w:tabs>
              <w:spacing w:after="0" w:line="312" w:lineRule="auto"/>
              <w:jc w:val="both"/>
              <w:rPr>
                <w:rFonts w:ascii="Cambria" w:eastAsia="Cambria" w:hAnsi="Cambria" w:cs="Cambria"/>
                <w:sz w:val="26"/>
                <w:szCs w:val="26"/>
              </w:rPr>
            </w:pPr>
            <w:r>
              <w:rPr>
                <w:rFonts w:ascii="Cambria" w:eastAsia="Cambria" w:hAnsi="Cambria" w:cs="Cambria"/>
                <w:sz w:val="26"/>
                <w:szCs w:val="26"/>
              </w:rPr>
              <w:t>- Biết cách sử dụng máy tính cơ bản: Những kiến thức cơ bản để làm việc với máy tính; Làm việc với hệ điều hành; Quản lý thư mục và tệp; Một số phần mềm tiện ích; Sử dụng font chữ Tiếng Việt; Sử dụng máy in;</w:t>
            </w:r>
          </w:p>
          <w:p w:rsidR="00D5457A" w:rsidRDefault="003A1D1B">
            <w:pPr>
              <w:tabs>
                <w:tab w:val="left" w:pos="284"/>
              </w:tabs>
              <w:spacing w:line="312" w:lineRule="auto"/>
              <w:jc w:val="both"/>
              <w:rPr>
                <w:rFonts w:ascii="Cambria" w:eastAsia="Cambria" w:hAnsi="Cambria" w:cs="Cambria"/>
                <w:sz w:val="26"/>
                <w:szCs w:val="26"/>
              </w:rPr>
            </w:pPr>
            <w:r>
              <w:rPr>
                <w:rFonts w:ascii="Cambria" w:eastAsia="Cambria" w:hAnsi="Cambria" w:cs="Cambria"/>
                <w:sz w:val="26"/>
                <w:szCs w:val="26"/>
              </w:rPr>
              <w:t>Hiểu thế nào là virut máy tính và cách phòng tránh;</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2. Xử lý văn bản</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2.1. Khái niệm văn bản</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2.2. Giới thiệu một số phần mềm xử lý văn bản</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2.3. Một số thao tác cơ bản khi sử dụng một phần mềm xử lý văn bản cụ thể</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 xml:space="preserve">2.4. Các thao tác chính khi soạn thảo văn bản </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2.5. Các kỹ năng soạn thảo và định dạng</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 xml:space="preserve">2.6. Một số thao tác khác </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2.7. Bảng</w:t>
            </w:r>
          </w:p>
          <w:p w:rsidR="00D5457A" w:rsidRDefault="003A1D1B">
            <w:pPr>
              <w:tabs>
                <w:tab w:val="left" w:pos="610"/>
              </w:tabs>
              <w:spacing w:line="312" w:lineRule="auto"/>
              <w:jc w:val="both"/>
              <w:rPr>
                <w:rFonts w:ascii="Cambria" w:eastAsia="Cambria" w:hAnsi="Cambria" w:cs="Cambria"/>
                <w:sz w:val="26"/>
                <w:szCs w:val="26"/>
              </w:rPr>
            </w:pPr>
            <w:r>
              <w:rPr>
                <w:rFonts w:ascii="Cambria" w:eastAsia="Cambria" w:hAnsi="Cambria" w:cs="Cambria"/>
                <w:sz w:val="26"/>
                <w:szCs w:val="26"/>
              </w:rPr>
              <w:t>2.8. Kết xuất và phân phối văn bản</w:t>
            </w:r>
          </w:p>
        </w:tc>
        <w:tc>
          <w:tcPr>
            <w:tcW w:w="2846" w:type="dxa"/>
          </w:tcPr>
          <w:p w:rsidR="00D5457A" w:rsidRDefault="003A1D1B">
            <w:pPr>
              <w:tabs>
                <w:tab w:val="left" w:pos="309"/>
              </w:tabs>
              <w:spacing w:line="312" w:lineRule="auto"/>
              <w:ind w:firstLine="26"/>
              <w:jc w:val="both"/>
              <w:rPr>
                <w:rFonts w:ascii="Cambria" w:eastAsia="Cambria" w:hAnsi="Cambria" w:cs="Cambria"/>
                <w:sz w:val="26"/>
                <w:szCs w:val="26"/>
              </w:rPr>
            </w:pPr>
            <w:r>
              <w:rPr>
                <w:rFonts w:ascii="Cambria" w:eastAsia="Cambria" w:hAnsi="Cambria" w:cs="Cambria"/>
                <w:sz w:val="26"/>
                <w:szCs w:val="26"/>
              </w:rPr>
              <w:t>- Biết được một số phần mềm xử lý văn bản</w:t>
            </w:r>
          </w:p>
          <w:p w:rsidR="00D5457A" w:rsidRDefault="003A1D1B">
            <w:pPr>
              <w:tabs>
                <w:tab w:val="left" w:pos="309"/>
              </w:tabs>
              <w:spacing w:line="312" w:lineRule="auto"/>
              <w:ind w:firstLine="26"/>
              <w:jc w:val="both"/>
              <w:rPr>
                <w:rFonts w:ascii="Cambria" w:eastAsia="Cambria" w:hAnsi="Cambria" w:cs="Cambria"/>
                <w:sz w:val="26"/>
                <w:szCs w:val="26"/>
              </w:rPr>
            </w:pPr>
            <w:r>
              <w:rPr>
                <w:rFonts w:ascii="Cambria" w:eastAsia="Cambria" w:hAnsi="Cambria" w:cs="Cambria"/>
                <w:sz w:val="26"/>
                <w:szCs w:val="26"/>
              </w:rPr>
              <w:t>- Biết các kỹ năng soạn thảo và trình bày văn bản khi sử dụng phần mềm cụ thể.</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3.</w:t>
            </w:r>
            <w:r>
              <w:rPr>
                <w:rFonts w:ascii="Cambria" w:eastAsia="Cambria" w:hAnsi="Cambria" w:cs="Cambria"/>
                <w:color w:val="000000"/>
                <w:sz w:val="26"/>
                <w:szCs w:val="26"/>
              </w:rPr>
              <w:t xml:space="preserve"> </w:t>
            </w:r>
            <w:r>
              <w:rPr>
                <w:rFonts w:ascii="Cambria" w:eastAsia="Cambria" w:hAnsi="Cambria" w:cs="Cambria"/>
                <w:b/>
                <w:color w:val="000000"/>
                <w:sz w:val="26"/>
                <w:szCs w:val="26"/>
              </w:rPr>
              <w:t>Bảng tính điện tử</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3.1. Khái niệm bảng tính</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3.2. Giới thiệu một số phần mềm bảng tính</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3.3. Một số thao tác cơ bản khi sử dụng một phần mềm bảng tính cụ thể</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3.4. Làm việc với bảng tính cụ thể</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3.5. Dữ liệu bảng tính</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3.6. Các hàm thường dùng trong bảng tính</w:t>
            </w:r>
          </w:p>
          <w:p w:rsidR="00D5457A" w:rsidRDefault="003A1D1B">
            <w:pPr>
              <w:tabs>
                <w:tab w:val="left" w:pos="610"/>
              </w:tabs>
              <w:spacing w:line="312" w:lineRule="auto"/>
              <w:jc w:val="both"/>
              <w:rPr>
                <w:rFonts w:ascii="Cambria" w:eastAsia="Cambria" w:hAnsi="Cambria" w:cs="Cambria"/>
                <w:sz w:val="26"/>
                <w:szCs w:val="26"/>
              </w:rPr>
            </w:pPr>
            <w:r>
              <w:rPr>
                <w:rFonts w:ascii="Cambria" w:eastAsia="Cambria" w:hAnsi="Cambria" w:cs="Cambria"/>
                <w:sz w:val="26"/>
                <w:szCs w:val="26"/>
              </w:rPr>
              <w:t>3.7. Cơ sở dữ liệu</w:t>
            </w:r>
          </w:p>
        </w:tc>
        <w:tc>
          <w:tcPr>
            <w:tcW w:w="2846" w:type="dxa"/>
          </w:tcPr>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 Biết được một số phần mềm bảng tính</w:t>
            </w:r>
          </w:p>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 Biết sử dụng các hàm cơ bản để tính toán trong bảng, làm việc với cơ sở dữ liệu.</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4.</w:t>
            </w:r>
            <w:r>
              <w:rPr>
                <w:rFonts w:ascii="Cambria" w:eastAsia="Cambria" w:hAnsi="Cambria" w:cs="Cambria"/>
                <w:color w:val="000000"/>
                <w:sz w:val="26"/>
                <w:szCs w:val="26"/>
              </w:rPr>
              <w:t xml:space="preserve"> </w:t>
            </w:r>
            <w:r>
              <w:rPr>
                <w:rFonts w:ascii="Cambria" w:eastAsia="Cambria" w:hAnsi="Cambria" w:cs="Cambria"/>
                <w:b/>
                <w:color w:val="000000"/>
                <w:sz w:val="26"/>
                <w:szCs w:val="26"/>
              </w:rPr>
              <w:t>Sử dụng trình chiếu</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4.1. Khái niệm bài thuyết trình</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lastRenderedPageBreak/>
              <w:t>4.2. Giới thiệu một số phần mềm trình chiếu</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4.3. Một số thao tác cơ bản với bài trình chiếu</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4.4. Các thao tác cơ bản với trang thuyết trình</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4.5. Thiết kế bài trình chiếu</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4.6. Thiết lập hiệu ứng</w:t>
            </w:r>
          </w:p>
          <w:p w:rsidR="00D5457A" w:rsidRDefault="003A1D1B">
            <w:pPr>
              <w:tabs>
                <w:tab w:val="left" w:pos="610"/>
              </w:tabs>
              <w:spacing w:line="312" w:lineRule="auto"/>
              <w:jc w:val="both"/>
              <w:rPr>
                <w:rFonts w:ascii="Cambria" w:eastAsia="Cambria" w:hAnsi="Cambria" w:cs="Cambria"/>
                <w:sz w:val="26"/>
                <w:szCs w:val="26"/>
              </w:rPr>
            </w:pPr>
            <w:r>
              <w:rPr>
                <w:rFonts w:ascii="Cambria" w:eastAsia="Cambria" w:hAnsi="Cambria" w:cs="Cambria"/>
                <w:sz w:val="26"/>
                <w:szCs w:val="26"/>
              </w:rPr>
              <w:t>4.7. Chuẩn bị và trình chiếu</w:t>
            </w:r>
          </w:p>
        </w:tc>
        <w:tc>
          <w:tcPr>
            <w:tcW w:w="2846" w:type="dxa"/>
          </w:tcPr>
          <w:p w:rsidR="00D5457A" w:rsidRDefault="003A1D1B">
            <w:pPr>
              <w:widowControl w:val="0"/>
              <w:numPr>
                <w:ilvl w:val="0"/>
                <w:numId w:val="5"/>
              </w:numPr>
              <w:pBdr>
                <w:top w:val="nil"/>
                <w:left w:val="nil"/>
                <w:bottom w:val="nil"/>
                <w:right w:val="nil"/>
                <w:between w:val="nil"/>
              </w:pBdr>
              <w:tabs>
                <w:tab w:val="left" w:pos="270"/>
              </w:tabs>
              <w:spacing w:after="0" w:line="312" w:lineRule="auto"/>
              <w:ind w:left="0" w:firstLine="0"/>
              <w:jc w:val="both"/>
              <w:rPr>
                <w:rFonts w:ascii="Cambria" w:eastAsia="Cambria" w:hAnsi="Cambria" w:cs="Cambria"/>
                <w:sz w:val="26"/>
                <w:szCs w:val="26"/>
              </w:rPr>
            </w:pPr>
            <w:r>
              <w:rPr>
                <w:rFonts w:ascii="Cambria" w:eastAsia="Cambria" w:hAnsi="Cambria" w:cs="Cambria"/>
                <w:sz w:val="26"/>
                <w:szCs w:val="26"/>
              </w:rPr>
              <w:lastRenderedPageBreak/>
              <w:t>Biết được một số phần mềm trình chiếu</w:t>
            </w:r>
          </w:p>
          <w:p w:rsidR="00D5457A" w:rsidRDefault="003A1D1B">
            <w:pPr>
              <w:widowControl w:val="0"/>
              <w:numPr>
                <w:ilvl w:val="0"/>
                <w:numId w:val="5"/>
              </w:numPr>
              <w:pBdr>
                <w:top w:val="nil"/>
                <w:left w:val="nil"/>
                <w:bottom w:val="nil"/>
                <w:right w:val="nil"/>
                <w:between w:val="nil"/>
              </w:pBdr>
              <w:tabs>
                <w:tab w:val="left" w:pos="270"/>
              </w:tabs>
              <w:spacing w:after="0" w:line="312" w:lineRule="auto"/>
              <w:ind w:left="0" w:firstLine="0"/>
              <w:jc w:val="both"/>
              <w:rPr>
                <w:rFonts w:ascii="Cambria" w:eastAsia="Cambria" w:hAnsi="Cambria" w:cs="Cambria"/>
                <w:sz w:val="26"/>
                <w:szCs w:val="26"/>
              </w:rPr>
            </w:pPr>
            <w:r>
              <w:rPr>
                <w:rFonts w:ascii="Cambria" w:eastAsia="Cambria" w:hAnsi="Cambria" w:cs="Cambria"/>
                <w:sz w:val="26"/>
                <w:szCs w:val="26"/>
              </w:rPr>
              <w:lastRenderedPageBreak/>
              <w:t>Biết xây dựng một bài thuyết trình</w:t>
            </w:r>
          </w:p>
          <w:p w:rsidR="00D5457A" w:rsidRDefault="00D5457A">
            <w:pPr>
              <w:spacing w:line="312" w:lineRule="auto"/>
              <w:jc w:val="both"/>
              <w:rPr>
                <w:rFonts w:ascii="Cambria" w:eastAsia="Cambria" w:hAnsi="Cambria" w:cs="Cambria"/>
                <w:sz w:val="26"/>
                <w:szCs w:val="26"/>
              </w:rPr>
            </w:pPr>
          </w:p>
          <w:p w:rsidR="00D5457A" w:rsidRDefault="00D5457A">
            <w:pPr>
              <w:spacing w:line="312" w:lineRule="auto"/>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5. Internet</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5.1. Kiến thức cơ bản về Internet</w:t>
            </w:r>
          </w:p>
          <w:p w:rsidR="00D5457A" w:rsidRDefault="003A1D1B">
            <w:pPr>
              <w:tabs>
                <w:tab w:val="left" w:pos="610"/>
              </w:tabs>
              <w:spacing w:after="0" w:line="312" w:lineRule="auto"/>
              <w:jc w:val="both"/>
              <w:rPr>
                <w:rFonts w:ascii="Cambria" w:eastAsia="Cambria" w:hAnsi="Cambria" w:cs="Cambria"/>
                <w:sz w:val="26"/>
                <w:szCs w:val="26"/>
              </w:rPr>
            </w:pPr>
            <w:r>
              <w:rPr>
                <w:rFonts w:ascii="Cambria" w:eastAsia="Cambria" w:hAnsi="Cambria" w:cs="Cambria"/>
                <w:sz w:val="26"/>
                <w:szCs w:val="26"/>
              </w:rPr>
              <w:t>5.2. Tìm kiếm thông tin trên mạng</w:t>
            </w:r>
          </w:p>
          <w:p w:rsidR="00D5457A" w:rsidRDefault="003A1D1B">
            <w:pPr>
              <w:tabs>
                <w:tab w:val="left" w:pos="610"/>
              </w:tabs>
              <w:spacing w:line="312" w:lineRule="auto"/>
              <w:jc w:val="both"/>
              <w:rPr>
                <w:rFonts w:ascii="Cambria" w:eastAsia="Cambria" w:hAnsi="Cambria" w:cs="Cambria"/>
                <w:sz w:val="26"/>
                <w:szCs w:val="26"/>
              </w:rPr>
            </w:pPr>
            <w:r>
              <w:rPr>
                <w:rFonts w:ascii="Cambria" w:eastAsia="Cambria" w:hAnsi="Cambria" w:cs="Cambria"/>
                <w:sz w:val="26"/>
                <w:szCs w:val="26"/>
              </w:rPr>
              <w:t>5.3. Thư điện tử</w:t>
            </w:r>
          </w:p>
        </w:tc>
        <w:tc>
          <w:tcPr>
            <w:tcW w:w="2846" w:type="dxa"/>
          </w:tcPr>
          <w:p w:rsidR="00D5457A" w:rsidRDefault="003A1D1B">
            <w:pPr>
              <w:widowControl w:val="0"/>
              <w:numPr>
                <w:ilvl w:val="0"/>
                <w:numId w:val="5"/>
              </w:numPr>
              <w:pBdr>
                <w:top w:val="nil"/>
                <w:left w:val="nil"/>
                <w:bottom w:val="nil"/>
                <w:right w:val="nil"/>
                <w:between w:val="nil"/>
              </w:pBdr>
              <w:tabs>
                <w:tab w:val="left" w:pos="270"/>
              </w:tabs>
              <w:spacing w:after="0" w:line="312" w:lineRule="auto"/>
              <w:ind w:left="0" w:firstLine="0"/>
              <w:jc w:val="both"/>
              <w:rPr>
                <w:rFonts w:ascii="Cambria" w:eastAsia="Cambria" w:hAnsi="Cambria" w:cs="Cambria"/>
                <w:sz w:val="26"/>
                <w:szCs w:val="26"/>
              </w:rPr>
            </w:pPr>
            <w:r>
              <w:rPr>
                <w:rFonts w:ascii="Cambria" w:eastAsia="Cambria" w:hAnsi="Cambria" w:cs="Cambria"/>
                <w:sz w:val="26"/>
                <w:szCs w:val="26"/>
              </w:rPr>
              <w:t xml:space="preserve">Nắm được những kiến thức cơ bản về Internet; </w:t>
            </w:r>
          </w:p>
          <w:p w:rsidR="00D5457A" w:rsidRDefault="003A1D1B">
            <w:pPr>
              <w:widowControl w:val="0"/>
              <w:numPr>
                <w:ilvl w:val="0"/>
                <w:numId w:val="5"/>
              </w:numPr>
              <w:pBdr>
                <w:top w:val="nil"/>
                <w:left w:val="nil"/>
                <w:bottom w:val="nil"/>
                <w:right w:val="nil"/>
                <w:between w:val="nil"/>
              </w:pBdr>
              <w:tabs>
                <w:tab w:val="left" w:pos="270"/>
              </w:tabs>
              <w:spacing w:after="0" w:line="312" w:lineRule="auto"/>
              <w:ind w:left="0" w:firstLine="0"/>
              <w:jc w:val="both"/>
              <w:rPr>
                <w:rFonts w:ascii="Cambria" w:eastAsia="Cambria" w:hAnsi="Cambria" w:cs="Cambria"/>
                <w:sz w:val="26"/>
                <w:szCs w:val="26"/>
              </w:rPr>
            </w:pPr>
            <w:r>
              <w:rPr>
                <w:rFonts w:ascii="Cambria" w:eastAsia="Cambria" w:hAnsi="Cambria" w:cs="Cambria"/>
                <w:sz w:val="26"/>
                <w:szCs w:val="26"/>
              </w:rPr>
              <w:t xml:space="preserve">Biết sử dụng trình duyệt web để tìm kiếm thông tin trên mạng  </w:t>
            </w:r>
          </w:p>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 xml:space="preserve">Biết sử dụng thư điện tử;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r>
        <w:rPr>
          <w:rFonts w:ascii="Cambria" w:eastAsia="Cambria" w:hAnsi="Cambria" w:cs="Cambria"/>
          <w:b/>
          <w:i/>
          <w:sz w:val="26"/>
          <w:szCs w:val="26"/>
          <w:vertAlign w:val="superscript"/>
        </w:rPr>
        <w:footnoteReference w:id="28"/>
      </w:r>
    </w:p>
    <w:tbl>
      <w:tblPr>
        <w:tblStyle w:val="afffffff9"/>
        <w:tblW w:w="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15"/>
        <w:gridCol w:w="815"/>
        <w:gridCol w:w="815"/>
        <w:gridCol w:w="815"/>
        <w:gridCol w:w="815"/>
        <w:gridCol w:w="958"/>
      </w:tblGrid>
      <w:tr w:rsidR="00D5457A">
        <w:trPr>
          <w:trHeight w:val="20"/>
          <w:jc w:val="center"/>
        </w:trPr>
        <w:tc>
          <w:tcPr>
            <w:tcW w:w="1555"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5033" w:type="dxa"/>
            <w:gridSpan w:val="6"/>
            <w:shd w:val="clear" w:color="auto" w:fill="auto"/>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55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rPr>
            </w:pPr>
          </w:p>
        </w:tc>
        <w:tc>
          <w:tcPr>
            <w:tcW w:w="815"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815"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815"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815"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815"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958"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20"/>
          <w:jc w:val="center"/>
        </w:trPr>
        <w:tc>
          <w:tcPr>
            <w:tcW w:w="155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T</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U</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U</w:t>
            </w:r>
          </w:p>
        </w:tc>
        <w:tc>
          <w:tcPr>
            <w:tcW w:w="81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 </w:t>
            </w:r>
          </w:p>
        </w:tc>
        <w:tc>
          <w:tcPr>
            <w:tcW w:w="81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c>
          <w:tcPr>
            <w:tcW w:w="958" w:type="dxa"/>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55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T</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TU</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w:t>
            </w:r>
          </w:p>
        </w:tc>
        <w:tc>
          <w:tcPr>
            <w:tcW w:w="815" w:type="dxa"/>
            <w:shd w:val="clear" w:color="auto" w:fill="auto"/>
            <w:vAlign w:val="center"/>
          </w:tcPr>
          <w:p w:rsidR="00D5457A" w:rsidRDefault="00D5457A">
            <w:pPr>
              <w:spacing w:line="360" w:lineRule="auto"/>
              <w:jc w:val="center"/>
              <w:rPr>
                <w:rFonts w:ascii="Cambria" w:eastAsia="Cambria" w:hAnsi="Cambria" w:cs="Cambria"/>
                <w:color w:val="000000"/>
                <w:sz w:val="26"/>
                <w:szCs w:val="26"/>
              </w:rPr>
            </w:pPr>
          </w:p>
        </w:tc>
        <w:tc>
          <w:tcPr>
            <w:tcW w:w="815" w:type="dxa"/>
            <w:shd w:val="clear" w:color="auto" w:fill="auto"/>
            <w:vAlign w:val="center"/>
          </w:tcPr>
          <w:p w:rsidR="00D5457A" w:rsidRDefault="00D5457A">
            <w:pPr>
              <w:spacing w:line="360" w:lineRule="auto"/>
              <w:jc w:val="center"/>
              <w:rPr>
                <w:rFonts w:ascii="Cambria" w:eastAsia="Cambria" w:hAnsi="Cambria" w:cs="Cambria"/>
                <w:color w:val="000000"/>
                <w:sz w:val="26"/>
                <w:szCs w:val="26"/>
              </w:rPr>
            </w:pPr>
          </w:p>
        </w:tc>
        <w:tc>
          <w:tcPr>
            <w:tcW w:w="958" w:type="dxa"/>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55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T</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TU</w:t>
            </w:r>
          </w:p>
        </w:tc>
        <w:tc>
          <w:tcPr>
            <w:tcW w:w="815" w:type="dxa"/>
            <w:shd w:val="clear" w:color="auto" w:fill="auto"/>
            <w:vAlign w:val="center"/>
          </w:tcPr>
          <w:p w:rsidR="00D5457A" w:rsidRDefault="00D5457A">
            <w:pPr>
              <w:spacing w:line="360" w:lineRule="auto"/>
              <w:jc w:val="center"/>
              <w:rPr>
                <w:rFonts w:ascii="Cambria" w:eastAsia="Cambria" w:hAnsi="Cambria" w:cs="Cambria"/>
                <w:color w:val="000000"/>
                <w:sz w:val="26"/>
                <w:szCs w:val="26"/>
              </w:rPr>
            </w:pPr>
          </w:p>
        </w:tc>
        <w:tc>
          <w:tcPr>
            <w:tcW w:w="815" w:type="dxa"/>
            <w:shd w:val="clear" w:color="auto" w:fill="auto"/>
            <w:vAlign w:val="center"/>
          </w:tcPr>
          <w:p w:rsidR="00D5457A" w:rsidRDefault="00D5457A">
            <w:pPr>
              <w:spacing w:line="360" w:lineRule="auto"/>
              <w:jc w:val="center"/>
              <w:rPr>
                <w:rFonts w:ascii="Cambria" w:eastAsia="Cambria" w:hAnsi="Cambria" w:cs="Cambria"/>
                <w:color w:val="000000"/>
                <w:sz w:val="26"/>
                <w:szCs w:val="26"/>
              </w:rPr>
            </w:pPr>
          </w:p>
        </w:tc>
        <w:tc>
          <w:tcPr>
            <w:tcW w:w="958" w:type="dxa"/>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55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T</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w:t>
            </w:r>
          </w:p>
        </w:tc>
        <w:tc>
          <w:tcPr>
            <w:tcW w:w="815" w:type="dxa"/>
            <w:shd w:val="clear" w:color="auto" w:fill="auto"/>
            <w:vAlign w:val="center"/>
          </w:tcPr>
          <w:p w:rsidR="00D5457A" w:rsidRDefault="00D5457A">
            <w:pPr>
              <w:spacing w:line="360" w:lineRule="auto"/>
              <w:rPr>
                <w:rFonts w:ascii="Cambria" w:eastAsia="Cambria" w:hAnsi="Cambria" w:cs="Cambria"/>
                <w:color w:val="000000"/>
                <w:sz w:val="26"/>
                <w:szCs w:val="26"/>
              </w:rPr>
            </w:pPr>
          </w:p>
        </w:tc>
        <w:tc>
          <w:tcPr>
            <w:tcW w:w="81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 </w:t>
            </w:r>
          </w:p>
        </w:tc>
        <w:tc>
          <w:tcPr>
            <w:tcW w:w="815" w:type="dxa"/>
            <w:shd w:val="clear" w:color="auto" w:fill="auto"/>
            <w:vAlign w:val="center"/>
          </w:tcPr>
          <w:p w:rsidR="00D5457A" w:rsidRDefault="00D5457A">
            <w:pPr>
              <w:spacing w:line="360" w:lineRule="auto"/>
              <w:jc w:val="center"/>
              <w:rPr>
                <w:rFonts w:ascii="Cambria" w:eastAsia="Cambria" w:hAnsi="Cambria" w:cs="Cambria"/>
                <w:color w:val="000000"/>
                <w:sz w:val="26"/>
                <w:szCs w:val="26"/>
              </w:rPr>
            </w:pPr>
          </w:p>
        </w:tc>
        <w:tc>
          <w:tcPr>
            <w:tcW w:w="958" w:type="dxa"/>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55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T</w:t>
            </w:r>
          </w:p>
        </w:tc>
        <w:tc>
          <w:tcPr>
            <w:tcW w:w="815"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 </w:t>
            </w:r>
          </w:p>
        </w:tc>
        <w:tc>
          <w:tcPr>
            <w:tcW w:w="815" w:type="dxa"/>
            <w:shd w:val="clear" w:color="auto" w:fill="auto"/>
            <w:vAlign w:val="center"/>
          </w:tcPr>
          <w:p w:rsidR="00D5457A" w:rsidRDefault="00D5457A">
            <w:pPr>
              <w:spacing w:line="360" w:lineRule="auto"/>
              <w:rPr>
                <w:rFonts w:ascii="Cambria" w:eastAsia="Cambria" w:hAnsi="Cambria" w:cs="Cambria"/>
                <w:color w:val="000000"/>
                <w:sz w:val="26"/>
                <w:szCs w:val="26"/>
              </w:rPr>
            </w:pPr>
          </w:p>
        </w:tc>
        <w:tc>
          <w:tcPr>
            <w:tcW w:w="815" w:type="dxa"/>
            <w:shd w:val="clear" w:color="auto" w:fill="auto"/>
            <w:vAlign w:val="center"/>
          </w:tcPr>
          <w:p w:rsidR="00D5457A" w:rsidRDefault="00D5457A">
            <w:pPr>
              <w:spacing w:line="360" w:lineRule="auto"/>
              <w:jc w:val="center"/>
              <w:rPr>
                <w:rFonts w:ascii="Cambria" w:eastAsia="Cambria" w:hAnsi="Cambria" w:cs="Cambria"/>
                <w:color w:val="000000"/>
                <w:sz w:val="26"/>
                <w:szCs w:val="26"/>
              </w:rPr>
            </w:pPr>
          </w:p>
        </w:tc>
        <w:tc>
          <w:tcPr>
            <w:tcW w:w="815"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58" w:type="dxa"/>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r>
        <w:rPr>
          <w:rFonts w:ascii="Cambria" w:eastAsia="Cambria" w:hAnsi="Cambria" w:cs="Cambria"/>
          <w:b/>
          <w:i/>
          <w:sz w:val="26"/>
          <w:szCs w:val="26"/>
          <w:vertAlign w:val="superscript"/>
        </w:rPr>
        <w:footnoteReference w:id="29"/>
      </w:r>
    </w:p>
    <w:tbl>
      <w:tblPr>
        <w:tblStyle w:val="afffffff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701"/>
        <w:gridCol w:w="4820"/>
        <w:gridCol w:w="1417"/>
      </w:tblGrid>
      <w:tr w:rsidR="00D5457A">
        <w:trPr>
          <w:trHeight w:val="20"/>
        </w:trPr>
        <w:tc>
          <w:tcPr>
            <w:tcW w:w="127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Chương 1, 2</w:t>
            </w:r>
          </w:p>
        </w:tc>
        <w:tc>
          <w:tcPr>
            <w:tcW w:w="4820" w:type="dxa"/>
          </w:tcPr>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Hình thức: Giảng dạy lý thuyết trên lớp.</w:t>
            </w:r>
          </w:p>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lastRenderedPageBreak/>
              <w:t>Phương pháp: Thuyết trình, gợi mở vấn đáp, thảo luận nhóm</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Giáo trình, máy tính, máy chiếu, bảng, giấy A0, bút dạ.</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1-2</w:t>
            </w:r>
          </w:p>
        </w:tc>
      </w:tr>
      <w:tr w:rsidR="00D5457A">
        <w:trPr>
          <w:trHeight w:val="20"/>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Chương 3</w:t>
            </w:r>
          </w:p>
        </w:tc>
        <w:tc>
          <w:tcPr>
            <w:tcW w:w="4820" w:type="dxa"/>
          </w:tcPr>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Hình thức: Giảng dạy lý thuyết trên lớp.</w:t>
            </w:r>
          </w:p>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Phương pháp: Thuyết trình, gợi mở vấn đáp, thảo luận nhóm.</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Giáo trình, máy tính, máy chiếu, bảng, giấy A0, bút dạ.</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3-5</w:t>
            </w:r>
          </w:p>
        </w:tc>
      </w:tr>
      <w:tr w:rsidR="00D5457A">
        <w:trPr>
          <w:trHeight w:val="20"/>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Chương 4</w:t>
            </w:r>
          </w:p>
        </w:tc>
        <w:tc>
          <w:tcPr>
            <w:tcW w:w="4820" w:type="dxa"/>
          </w:tcPr>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Hình thức: Giảng dạy lý thuyết trên lớp.</w:t>
            </w:r>
          </w:p>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Phương pháp: Thuyết trình, gợi mở vấn đáp, thảo luận nhóm.</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Giáo trình, máy tính, máy chiếu, bảng, giấy A0, bút dạ.</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6-9</w:t>
            </w:r>
          </w:p>
        </w:tc>
      </w:tr>
      <w:tr w:rsidR="00D5457A">
        <w:trPr>
          <w:trHeight w:val="20"/>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Chương 5</w:t>
            </w:r>
          </w:p>
        </w:tc>
        <w:tc>
          <w:tcPr>
            <w:tcW w:w="4820" w:type="dxa"/>
          </w:tcPr>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Hình thức: Giảng dạy lý thuyết trên lớp.</w:t>
            </w:r>
          </w:p>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Phương pháp: Thuyết trình, gợi mở vấn đáp, thảo luận nhóm.</w:t>
            </w:r>
          </w:p>
          <w:p w:rsidR="00D5457A" w:rsidRDefault="003A1D1B">
            <w:pPr>
              <w:spacing w:line="312" w:lineRule="auto"/>
              <w:jc w:val="both"/>
              <w:rPr>
                <w:rFonts w:ascii="Cambria" w:eastAsia="Cambria" w:hAnsi="Cambria" w:cs="Cambria"/>
                <w:b/>
                <w:sz w:val="26"/>
                <w:szCs w:val="26"/>
              </w:rPr>
            </w:pPr>
            <w:r>
              <w:rPr>
                <w:rFonts w:ascii="Cambria" w:eastAsia="Cambria" w:hAnsi="Cambria" w:cs="Cambria"/>
                <w:sz w:val="26"/>
                <w:szCs w:val="26"/>
              </w:rPr>
              <w:t>Phương tiện:  Giáo trình, máy tính, máy chiếu, bảng, giấy A0, bút dạ.</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10-13</w:t>
            </w:r>
          </w:p>
        </w:tc>
      </w:tr>
      <w:tr w:rsidR="00D5457A">
        <w:trPr>
          <w:trHeight w:val="20"/>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Chương 6</w:t>
            </w:r>
          </w:p>
        </w:tc>
        <w:tc>
          <w:tcPr>
            <w:tcW w:w="4820" w:type="dxa"/>
          </w:tcPr>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Hình thức: Giảng dạy lý thuyết trên lớp.</w:t>
            </w:r>
          </w:p>
          <w:p w:rsidR="00D5457A" w:rsidRDefault="003A1D1B">
            <w:pPr>
              <w:spacing w:line="312" w:lineRule="auto"/>
              <w:jc w:val="both"/>
              <w:rPr>
                <w:rFonts w:ascii="Cambria" w:eastAsia="Cambria" w:hAnsi="Cambria" w:cs="Cambria"/>
                <w:sz w:val="26"/>
                <w:szCs w:val="26"/>
              </w:rPr>
            </w:pPr>
            <w:r>
              <w:rPr>
                <w:rFonts w:ascii="Cambria" w:eastAsia="Cambria" w:hAnsi="Cambria" w:cs="Cambria"/>
                <w:sz w:val="26"/>
                <w:szCs w:val="26"/>
              </w:rPr>
              <w:t>Phương pháp: Thuyết trình, gợi mở vấn đáp, thảo luận nhóm, dạy học theo tình huống</w:t>
            </w:r>
          </w:p>
          <w:p w:rsidR="00D5457A" w:rsidRDefault="003A1D1B">
            <w:pPr>
              <w:spacing w:line="312" w:lineRule="auto"/>
              <w:jc w:val="both"/>
              <w:rPr>
                <w:rFonts w:ascii="Cambria" w:eastAsia="Cambria" w:hAnsi="Cambria" w:cs="Cambria"/>
                <w:b/>
                <w:sz w:val="26"/>
                <w:szCs w:val="26"/>
              </w:rPr>
            </w:pPr>
            <w:r>
              <w:rPr>
                <w:rFonts w:ascii="Cambria" w:eastAsia="Cambria" w:hAnsi="Cambria" w:cs="Cambria"/>
                <w:sz w:val="26"/>
                <w:szCs w:val="26"/>
              </w:rPr>
              <w:t>Phương tiện:  Giáo trình, máy tính, máy chiếu, bảng, giấy A0, bút dạ.</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r>
        <w:rPr>
          <w:rFonts w:ascii="Cambria" w:eastAsia="Cambria" w:hAnsi="Cambria" w:cs="Cambria"/>
          <w:b/>
          <w:i/>
          <w:sz w:val="26"/>
          <w:szCs w:val="26"/>
          <w:vertAlign w:val="superscript"/>
        </w:rPr>
        <w:footnoteReference w:id="30"/>
      </w:r>
    </w:p>
    <w:tbl>
      <w:tblPr>
        <w:tblStyle w:val="afffffffb"/>
        <w:tblW w:w="9208" w:type="dxa"/>
        <w:tblLayout w:type="fixed"/>
        <w:tblLook w:val="0400" w:firstRow="0" w:lastRow="0" w:firstColumn="0" w:lastColumn="0" w:noHBand="0" w:noVBand="1"/>
      </w:tblPr>
      <w:tblGrid>
        <w:gridCol w:w="767"/>
        <w:gridCol w:w="919"/>
        <w:gridCol w:w="2032"/>
        <w:gridCol w:w="724"/>
        <w:gridCol w:w="1016"/>
        <w:gridCol w:w="2617"/>
        <w:gridCol w:w="1133"/>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33"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22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33"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 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196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33"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 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t>+ Và các hình thức đánh giá quá trình khác.</w:t>
            </w:r>
          </w:p>
        </w:tc>
        <w:tc>
          <w:tcPr>
            <w:tcW w:w="1133"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 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2254"/>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Sử dụng kết hợp các phương thức:</w:t>
            </w:r>
            <w:r>
              <w:rPr>
                <w:rFonts w:ascii="Cambria" w:eastAsia="Cambria" w:hAnsi="Cambria" w:cs="Cambria"/>
                <w:sz w:val="26"/>
                <w:szCs w:val="26"/>
              </w:rPr>
              <w:br/>
              <w:t>+ Vấn đáp (do giảng viên ra nội dung hỏi);</w:t>
            </w:r>
            <w:r>
              <w:rPr>
                <w:rFonts w:ascii="Cambria" w:eastAsia="Cambria" w:hAnsi="Cambria" w:cs="Cambria"/>
                <w:sz w:val="26"/>
                <w:szCs w:val="26"/>
              </w:rPr>
              <w:br/>
              <w:t>+ Dự án;</w:t>
            </w:r>
            <w:r>
              <w:rPr>
                <w:rFonts w:ascii="Cambria" w:eastAsia="Cambria" w:hAnsi="Cambria" w:cs="Cambria"/>
                <w:sz w:val="26"/>
                <w:szCs w:val="26"/>
              </w:rPr>
              <w:br/>
              <w:t>+ Báo cáo;</w:t>
            </w:r>
            <w:r>
              <w:rPr>
                <w:rFonts w:ascii="Cambria" w:eastAsia="Cambria" w:hAnsi="Cambria" w:cs="Cambria"/>
                <w:sz w:val="26"/>
                <w:szCs w:val="26"/>
              </w:rPr>
              <w:br/>
            </w:r>
          </w:p>
        </w:tc>
        <w:tc>
          <w:tcPr>
            <w:tcW w:w="1133"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 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1774"/>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13"/>
              <w:rPr>
                <w:rFonts w:ascii="Cambria" w:eastAsia="Cambria" w:hAnsi="Cambria" w:cs="Cambria"/>
                <w:sz w:val="26"/>
                <w:szCs w:val="26"/>
              </w:rPr>
            </w:pPr>
            <w:r>
              <w:rPr>
                <w:rFonts w:ascii="Cambria" w:eastAsia="Cambria" w:hAnsi="Cambria" w:cs="Cambria"/>
                <w:sz w:val="26"/>
                <w:szCs w:val="26"/>
              </w:rPr>
              <w:t>Vấn đáp (theo ngân hàng đề thi);</w:t>
            </w:r>
            <w:r>
              <w:rPr>
                <w:rFonts w:ascii="Cambria" w:eastAsia="Cambria" w:hAnsi="Cambria" w:cs="Cambria"/>
                <w:sz w:val="26"/>
                <w:szCs w:val="26"/>
              </w:rPr>
              <w:br/>
            </w:r>
          </w:p>
          <w:p w:rsidR="00D5457A" w:rsidRDefault="00D5457A">
            <w:pPr>
              <w:ind w:firstLine="213"/>
              <w:rPr>
                <w:rFonts w:ascii="Cambria" w:eastAsia="Cambria" w:hAnsi="Cambria" w:cs="Cambria"/>
                <w:sz w:val="26"/>
                <w:szCs w:val="26"/>
              </w:rPr>
            </w:pPr>
          </w:p>
        </w:tc>
        <w:tc>
          <w:tcPr>
            <w:tcW w:w="1133"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 C</w:t>
            </w:r>
            <w:r>
              <w:rPr>
                <w:rFonts w:ascii="Cambria" w:eastAsia="Cambria" w:hAnsi="Cambria" w:cs="Cambria"/>
                <w:sz w:val="26"/>
                <w:szCs w:val="26"/>
                <w:vertAlign w:val="subscript"/>
              </w:rPr>
              <w:t>hp</w:t>
            </w:r>
            <w:r>
              <w:rPr>
                <w:rFonts w:ascii="Cambria" w:eastAsia="Cambria" w:hAnsi="Cambria" w:cs="Cambria"/>
                <w:sz w:val="26"/>
                <w:szCs w:val="26"/>
              </w:rPr>
              <w:t>6</w:t>
            </w:r>
          </w:p>
        </w:tc>
      </w:tr>
    </w:tbl>
    <w:p w:rsidR="00D5457A" w:rsidRDefault="00D5457A">
      <w:pPr>
        <w:rPr>
          <w:rFonts w:ascii="Cambria" w:eastAsia="Cambria" w:hAnsi="Cambria" w:cs="Cambria"/>
          <w:sz w:val="26"/>
          <w:szCs w:val="26"/>
        </w:rPr>
      </w:pPr>
    </w:p>
    <w:tbl>
      <w:tblPr>
        <w:tblStyle w:val="afffffffc"/>
        <w:tblW w:w="9633" w:type="dxa"/>
        <w:tblLayout w:type="fixed"/>
        <w:tblLook w:val="0400" w:firstRow="0" w:lastRow="0" w:firstColumn="0" w:lastColumn="0" w:noHBand="0" w:noVBand="1"/>
      </w:tblPr>
      <w:tblGrid>
        <w:gridCol w:w="2971"/>
        <w:gridCol w:w="3119"/>
        <w:gridCol w:w="3543"/>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18 tháng 11 năm 2020    </w:t>
            </w:r>
          </w:p>
        </w:tc>
      </w:tr>
      <w:tr w:rsidR="00D5457A">
        <w:tc>
          <w:tcPr>
            <w:tcW w:w="2972"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119"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43"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2972"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Nguyễn Ngọc Tú</w:t>
            </w:r>
          </w:p>
          <w:p w:rsidR="00D5457A" w:rsidRDefault="00D5457A">
            <w:pPr>
              <w:pBdr>
                <w:top w:val="nil"/>
                <w:left w:val="nil"/>
                <w:bottom w:val="nil"/>
                <w:right w:val="nil"/>
                <w:between w:val="nil"/>
              </w:pBdr>
              <w:spacing w:after="0" w:line="240" w:lineRule="auto"/>
              <w:jc w:val="center"/>
              <w:rPr>
                <w:rFonts w:ascii="Cambria" w:eastAsia="Cambria" w:hAnsi="Cambria" w:cs="Cambria"/>
                <w:color w:val="000000"/>
                <w:sz w:val="26"/>
                <w:szCs w:val="26"/>
              </w:rPr>
            </w:pPr>
          </w:p>
        </w:tc>
        <w:tc>
          <w:tcPr>
            <w:tcW w:w="3119"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Lưu Thị Bích Hương</w:t>
            </w:r>
          </w:p>
          <w:p w:rsidR="00D5457A" w:rsidRDefault="00D5457A">
            <w:pPr>
              <w:pBdr>
                <w:top w:val="nil"/>
                <w:left w:val="nil"/>
                <w:bottom w:val="nil"/>
                <w:right w:val="nil"/>
                <w:between w:val="nil"/>
              </w:pBdr>
              <w:spacing w:after="0" w:line="240" w:lineRule="auto"/>
              <w:jc w:val="center"/>
              <w:rPr>
                <w:rFonts w:ascii="Cambria" w:eastAsia="Cambria" w:hAnsi="Cambria" w:cs="Cambria"/>
                <w:color w:val="000000"/>
                <w:sz w:val="26"/>
                <w:szCs w:val="26"/>
              </w:rPr>
            </w:pPr>
          </w:p>
        </w:tc>
        <w:tc>
          <w:tcPr>
            <w:tcW w:w="3543"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D5457A">
            <w:pPr>
              <w:pBdr>
                <w:top w:val="nil"/>
                <w:left w:val="nil"/>
                <w:bottom w:val="nil"/>
                <w:right w:val="nil"/>
                <w:between w:val="nil"/>
              </w:pBdr>
              <w:spacing w:after="0" w:line="240" w:lineRule="auto"/>
              <w:jc w:val="center"/>
              <w:rPr>
                <w:rFonts w:ascii="Cambria" w:eastAsia="Cambria" w:hAnsi="Cambria" w:cs="Cambria"/>
                <w:b/>
                <w:color w:val="000000"/>
                <w:sz w:val="26"/>
                <w:szCs w:val="26"/>
              </w:rPr>
            </w:pPr>
          </w:p>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Đỗ Thị Lan Anh</w:t>
            </w:r>
          </w:p>
          <w:p w:rsidR="00D5457A" w:rsidRDefault="00D5457A">
            <w:pPr>
              <w:pBdr>
                <w:top w:val="nil"/>
                <w:left w:val="nil"/>
                <w:bottom w:val="nil"/>
                <w:right w:val="nil"/>
                <w:between w:val="nil"/>
              </w:pBdr>
              <w:spacing w:after="0" w:line="240" w:lineRule="auto"/>
              <w:jc w:val="center"/>
              <w:rPr>
                <w:rFonts w:ascii="Cambria" w:eastAsia="Cambria" w:hAnsi="Cambria" w:cs="Cambria"/>
                <w:color w:val="000000"/>
                <w:sz w:val="26"/>
                <w:szCs w:val="26"/>
              </w:rPr>
            </w:pPr>
          </w:p>
        </w:tc>
      </w:tr>
    </w:tbl>
    <w:p w:rsidR="00D5457A" w:rsidRDefault="00D5457A">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line="288" w:lineRule="auto"/>
        <w:rPr>
          <w:rFonts w:ascii="Cambria" w:eastAsia="Cambria" w:hAnsi="Cambria" w:cs="Cambria"/>
          <w:b/>
          <w:sz w:val="26"/>
          <w:szCs w:val="26"/>
        </w:rPr>
      </w:pPr>
    </w:p>
    <w:p w:rsidR="00D5457A" w:rsidRDefault="003A1D1B">
      <w:pPr>
        <w:spacing w:after="0"/>
        <w:jc w:val="center"/>
        <w:rPr>
          <w:rFonts w:ascii="Cambria" w:eastAsia="Cambria" w:hAnsi="Cambria" w:cs="Cambria"/>
          <w:b/>
          <w:sz w:val="26"/>
          <w:szCs w:val="26"/>
        </w:rPr>
      </w:pPr>
      <w:r>
        <w:rPr>
          <w:rFonts w:ascii="Cambria" w:eastAsia="Cambria" w:hAnsi="Cambria" w:cs="Cambria"/>
          <w:b/>
          <w:i/>
          <w:sz w:val="26"/>
          <w:szCs w:val="26"/>
        </w:rPr>
        <w:t xml:space="preserve"> </w:t>
      </w:r>
      <w:r>
        <w:rPr>
          <w:rFonts w:ascii="Cambria" w:eastAsia="Cambria" w:hAnsi="Cambria" w:cs="Cambria"/>
          <w:b/>
          <w:sz w:val="26"/>
          <w:szCs w:val="26"/>
        </w:rPr>
        <w:t>ĐỀ CƯƠNG CHI TIẾT HỌC PHẦN</w:t>
      </w:r>
    </w:p>
    <w:p w:rsidR="00D5457A" w:rsidRPr="00394D20" w:rsidRDefault="003A1D1B">
      <w:pPr>
        <w:pStyle w:val="Heading1"/>
        <w:rPr>
          <w:rFonts w:ascii="Cambria" w:eastAsia="Cambria" w:hAnsi="Cambria" w:cs="Cambria"/>
          <w:b w:val="0"/>
          <w:sz w:val="26"/>
          <w:szCs w:val="26"/>
          <w:lang w:val="vi-VN"/>
        </w:rPr>
      </w:pPr>
      <w:bookmarkStart w:id="15" w:name="_Toc73744201"/>
      <w:r w:rsidRPr="00394D20">
        <w:rPr>
          <w:rFonts w:ascii="Cambria" w:eastAsia="Cambria" w:hAnsi="Cambria" w:cs="Cambria"/>
          <w:b w:val="0"/>
          <w:sz w:val="26"/>
          <w:szCs w:val="26"/>
          <w:lang w:val="vi-VN"/>
        </w:rPr>
        <w:t>PHÁP LUẬT ĐẠI CƯƠNG</w:t>
      </w:r>
      <w:bookmarkEnd w:id="15"/>
    </w:p>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số: PL101</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d"/>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               - Tiếng Việt:Pháp luật đại cương</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 xml:space="preserve">               - Tiếng Anh:Basic Law</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sdt>
              <w:sdtPr>
                <w:tag w:val="goog_rdk_85"/>
                <w:id w:val="190572365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tabs>
                <w:tab w:val="left" w:pos="4837"/>
              </w:tabs>
              <w:spacing w:after="0"/>
              <w:rPr>
                <w:rFonts w:ascii="Cambria" w:eastAsia="Cambria" w:hAnsi="Cambria" w:cs="Cambria"/>
                <w:sz w:val="26"/>
                <w:szCs w:val="26"/>
              </w:rPr>
            </w:pPr>
            <w:sdt>
              <w:sdtPr>
                <w:tag w:val="goog_rdk_86"/>
                <w:id w:val="-190436147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87"/>
                <w:id w:val="1709604628"/>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after="0"/>
              <w:rPr>
                <w:rFonts w:ascii="Cambria" w:eastAsia="Cambria" w:hAnsi="Cambria" w:cs="Cambria"/>
                <w:sz w:val="26"/>
                <w:szCs w:val="26"/>
              </w:rPr>
            </w:pPr>
            <w:sdt>
              <w:sdtPr>
                <w:tag w:val="goog_rdk_88"/>
                <w:id w:val="1875191820"/>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Chuyên ngành</w:t>
            </w:r>
          </w:p>
          <w:p w:rsidR="00D5457A" w:rsidRDefault="003A1D1B">
            <w:pPr>
              <w:tabs>
                <w:tab w:val="left" w:pos="4837"/>
              </w:tabs>
              <w:spacing w:after="0"/>
              <w:rPr>
                <w:rFonts w:ascii="Cambria" w:eastAsia="Cambria" w:hAnsi="Cambria" w:cs="Cambria"/>
                <w:sz w:val="26"/>
                <w:szCs w:val="26"/>
              </w:rPr>
            </w:pPr>
            <w:sdt>
              <w:sdtPr>
                <w:tag w:val="goog_rdk_89"/>
                <w:id w:val="-1234541340"/>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D5457A" w:rsidRDefault="003A1D1B">
            <w:pPr>
              <w:tabs>
                <w:tab w:val="left" w:pos="403"/>
              </w:tabs>
              <w:spacing w:after="0"/>
              <w:rPr>
                <w:rFonts w:ascii="Cambria" w:eastAsia="Cambria" w:hAnsi="Cambria" w:cs="Cambria"/>
                <w:sz w:val="26"/>
                <w:szCs w:val="26"/>
              </w:rPr>
            </w:pPr>
            <w:sdt>
              <w:sdtPr>
                <w:tag w:val="goog_rdk_90"/>
                <w:id w:val="-45887155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sdt>
              <w:sdtPr>
                <w:tag w:val="goog_rdk_91"/>
                <w:id w:val="-62592110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92"/>
                <w:id w:val="-99356649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after="0"/>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 xml:space="preserve">                       - Tự học, tự nghiên cứu: 60 tiết</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1.6.1. Học phần tiên quyết: ……………………………..</w:t>
            </w:r>
          </w:p>
        </w:tc>
      </w:tr>
      <w:tr w:rsidR="00D5457A">
        <w:tc>
          <w:tcPr>
            <w:tcW w:w="9351" w:type="dxa"/>
            <w:shd w:val="clear" w:color="auto" w:fill="auto"/>
          </w:tcPr>
          <w:p w:rsidR="00D5457A" w:rsidRDefault="003A1D1B">
            <w:pPr>
              <w:tabs>
                <w:tab w:val="left" w:pos="403"/>
              </w:tabs>
              <w:spacing w:after="0"/>
              <w:rPr>
                <w:rFonts w:ascii="Cambria" w:eastAsia="Cambria" w:hAnsi="Cambria" w:cs="Cambria"/>
                <w:sz w:val="26"/>
                <w:szCs w:val="26"/>
              </w:rPr>
            </w:pPr>
            <w:r>
              <w:rPr>
                <w:rFonts w:ascii="Cambria" w:eastAsia="Cambria" w:hAnsi="Cambria" w:cs="Cambria"/>
                <w:sz w:val="26"/>
                <w:szCs w:val="26"/>
              </w:rPr>
              <w:t>1.6.2. Yêu cầu khác (nếu có): .………………………...</w:t>
            </w:r>
          </w:p>
        </w:tc>
      </w:tr>
      <w:tr w:rsidR="00D5457A">
        <w:tc>
          <w:tcPr>
            <w:tcW w:w="9351" w:type="dxa"/>
            <w:shd w:val="clear" w:color="auto" w:fill="auto"/>
          </w:tcPr>
          <w:p w:rsidR="00D5457A" w:rsidRDefault="003A1D1B">
            <w:pPr>
              <w:tabs>
                <w:tab w:val="left" w:pos="403"/>
              </w:tabs>
              <w:spacing w:after="0"/>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Tổ: TTHCM và ĐLCM của ĐCSVN</w:t>
            </w:r>
          </w:p>
          <w:p w:rsidR="00D5457A" w:rsidRDefault="003A1D1B">
            <w:pPr>
              <w:tabs>
                <w:tab w:val="left" w:pos="403"/>
              </w:tabs>
              <w:spacing w:after="0"/>
              <w:rPr>
                <w:rFonts w:ascii="Cambria" w:eastAsia="Cambria" w:hAnsi="Cambria" w:cs="Cambria"/>
                <w:b/>
                <w:i/>
                <w:sz w:val="26"/>
                <w:szCs w:val="26"/>
              </w:rPr>
            </w:pPr>
            <w:r>
              <w:rPr>
                <w:rFonts w:ascii="Cambria" w:eastAsia="Cambria" w:hAnsi="Cambria" w:cs="Cambria"/>
                <w:sz w:val="26"/>
                <w:szCs w:val="26"/>
              </w:rPr>
              <w:t>Khoa : Giáo dục Chính trị</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e"/>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 xml:space="preserve"> Họ tên:  Lê Bích Ngọc</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CN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lastRenderedPageBreak/>
              <w:t xml:space="preserve"> Điện thoại:0979672829                        Email: Lebichngoc@hpu2.edu.vn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3.10 – Nhà A4</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Chu Thị Diệp</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ThS</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Triết học</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0984.378.799                    Email: chuthidiep@hpu2.edu.vn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3.10 – Nhà A4</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2.2. Giảng viên 3: </w:t>
      </w:r>
    </w:p>
    <w:p w:rsidR="00D5457A" w:rsidRDefault="00D5457A">
      <w:pPr>
        <w:spacing w:after="160" w:line="259" w:lineRule="auto"/>
        <w:rPr>
          <w:rFonts w:ascii="Cambria" w:eastAsia="Cambria" w:hAnsi="Cambria" w:cs="Cambria"/>
          <w:sz w:val="26"/>
          <w:szCs w:val="26"/>
        </w:rPr>
      </w:pPr>
    </w:p>
    <w:p w:rsidR="00D5457A" w:rsidRDefault="00D5457A">
      <w:pPr>
        <w:spacing w:after="0"/>
        <w:rPr>
          <w:rFonts w:ascii="Cambria" w:eastAsia="Cambria" w:hAnsi="Cambria" w:cs="Cambria"/>
          <w:b/>
          <w:i/>
          <w:sz w:val="26"/>
          <w:szCs w:val="26"/>
        </w:rPr>
      </w:pPr>
    </w:p>
    <w:tbl>
      <w:tblPr>
        <w:tblStyle w:val="aff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Ngô Thị Lan Hương</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TS</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Lịch sử Đảng Cộng sản 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thoại:0986630945                      Email: ngothilanhuong@hpu2.edu.vn</w:t>
            </w:r>
          </w:p>
        </w:tc>
      </w:tr>
      <w:tr w:rsidR="00D5457A">
        <w:tc>
          <w:tcPr>
            <w:tcW w:w="9345"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3.10 – Nhà A4</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2.4.Giảng viên 4: </w:t>
            </w:r>
          </w:p>
          <w:tbl>
            <w:tblPr>
              <w:tblStyle w:val="affffffff1"/>
              <w:tblW w:w="9129" w:type="dxa"/>
              <w:tblLayout w:type="fixed"/>
              <w:tblLook w:val="0400" w:firstRow="0" w:lastRow="0" w:firstColumn="0" w:lastColumn="0" w:noHBand="0" w:noVBand="1"/>
            </w:tblPr>
            <w:tblGrid>
              <w:gridCol w:w="9129"/>
            </w:tblGrid>
            <w:tr w:rsidR="00D5457A">
              <w:tc>
                <w:tcPr>
                  <w:tcW w:w="9129"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Nguyễn Thị Linh</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ThS</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TTHCM</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0973404406                    Email: nguyenthilinh@hpu2.edu.vn</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3.10 – Nhà A4</w:t>
                  </w:r>
                </w:p>
              </w:tc>
            </w:tr>
          </w:tbl>
          <w:p w:rsidR="00D5457A" w:rsidRDefault="00D5457A">
            <w:pPr>
              <w:spacing w:after="0"/>
              <w:rPr>
                <w:rFonts w:ascii="Cambria" w:eastAsia="Cambria" w:hAnsi="Cambria" w:cs="Cambria"/>
                <w:sz w:val="26"/>
                <w:szCs w:val="26"/>
              </w:rPr>
            </w:pPr>
          </w:p>
        </w:tc>
      </w:tr>
      <w:tr w:rsidR="00D5457A">
        <w:tc>
          <w:tcPr>
            <w:tcW w:w="9345" w:type="dxa"/>
          </w:tcPr>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 xml:space="preserve">2.5.Giảng viên 5: </w:t>
            </w:r>
          </w:p>
          <w:tbl>
            <w:tblPr>
              <w:tblStyle w:val="affffffff2"/>
              <w:tblW w:w="9129" w:type="dxa"/>
              <w:tblLayout w:type="fixed"/>
              <w:tblLook w:val="0400" w:firstRow="0" w:lastRow="0" w:firstColumn="0" w:lastColumn="0" w:noHBand="0" w:noVBand="1"/>
            </w:tblPr>
            <w:tblGrid>
              <w:gridCol w:w="9129"/>
            </w:tblGrid>
            <w:tr w:rsidR="00D5457A">
              <w:tc>
                <w:tcPr>
                  <w:tcW w:w="9129" w:type="dxa"/>
                </w:tcPr>
                <w:p w:rsidR="00D5457A" w:rsidRDefault="003A1D1B">
                  <w:pPr>
                    <w:spacing w:after="0"/>
                    <w:rPr>
                      <w:rFonts w:ascii="Cambria" w:eastAsia="Cambria" w:hAnsi="Cambria" w:cs="Cambria"/>
                      <w:b/>
                      <w:i/>
                      <w:sz w:val="26"/>
                      <w:szCs w:val="26"/>
                    </w:rPr>
                  </w:pPr>
                  <w:r>
                    <w:rPr>
                      <w:rFonts w:ascii="Cambria" w:eastAsia="Cambria" w:hAnsi="Cambria" w:cs="Cambria"/>
                      <w:sz w:val="26"/>
                      <w:szCs w:val="26"/>
                    </w:rPr>
                    <w:t>Họ tên: Nguyễn Quang Thuận</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Học hàm, học vị: ThS</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Chuyên ngành: Phương pháp giảng dạy</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Điện thoại: 0978097557                  Email: nguyenquangthuan@hpu2.edu.vn</w:t>
                  </w:r>
                </w:p>
              </w:tc>
            </w:tr>
            <w:tr w:rsidR="00D5457A">
              <w:tc>
                <w:tcPr>
                  <w:tcW w:w="9129" w:type="dxa"/>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Địa điểm làm việc: Phòng 3.10 – Nhà A4</w:t>
                  </w:r>
                </w:p>
              </w:tc>
            </w:tr>
          </w:tbl>
          <w:p w:rsidR="00D5457A" w:rsidRDefault="00D5457A">
            <w:pPr>
              <w:spacing w:after="0"/>
              <w:rPr>
                <w:rFonts w:ascii="Cambria" w:eastAsia="Cambria" w:hAnsi="Cambria" w:cs="Cambria"/>
                <w:sz w:val="26"/>
                <w:szCs w:val="26"/>
              </w:rPr>
            </w:pPr>
          </w:p>
        </w:tc>
      </w:tr>
    </w:tbl>
    <w:p w:rsidR="00D5457A" w:rsidRDefault="00D5457A">
      <w:pPr>
        <w:spacing w:after="0"/>
        <w:rPr>
          <w:rFonts w:ascii="Cambria" w:eastAsia="Cambria" w:hAnsi="Cambria" w:cs="Cambria"/>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sz w:val="26"/>
          <w:szCs w:val="26"/>
        </w:rPr>
        <w:t>3. Mô tả học phần :</w:t>
      </w:r>
    </w:p>
    <w:p w:rsidR="00D5457A" w:rsidRDefault="003A1D1B">
      <w:pPr>
        <w:spacing w:after="0"/>
        <w:ind w:firstLine="567"/>
        <w:jc w:val="both"/>
        <w:rPr>
          <w:rFonts w:ascii="Cambria" w:eastAsia="Cambria" w:hAnsi="Cambria" w:cs="Cambria"/>
          <w:sz w:val="26"/>
          <w:szCs w:val="26"/>
        </w:rPr>
      </w:pPr>
      <w:r>
        <w:rPr>
          <w:rFonts w:ascii="Cambria" w:eastAsia="Cambria" w:hAnsi="Cambria" w:cs="Cambria"/>
          <w:sz w:val="26"/>
          <w:szCs w:val="26"/>
        </w:rPr>
        <w:t>Môn học cung cấp cho người học những hiểu biết cơ bản về lý luận nhà nước và pháp luật nói chung và hệ thống pháp luật Việt Nam nói riêng từ đó người học có thể vận dụng kiến thức về pháp luật để giải quyết những vấn đề pháp lý trong công việc,trong thực tiễn và hình thành ý thức tự giác trong tuân thủ pháp luật.</w:t>
      </w:r>
    </w:p>
    <w:p w:rsidR="00D5457A" w:rsidRDefault="003A1D1B">
      <w:pPr>
        <w:spacing w:after="0"/>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3"/>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Trang bị cho người học những vấn đề lý luận chung về nhà nước và pháp luật và những kiến thức cơ bản của một số bộ </w:t>
            </w:r>
            <w:r>
              <w:rPr>
                <w:rFonts w:ascii="Cambria" w:eastAsia="Cambria" w:hAnsi="Cambria" w:cs="Cambria"/>
                <w:color w:val="000000"/>
                <w:sz w:val="26"/>
                <w:szCs w:val="26"/>
              </w:rPr>
              <w:lastRenderedPageBreak/>
              <w:t>luật quan trọng trong hệ thống pháp luật Việt Nam.</w:t>
            </w: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ctđt</w:t>
            </w:r>
            <w:r>
              <w:rPr>
                <w:rFonts w:ascii="Cambria" w:eastAsia="Cambria" w:hAnsi="Cambria" w:cs="Cambria"/>
                <w:sz w:val="26"/>
                <w:szCs w:val="26"/>
              </w:rPr>
              <w:t>1</w:t>
            </w:r>
          </w:p>
        </w:tc>
      </w:tr>
      <w:tr w:rsidR="00D5457A">
        <w:trPr>
          <w:trHeight w:val="835"/>
        </w:trPr>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spacing w:after="0"/>
              <w:jc w:val="both"/>
              <w:rPr>
                <w:rFonts w:ascii="Cambria" w:eastAsia="Cambria" w:hAnsi="Cambria" w:cs="Cambria"/>
                <w:color w:val="000000"/>
                <w:sz w:val="26"/>
                <w:szCs w:val="26"/>
              </w:rPr>
            </w:pPr>
            <w:r>
              <w:rPr>
                <w:rFonts w:ascii="Cambria" w:eastAsia="Cambria" w:hAnsi="Cambria" w:cs="Cambria"/>
                <w:color w:val="000000"/>
                <w:sz w:val="26"/>
                <w:szCs w:val="26"/>
              </w:rPr>
              <w:t>Nâng cao nhận thức của người học về việc chấp hành Hiến pháp, pháp luật.</w:t>
            </w: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ctđt</w:t>
            </w:r>
            <w:r>
              <w:rPr>
                <w:rFonts w:ascii="Cambria" w:eastAsia="Cambria" w:hAnsi="Cambria" w:cs="Cambria"/>
                <w:sz w:val="26"/>
                <w:szCs w:val="26"/>
              </w:rPr>
              <w:t>1</w:t>
            </w:r>
          </w:p>
        </w:tc>
      </w:tr>
      <w:tr w:rsidR="00D5457A">
        <w:tc>
          <w:tcPr>
            <w:tcW w:w="1305"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spacing w:after="0"/>
              <w:jc w:val="both"/>
              <w:rPr>
                <w:rFonts w:ascii="Cambria" w:eastAsia="Cambria" w:hAnsi="Cambria" w:cs="Cambria"/>
                <w:color w:val="000000"/>
                <w:sz w:val="26"/>
                <w:szCs w:val="26"/>
              </w:rPr>
            </w:pPr>
            <w:r>
              <w:rPr>
                <w:rFonts w:ascii="Cambria" w:eastAsia="Cambria" w:hAnsi="Cambria" w:cs="Cambria"/>
                <w:color w:val="000000"/>
                <w:sz w:val="26"/>
                <w:szCs w:val="26"/>
              </w:rPr>
              <w:t>Trang bị những kỹ năng giải quyết các vấn đề pháp lý trong công việc và thực tiễn đời sống.</w:t>
            </w:r>
          </w:p>
          <w:p w:rsidR="00D5457A" w:rsidRDefault="00D5457A">
            <w:pPr>
              <w:spacing w:after="0"/>
              <w:jc w:val="both"/>
              <w:rPr>
                <w:rFonts w:ascii="Cambria" w:eastAsia="Cambria" w:hAnsi="Cambria" w:cs="Cambria"/>
                <w:sz w:val="26"/>
                <w:szCs w:val="26"/>
              </w:rPr>
            </w:pP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ctđt</w:t>
            </w:r>
            <w:r>
              <w:rPr>
                <w:rFonts w:ascii="Cambria" w:eastAsia="Cambria" w:hAnsi="Cambria" w:cs="Cambria"/>
                <w:sz w:val="26"/>
                <w:szCs w:val="26"/>
              </w:rPr>
              <w:t>1</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br/>
        <w:t>5. Chuẩn đầu ra của học phần</w:t>
      </w:r>
    </w:p>
    <w:tbl>
      <w:tblPr>
        <w:tblStyle w:val="a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center"/>
          </w:tcPr>
          <w:p w:rsidR="00D5457A" w:rsidRDefault="003A1D1B">
            <w:pPr>
              <w:spacing w:after="0"/>
              <w:jc w:val="cente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vAlign w:val="center"/>
          </w:tcPr>
          <w:p w:rsidR="00D5457A" w:rsidRDefault="003A1D1B">
            <w:pPr>
              <w:spacing w:after="0"/>
              <w:jc w:val="both"/>
              <w:rPr>
                <w:rFonts w:ascii="Cambria" w:eastAsia="Cambria" w:hAnsi="Cambria" w:cs="Cambria"/>
                <w:b/>
                <w:i/>
                <w:sz w:val="26"/>
                <w:szCs w:val="26"/>
              </w:rPr>
            </w:pPr>
            <w:r>
              <w:rPr>
                <w:rFonts w:ascii="Cambria" w:eastAsia="Cambria" w:hAnsi="Cambria" w:cs="Cambria"/>
                <w:sz w:val="26"/>
                <w:szCs w:val="26"/>
              </w:rPr>
              <w:t>Tích cực, chủ động lĩnh hội những kiến thức về pháp luật đại cương trong quá trình tham gia học tập học phần.</w:t>
            </w:r>
          </w:p>
        </w:tc>
        <w:tc>
          <w:tcPr>
            <w:tcW w:w="3260" w:type="dxa"/>
            <w:shd w:val="clear" w:color="auto" w:fill="auto"/>
            <w:vAlign w:val="center"/>
          </w:tcPr>
          <w:p w:rsidR="00D5457A" w:rsidRDefault="003A1D1B">
            <w:pPr>
              <w:spacing w:after="0"/>
              <w:rPr>
                <w:rFonts w:ascii="Cambria" w:eastAsia="Cambria" w:hAnsi="Cambria" w:cs="Cambria"/>
                <w:b/>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color w:val="000000"/>
                <w:sz w:val="26"/>
                <w:szCs w:val="26"/>
              </w:rPr>
              <w:t>Diễn giải được những kiến thức cơ bản về nhà nước và pháp luật nói chung, một số bộ luật trong hệ thống pháp luật Việt Nam.</w:t>
            </w:r>
          </w:p>
        </w:tc>
        <w:tc>
          <w:tcPr>
            <w:tcW w:w="3260" w:type="dxa"/>
            <w:shd w:val="clear" w:color="auto" w:fill="auto"/>
          </w:tcPr>
          <w:p w:rsidR="00D5457A" w:rsidRDefault="003A1D1B">
            <w:pPr>
              <w:spacing w:after="0"/>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vAlign w:val="center"/>
          </w:tcPr>
          <w:p w:rsidR="00D5457A" w:rsidRDefault="003A1D1B">
            <w:pPr>
              <w:spacing w:after="0"/>
              <w:jc w:val="both"/>
              <w:rPr>
                <w:rFonts w:ascii="Cambria" w:eastAsia="Cambria" w:hAnsi="Cambria" w:cs="Cambria"/>
                <w:sz w:val="26"/>
                <w:szCs w:val="26"/>
              </w:rPr>
            </w:pPr>
            <w:r>
              <w:rPr>
                <w:rFonts w:ascii="Cambria" w:eastAsia="Cambria" w:hAnsi="Cambria" w:cs="Cambria"/>
                <w:color w:val="000000"/>
                <w:sz w:val="26"/>
                <w:szCs w:val="26"/>
              </w:rPr>
              <w:t>Giải quyết được các vấn đề pháp lý và tình huống pháp luật giản đơn trong đời sống xã hội.</w:t>
            </w: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vAlign w:val="center"/>
          </w:tcPr>
          <w:p w:rsidR="00D5457A" w:rsidRDefault="003A1D1B">
            <w:pPr>
              <w:spacing w:after="0"/>
              <w:jc w:val="both"/>
              <w:rPr>
                <w:rFonts w:ascii="Cambria" w:eastAsia="Cambria" w:hAnsi="Cambria" w:cs="Cambria"/>
                <w:color w:val="000000"/>
                <w:sz w:val="26"/>
                <w:szCs w:val="26"/>
              </w:rPr>
            </w:pPr>
            <w:r>
              <w:rPr>
                <w:rFonts w:ascii="Cambria" w:eastAsia="Cambria" w:hAnsi="Cambria" w:cs="Cambria"/>
                <w:color w:val="000000"/>
                <w:sz w:val="26"/>
                <w:szCs w:val="26"/>
              </w:rPr>
              <w:t>Xác định được trách nhiệm của công dân trong thực hiện pháp luật.</w:t>
            </w:r>
          </w:p>
        </w:tc>
        <w:tc>
          <w:tcPr>
            <w:tcW w:w="3260" w:type="dxa"/>
            <w:shd w:val="clear" w:color="auto" w:fill="auto"/>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rPr>
          <w:rFonts w:ascii="Cambria" w:eastAsia="Cambria" w:hAnsi="Cambria" w:cs="Cambria"/>
          <w:sz w:val="26"/>
          <w:szCs w:val="26"/>
        </w:rPr>
      </w:pPr>
      <w:r>
        <w:rPr>
          <w:rFonts w:ascii="Cambria" w:eastAsia="Cambria" w:hAnsi="Cambria" w:cs="Cambria"/>
          <w:b/>
          <w:i/>
          <w:sz w:val="26"/>
          <w:szCs w:val="26"/>
        </w:rPr>
        <w:t>6.1. Bắt buộc</w:t>
      </w:r>
    </w:p>
    <w:p w:rsidR="00D5457A" w:rsidRDefault="003A1D1B">
      <w:pPr>
        <w:spacing w:after="0"/>
        <w:rPr>
          <w:rFonts w:ascii="Cambria" w:eastAsia="Cambria" w:hAnsi="Cambria" w:cs="Cambria"/>
          <w:sz w:val="26"/>
          <w:szCs w:val="26"/>
        </w:rPr>
      </w:pPr>
      <w:r>
        <w:rPr>
          <w:rFonts w:ascii="Cambria" w:eastAsia="Cambria" w:hAnsi="Cambria" w:cs="Cambria"/>
          <w:sz w:val="26"/>
          <w:szCs w:val="26"/>
        </w:rPr>
        <w:t>[1]. Lê Minh Toàn, (2011), Pháp luật đại cương, NXB. CTQG- Sự thật.</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[2]. </w:t>
      </w:r>
      <w:hyperlink r:id="rId28">
        <w:r>
          <w:rPr>
            <w:rFonts w:ascii="Cambria" w:eastAsia="Cambria" w:hAnsi="Cambria" w:cs="Cambria"/>
            <w:color w:val="0000FF"/>
            <w:sz w:val="26"/>
            <w:szCs w:val="26"/>
            <w:u w:val="single"/>
          </w:rPr>
          <w:t>http://www.boluatdansu.com/</w:t>
        </w:r>
      </w:hyperlink>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[3]. </w:t>
      </w:r>
      <w:hyperlink r:id="rId29">
        <w:r>
          <w:rPr>
            <w:rFonts w:ascii="Cambria" w:eastAsia="Cambria" w:hAnsi="Cambria" w:cs="Cambria"/>
            <w:color w:val="0000FF"/>
            <w:sz w:val="26"/>
            <w:szCs w:val="26"/>
            <w:u w:val="single"/>
          </w:rPr>
          <w:t>https://thuvienphapluat.vn/van-ban/Quyen-dan-su/Luat-Hon-nhan-va-gia-dinh-2014-238640.aspx</w:t>
        </w:r>
      </w:hyperlink>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[4]. </w:t>
      </w:r>
      <w:hyperlink r:id="rId30">
        <w:r>
          <w:rPr>
            <w:rFonts w:ascii="Cambria" w:eastAsia="Cambria" w:hAnsi="Cambria" w:cs="Cambria"/>
            <w:color w:val="0000FF"/>
            <w:sz w:val="26"/>
            <w:szCs w:val="26"/>
            <w:u w:val="single"/>
          </w:rPr>
          <w:t>https://luatvietnam.vn/hinh-su/bo-luat-hinh-su-2015-101324-d1.html</w:t>
        </w:r>
      </w:hyperlink>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[5]. </w:t>
      </w:r>
      <w:hyperlink r:id="rId31">
        <w:r>
          <w:rPr>
            <w:rFonts w:ascii="Cambria" w:eastAsia="Cambria" w:hAnsi="Cambria" w:cs="Cambria"/>
            <w:color w:val="0000FF"/>
            <w:sz w:val="26"/>
            <w:szCs w:val="26"/>
            <w:u w:val="single"/>
          </w:rPr>
          <w:t>https://luatvietnam.vn/giao-duc/luat-giao-duc-2019-175003-d1.html</w:t>
        </w:r>
      </w:hyperlink>
    </w:p>
    <w:p w:rsidR="00D5457A" w:rsidRDefault="003A1D1B">
      <w:pPr>
        <w:spacing w:after="0"/>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5"/>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lastRenderedPageBreak/>
              <w:t>1. Những vấn đề cơ bản về nhà nước và pháp luật</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 xml:space="preserve">1.1.Những vấn đề cơ bản về Nhà nước </w:t>
            </w:r>
          </w:p>
          <w:p w:rsidR="00D5457A" w:rsidRDefault="003A1D1B">
            <w:pPr>
              <w:spacing w:after="0"/>
              <w:jc w:val="both"/>
              <w:rPr>
                <w:rFonts w:ascii="Cambria" w:eastAsia="Cambria" w:hAnsi="Cambria" w:cs="Cambria"/>
                <w:b/>
                <w:sz w:val="26"/>
                <w:szCs w:val="26"/>
              </w:rPr>
            </w:pPr>
            <w:r>
              <w:rPr>
                <w:rFonts w:ascii="Cambria" w:eastAsia="Cambria" w:hAnsi="Cambria" w:cs="Cambria"/>
                <w:sz w:val="26"/>
                <w:szCs w:val="26"/>
              </w:rPr>
              <w:t>1.1.1.Nguồn gốc, bản chất, chức năng của Nhà nước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1.1. 2. Bộ máy nhà nước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1.1.3. Kiểu  Nhà nước</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 xml:space="preserve">1.2. Những vấn đề cơ bản về pháp luật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1.2.1. Nguồn gốc, bản chất, thuộc tính của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1.2.2. Hình thức, vai trò của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1.2.3. Kiểu pháp luật</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-Tích cực, chủ động lĩnh hội kiến thức cơ bản về nhà nước và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Trình bày được những vấn đề lý luận cơ bản về nhà nước và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-Đánh giá được vai trò của pháp luật trong đời sống xã hội.</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jc w:val="center"/>
        </w:trPr>
        <w:tc>
          <w:tcPr>
            <w:tcW w:w="5098" w:type="dxa"/>
          </w:tcPr>
          <w:p w:rsidR="00D5457A" w:rsidRDefault="003A1D1B">
            <w:pPr>
              <w:spacing w:after="0"/>
              <w:jc w:val="both"/>
              <w:rPr>
                <w:rFonts w:ascii="Cambria" w:eastAsia="Cambria" w:hAnsi="Cambria" w:cs="Cambria"/>
                <w:sz w:val="26"/>
                <w:szCs w:val="26"/>
              </w:rPr>
            </w:pPr>
            <w:r>
              <w:rPr>
                <w:rFonts w:ascii="Cambria" w:eastAsia="Cambria" w:hAnsi="Cambria" w:cs="Cambria"/>
                <w:b/>
                <w:sz w:val="26"/>
                <w:szCs w:val="26"/>
              </w:rPr>
              <w:t>Chương 2. Quy phạm pháp luật, Văn bản quy phạm pháp luật, Quan hệ pháp luật</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 xml:space="preserve">2.1. Quy phạm pháp luật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2.1.1. Khái niệm quy phạm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2.1.2. Cấu trúc của quy phạm pháp luật</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2.2. Văn bản quy phạm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2.2.1. Khái niệm văn bản quy phạm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2.2.1. Hệ thống văn bản quy phạm pháp luật ở nước ta hiện nay</w:t>
            </w:r>
          </w:p>
          <w:p w:rsidR="00D5457A" w:rsidRDefault="003A1D1B">
            <w:pPr>
              <w:spacing w:after="0"/>
              <w:jc w:val="both"/>
              <w:rPr>
                <w:rFonts w:ascii="Cambria" w:eastAsia="Cambria" w:hAnsi="Cambria" w:cs="Cambria"/>
                <w:i/>
                <w:sz w:val="26"/>
                <w:szCs w:val="26"/>
              </w:rPr>
            </w:pPr>
            <w:r>
              <w:rPr>
                <w:rFonts w:ascii="Cambria" w:eastAsia="Cambria" w:hAnsi="Cambria" w:cs="Cambria"/>
                <w:b/>
                <w:i/>
                <w:sz w:val="26"/>
                <w:szCs w:val="26"/>
              </w:rPr>
              <w:t>2.3.   Quan hệ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2.3.1. Khái niệm, đặc điểm của quan hệ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2.3.2.Các yếu tố cấu thành quan hệ pháp luật.</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Tích cực, chủ động lĩnh hội kiến thức cơ bản về Quy phạm pháp luật, Văn bản quy phạm pháp luật, Quan hệ pháp luật.</w:t>
            </w:r>
          </w:p>
          <w:p w:rsidR="00D5457A" w:rsidRDefault="003A1D1B">
            <w:pPr>
              <w:spacing w:after="0"/>
              <w:jc w:val="both"/>
              <w:rPr>
                <w:rFonts w:ascii="Cambria" w:eastAsia="Cambria" w:hAnsi="Cambria" w:cs="Cambria"/>
                <w:color w:val="000000"/>
                <w:sz w:val="26"/>
                <w:szCs w:val="26"/>
              </w:rPr>
            </w:pPr>
            <w:r>
              <w:rPr>
                <w:rFonts w:ascii="Cambria" w:eastAsia="Cambria" w:hAnsi="Cambria" w:cs="Cambria"/>
                <w:sz w:val="26"/>
                <w:szCs w:val="26"/>
              </w:rPr>
              <w:t>- Trình bày được các khái niệm qui phạm pháp luật, văn bản qui phạm pháp luật, quan hệ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Phân tích được cấu trúc bên trong của một qui phạm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Xác định được các yếu tố trong quan hệ pháp luật.</w:t>
            </w:r>
          </w:p>
          <w:p w:rsidR="00D5457A" w:rsidRDefault="00D5457A">
            <w:pPr>
              <w:spacing w:after="0"/>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 xml:space="preserve"> Chương 3. Vi phạm pháp luật và trách nhiệm pháp lý</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3.1. Vi phạm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3.1.1. Khái niệm vi phạm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3.1.2. Cấu thành vi phạm pháp luật</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3.1.3. Các loại vi phạm pháp luật</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3.2. Trách nhiệm pháp lý</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3.2.1. Khái niệm, đặc điểm của trách nhiệm pháp lý</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3.2.2. Các loại trách nhiệm pháp lý</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Tích cực, chủ động lĩnh hội kiến thức cơ bản về vi phạm pháp luật và trách nhiệm pháp lý.</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Phân tích được các khái niệm Vi phạm pháp luật, trách nhiệm pháp lý.</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Mô tả được các loại trách nhiệm pháp lý.</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Xác định được các yếu tố cấu thành vi phạm PL từ đó phân biệt được hành vi vi phạm PL và </w:t>
            </w:r>
            <w:r>
              <w:rPr>
                <w:rFonts w:ascii="Cambria" w:eastAsia="Cambria" w:hAnsi="Cambria" w:cs="Cambria"/>
                <w:sz w:val="26"/>
                <w:szCs w:val="26"/>
              </w:rPr>
              <w:lastRenderedPageBreak/>
              <w:t>hành vi không vi phạm PL.</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Vận dụng lý luận phân biệt được hành vi vi phạm pháp luật và hành vi không vi phạm pháp luật.</w:t>
            </w:r>
          </w:p>
          <w:p w:rsidR="00D5457A" w:rsidRDefault="00D5457A">
            <w:pPr>
              <w:spacing w:after="0"/>
              <w:jc w:val="both"/>
              <w:rPr>
                <w:rFonts w:ascii="Cambria" w:eastAsia="Cambria" w:hAnsi="Cambria" w:cs="Cambria"/>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Chương 4. Luật Hiến pháp</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4.1. Khái niệm luật hiến pháp</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4.1.1. Khái niệm</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4.1.2. Đối tượng điều chỉnh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4.1.3. Phương pháp điều chỉnh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4.2. Một số chế định cơ bản Hiến Pháp 2013</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4.2.1. Chế độ chính trị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4.2.2. Chế độ kinh tế</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4.2.3. Chính sách văn hóa, giáo dục, khoa học và công nghệ</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4.2.4. Quyền con người, quyền, nghĩa vụ cơ bản của công dân</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kiến thức cơ bản về Luật Hiến pháp.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Trình bày được những nội dung cơ bản của Hiến Pháp   2013.</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giá trị pháp lý của Hiến Pháp.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Xác định được trách nhiệm trong việc thực hiện quyền nghĩa vụ công dân.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Chương 5. Luật Dân sựvà Hôn nhân gia đình và Luật Lao động</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5.1. Luật Dân sự</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5.1.1. Một số vấn đề chung về Luật Dân sự</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5.1.2. Những nội dung cơ bản </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5.2.Hôn nhân và gia đình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5.2.1. Một số vấn đề chung về luật hôn nhân và gia đình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5.2.2. Những nội dung cơ bản củaluật hôn nhân và gia đình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5.3. Luật lao động</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5.3.1. Một số vấn đề chung về Luật Lao động</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5.3.2. Những nội dung cơ bản </w:t>
            </w:r>
          </w:p>
          <w:p w:rsidR="00D5457A" w:rsidRDefault="00D5457A">
            <w:pPr>
              <w:spacing w:after="0"/>
              <w:jc w:val="both"/>
              <w:rPr>
                <w:rFonts w:ascii="Cambria" w:eastAsia="Cambria" w:hAnsi="Cambria" w:cs="Cambria"/>
                <w:b/>
                <w:sz w:val="26"/>
                <w:szCs w:val="26"/>
              </w:rPr>
            </w:pP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Tích cực, chủ động lĩnh hội kiến thức cơ bản về Luật Dân sự và Luật Hôn nhân gia đình và Luật Lao động.</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-Giải thích được những qui định của Luật Dân sự, Luật Hôn nhân và gia đình, Luật Lao động.</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những qui định của Luật Dân sự, Luật Hôn nhân và gia đình, Luật Lao động trong việc giải quyết những vấn đề pháp lý nảy sinh trong thực tiễn.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0"/>
          <w:jc w:val="center"/>
        </w:trPr>
        <w:tc>
          <w:tcPr>
            <w:tcW w:w="5098" w:type="dxa"/>
          </w:tcPr>
          <w:p w:rsidR="00D5457A" w:rsidRDefault="003A1D1B">
            <w:pPr>
              <w:spacing w:after="0"/>
              <w:rPr>
                <w:rFonts w:ascii="Cambria" w:eastAsia="Cambria" w:hAnsi="Cambria" w:cs="Cambria"/>
                <w:b/>
                <w:sz w:val="26"/>
                <w:szCs w:val="26"/>
              </w:rPr>
            </w:pPr>
            <w:r>
              <w:rPr>
                <w:rFonts w:ascii="Cambria" w:eastAsia="Cambria" w:hAnsi="Cambria" w:cs="Cambria"/>
                <w:b/>
                <w:sz w:val="26"/>
                <w:szCs w:val="26"/>
              </w:rPr>
              <w:t>Chương 6. Luật Hình sự</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6.1. Một số vấn đề chung về Luật Hình sự</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6.1.1. Khái niệm Luật hình sự</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6.1.2. Đối tượng và phương pháp điều chỉnh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6.1.3. Các nguyên tắc của luật hình sự</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 xml:space="preserve">6.2. Những nội dung cơ bản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6.2.1. Tội phạm</w:t>
            </w:r>
          </w:p>
          <w:p w:rsidR="00D5457A" w:rsidRDefault="003A1D1B">
            <w:pPr>
              <w:spacing w:after="0"/>
              <w:rPr>
                <w:rFonts w:ascii="Cambria" w:eastAsia="Cambria" w:hAnsi="Cambria" w:cs="Cambria"/>
                <w:b/>
                <w:sz w:val="26"/>
                <w:szCs w:val="26"/>
              </w:rPr>
            </w:pPr>
            <w:r>
              <w:rPr>
                <w:rFonts w:ascii="Cambria" w:eastAsia="Cambria" w:hAnsi="Cambria" w:cs="Cambria"/>
                <w:sz w:val="26"/>
                <w:szCs w:val="26"/>
              </w:rPr>
              <w:t>6.2.2. Hình phạt và các biện pháp tư pháp</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Tích cực, chủ động lĩnh hội kiến thức cơ bản về Luật Hiến pháp Hình sự.</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Giải thích được những chế định của Luật Hình sự.</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Xác định được các yếu tố cấu thành tội phạm.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lastRenderedPageBreak/>
              <w:t>- Phân biệt tội phạm và các hành vi vi phạm PL khác.</w:t>
            </w:r>
          </w:p>
          <w:p w:rsidR="00D5457A" w:rsidRDefault="00D5457A">
            <w:pPr>
              <w:spacing w:after="0"/>
              <w:jc w:val="both"/>
              <w:rPr>
                <w:rFonts w:ascii="Cambria" w:eastAsia="Cambria" w:hAnsi="Cambria" w:cs="Cambria"/>
                <w:sz w:val="26"/>
                <w:szCs w:val="26"/>
              </w:rPr>
            </w:pP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jc w:val="center"/>
        </w:trPr>
        <w:tc>
          <w:tcPr>
            <w:tcW w:w="5098" w:type="dxa"/>
          </w:tcPr>
          <w:p w:rsidR="00D5457A" w:rsidRDefault="003A1D1B">
            <w:pPr>
              <w:spacing w:after="0"/>
              <w:jc w:val="both"/>
              <w:rPr>
                <w:rFonts w:ascii="Cambria" w:eastAsia="Cambria" w:hAnsi="Cambria" w:cs="Cambria"/>
                <w:b/>
                <w:sz w:val="26"/>
                <w:szCs w:val="26"/>
              </w:rPr>
            </w:pPr>
            <w:r>
              <w:rPr>
                <w:rFonts w:ascii="Cambria" w:eastAsia="Cambria" w:hAnsi="Cambria" w:cs="Cambria"/>
                <w:b/>
                <w:sz w:val="26"/>
                <w:szCs w:val="26"/>
              </w:rPr>
              <w:t>Chương 7. Luật Hành chính và Luật giáo dục</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7.1. Luật Hành chính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7.1.1. Khái niệm luật hành chính và Cơ quan hành chính nhà nước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7.1.2. Những nội dung cơ bản của Luật Hành chính</w:t>
            </w:r>
          </w:p>
          <w:p w:rsidR="00D5457A" w:rsidRDefault="003A1D1B">
            <w:pPr>
              <w:spacing w:after="0"/>
              <w:jc w:val="both"/>
              <w:rPr>
                <w:rFonts w:ascii="Cambria" w:eastAsia="Cambria" w:hAnsi="Cambria" w:cs="Cambria"/>
                <w:b/>
                <w:i/>
                <w:sz w:val="26"/>
                <w:szCs w:val="26"/>
              </w:rPr>
            </w:pPr>
            <w:r>
              <w:rPr>
                <w:rFonts w:ascii="Cambria" w:eastAsia="Cambria" w:hAnsi="Cambria" w:cs="Cambria"/>
                <w:b/>
                <w:i/>
                <w:sz w:val="26"/>
                <w:szCs w:val="26"/>
              </w:rPr>
              <w:t>7.2. Luật Giáo dục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7.2.1. Khái niệm Luật Giáo dục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7.2.2. Một số nội dung cơ bản của Luật Giáo dục</w:t>
            </w:r>
          </w:p>
        </w:tc>
        <w:tc>
          <w:tcPr>
            <w:tcW w:w="2846" w:type="dxa"/>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Tích cực, chủ động lĩnh hội kiến thức cơ bản về Luật Hành chính và Luật Giáo dục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Trình bày được những qui định của Luật giáo dục.</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Giải thích được thế nào là vi phạm hành chính, cấu thành vi phạm hành chính,</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Phân biệt được hành vi vi phạm hành chính với các hành vi vi phạm PL khác.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bl>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6"/>
        <w:tblW w:w="5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9"/>
        <w:gridCol w:w="1065"/>
        <w:gridCol w:w="1220"/>
        <w:gridCol w:w="921"/>
        <w:gridCol w:w="1078"/>
      </w:tblGrid>
      <w:tr w:rsidR="00D5457A">
        <w:trPr>
          <w:trHeight w:val="20"/>
          <w:jc w:val="center"/>
        </w:trPr>
        <w:tc>
          <w:tcPr>
            <w:tcW w:w="1709" w:type="dxa"/>
            <w:vMerge w:val="restart"/>
            <w:shd w:val="clear" w:color="auto" w:fill="auto"/>
            <w:vAlign w:val="center"/>
          </w:tcPr>
          <w:p w:rsidR="00D5457A" w:rsidRDefault="003A1D1B">
            <w:pPr>
              <w:spacing w:after="0"/>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4284" w:type="dxa"/>
            <w:gridSpan w:val="4"/>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709"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65"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220"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921"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78"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
          <w:jc w:val="center"/>
        </w:trPr>
        <w:tc>
          <w:tcPr>
            <w:tcW w:w="1709"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0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20"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2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78"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709"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0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20"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2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78"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709"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0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20"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2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78"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709"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0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20"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2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78"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709"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0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20"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2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78"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709"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0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20"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2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78"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709" w:type="dxa"/>
            <w:shd w:val="clear" w:color="auto" w:fill="auto"/>
            <w:vAlign w:val="center"/>
          </w:tcPr>
          <w:p w:rsidR="00D5457A" w:rsidRDefault="003A1D1B">
            <w:pPr>
              <w:spacing w:after="0"/>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065"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20" w:type="dxa"/>
            <w:shd w:val="clear" w:color="auto" w:fill="auto"/>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w:t>
            </w:r>
          </w:p>
        </w:tc>
        <w:tc>
          <w:tcPr>
            <w:tcW w:w="921"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78" w:type="dxa"/>
            <w:shd w:val="clear" w:color="auto" w:fill="auto"/>
            <w:vAlign w:val="center"/>
          </w:tcPr>
          <w:p w:rsidR="00D5457A" w:rsidRDefault="003A1D1B">
            <w:pPr>
              <w:spacing w:after="0"/>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after="0"/>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7"/>
        <w:tblW w:w="88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666"/>
        <w:gridCol w:w="4492"/>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chương</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11-61</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pháp: </w:t>
            </w:r>
            <w:r>
              <w:rPr>
                <w:rFonts w:ascii="Cambria" w:eastAsia="Cambria" w:hAnsi="Cambria" w:cs="Cambria"/>
                <w:color w:val="000000"/>
                <w:sz w:val="26"/>
                <w:szCs w:val="26"/>
              </w:rPr>
              <w:t xml:space="preserve">GV thuyết trình, nêu vấn đề, làm việc nhóm. </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tiện: </w:t>
            </w:r>
            <w:r>
              <w:rPr>
                <w:rFonts w:ascii="Cambria" w:eastAsia="Cambria" w:hAnsi="Cambria" w:cs="Cambria"/>
                <w:color w:val="000000"/>
                <w:sz w:val="26"/>
                <w:szCs w:val="26"/>
              </w:rPr>
              <w:t>máy tính, máy chiếu, phấn, bảng, giấy A0, bút màu.</w:t>
            </w:r>
          </w:p>
        </w:tc>
        <w:tc>
          <w:tcPr>
            <w:tcW w:w="1417"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T1 – T2</w:t>
            </w:r>
          </w:p>
        </w:tc>
      </w:tr>
      <w:tr w:rsidR="00D5457A">
        <w:trPr>
          <w:trHeight w:val="20"/>
        </w:trPr>
        <w:tc>
          <w:tcPr>
            <w:tcW w:w="1305" w:type="dxa"/>
          </w:tcPr>
          <w:p w:rsidR="00D5457A" w:rsidRDefault="003A1D1B">
            <w:pPr>
              <w:widowControl w:val="0"/>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62-79</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pháp: </w:t>
            </w:r>
            <w:r>
              <w:rPr>
                <w:rFonts w:ascii="Cambria" w:eastAsia="Cambria" w:hAnsi="Cambria" w:cs="Cambria"/>
                <w:color w:val="000000"/>
                <w:sz w:val="26"/>
                <w:szCs w:val="26"/>
              </w:rPr>
              <w:t xml:space="preserve">GV thuyết trình, nêu vấn đề,thảo luận nhóm. </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lastRenderedPageBreak/>
              <w:t xml:space="preserve">Phương tiện: </w:t>
            </w:r>
            <w:r>
              <w:rPr>
                <w:rFonts w:ascii="Cambria" w:eastAsia="Cambria" w:hAnsi="Cambria" w:cs="Cambria"/>
                <w:color w:val="000000"/>
                <w:sz w:val="26"/>
                <w:szCs w:val="26"/>
              </w:rPr>
              <w:t>máy tính, máy chiếu, phấn, bảng, giấy A0, bút màu.</w:t>
            </w:r>
          </w:p>
        </w:tc>
        <w:tc>
          <w:tcPr>
            <w:tcW w:w="1417"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T3 – T4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[1].80-89</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pháp: </w:t>
            </w:r>
            <w:r>
              <w:rPr>
                <w:rFonts w:ascii="Cambria" w:eastAsia="Cambria" w:hAnsi="Cambria" w:cs="Cambria"/>
                <w:color w:val="000000"/>
                <w:sz w:val="26"/>
                <w:szCs w:val="26"/>
              </w:rPr>
              <w:t xml:space="preserve">GV thuyết trình, nêu vấn đề,thảo luận nhóm.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 xml:space="preserve">Phương tiện: </w:t>
            </w:r>
            <w:r>
              <w:rPr>
                <w:rFonts w:ascii="Cambria" w:eastAsia="Cambria" w:hAnsi="Cambria" w:cs="Cambria"/>
                <w:color w:val="000000"/>
                <w:sz w:val="26"/>
                <w:szCs w:val="26"/>
              </w:rPr>
              <w:t>máy tính, máy chiếu, phấn, bảng, giấy A0, bút màu.</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T5 – T6</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[2], [5]</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pháp: </w:t>
            </w:r>
            <w:r>
              <w:rPr>
                <w:rFonts w:ascii="Cambria" w:eastAsia="Cambria" w:hAnsi="Cambria" w:cs="Cambria"/>
                <w:color w:val="000000"/>
                <w:sz w:val="26"/>
                <w:szCs w:val="26"/>
              </w:rPr>
              <w:t xml:space="preserve">GV thuyết trình, nêu vấn đề,thảo luận nhóm.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tính, máy chiếu, phấn, bảng, giấy A0, bút màu</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T7 – T8</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170-239; 292-378; [2]. Chương II, III, VI, XII,XXII, XXIII, XXIV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 Chương I, II, III.</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pháp: </w:t>
            </w:r>
            <w:r>
              <w:rPr>
                <w:rFonts w:ascii="Cambria" w:eastAsia="Cambria" w:hAnsi="Cambria" w:cs="Cambria"/>
                <w:color w:val="000000"/>
                <w:sz w:val="26"/>
                <w:szCs w:val="26"/>
              </w:rPr>
              <w:t>GV thuyết trình, nêu vấn đề,thảo luận nhóm, đóng vai.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tính, máy chiếu, phấn, bảng, giấy A0, bút màu</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T9 – T10 – T11</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150-158</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 Phần chung</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pháp: </w:t>
            </w:r>
            <w:r>
              <w:rPr>
                <w:rFonts w:ascii="Cambria" w:eastAsia="Cambria" w:hAnsi="Cambria" w:cs="Cambria"/>
                <w:color w:val="000000"/>
                <w:sz w:val="26"/>
                <w:szCs w:val="26"/>
              </w:rPr>
              <w:t>GV thuyết trình, nêu vấn đề,thảo luận nhóm, đóng vai.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tính, máy chiếu, phấn, bảng, giấy A0, bút màu</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T12 – T13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66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Trang 118-149</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 Chương IV, V</w:t>
            </w:r>
          </w:p>
        </w:tc>
        <w:tc>
          <w:tcPr>
            <w:tcW w:w="449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Hình thức dạy: Trên lớp</w:t>
            </w:r>
          </w:p>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b/>
                <w:color w:val="000000"/>
                <w:sz w:val="26"/>
                <w:szCs w:val="26"/>
              </w:rPr>
              <w:t xml:space="preserve">Phương pháp: </w:t>
            </w:r>
            <w:r>
              <w:rPr>
                <w:rFonts w:ascii="Cambria" w:eastAsia="Cambria" w:hAnsi="Cambria" w:cs="Cambria"/>
                <w:color w:val="000000"/>
                <w:sz w:val="26"/>
                <w:szCs w:val="26"/>
              </w:rPr>
              <w:t>GV thuyết trình, nêu vấn đề,thảo luận nhóm, đóng vai.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tính, máy chiếu, phấn, bảng, giấy A0, bút màu</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T14 – T15</w:t>
            </w:r>
          </w:p>
        </w:tc>
      </w:tr>
    </w:tbl>
    <w:p w:rsidR="00D5457A" w:rsidRDefault="003A1D1B">
      <w:pPr>
        <w:spacing w:after="0"/>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after="0"/>
        <w:rPr>
          <w:rFonts w:ascii="Cambria" w:eastAsia="Cambria" w:hAnsi="Cambria" w:cs="Cambria"/>
          <w:sz w:val="26"/>
          <w:szCs w:val="26"/>
        </w:rPr>
      </w:pPr>
      <w:r>
        <w:rPr>
          <w:rFonts w:ascii="Cambria" w:eastAsia="Cambria" w:hAnsi="Cambria" w:cs="Cambria"/>
          <w:b/>
          <w:i/>
          <w:sz w:val="26"/>
          <w:szCs w:val="26"/>
        </w:rPr>
        <w:t>8.1.Thang điểm đánh giá</w:t>
      </w:r>
      <w:r>
        <w:rPr>
          <w:rFonts w:ascii="Cambria" w:eastAsia="Cambria" w:hAnsi="Cambria" w:cs="Cambria"/>
          <w:sz w:val="26"/>
          <w:szCs w:val="26"/>
        </w:rPr>
        <w:t>: 10 (100%)</w:t>
      </w:r>
    </w:p>
    <w:p w:rsidR="00D5457A" w:rsidRDefault="003A1D1B">
      <w:pPr>
        <w:spacing w:after="0"/>
        <w:rPr>
          <w:rFonts w:ascii="Cambria" w:eastAsia="Cambria" w:hAnsi="Cambria" w:cs="Cambria"/>
          <w:b/>
          <w:i/>
          <w:sz w:val="26"/>
          <w:szCs w:val="26"/>
        </w:rPr>
      </w:pPr>
      <w:r>
        <w:rPr>
          <w:rFonts w:ascii="Cambria" w:eastAsia="Cambria" w:hAnsi="Cambria" w:cs="Cambria"/>
          <w:b/>
          <w:i/>
          <w:sz w:val="26"/>
          <w:szCs w:val="26"/>
        </w:rPr>
        <w:t>8.2.Phương thức đánh giá</w:t>
      </w:r>
    </w:p>
    <w:tbl>
      <w:tblPr>
        <w:tblStyle w:val="affffffff8"/>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spacing w:after="0"/>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2081"/>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 C</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2108"/>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t>+ Và các hình thức đánh giá quá trình khác.</w:t>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rPr>
          <w:trHeight w:val="140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Sử dụng phương thức: </w:t>
            </w:r>
          </w:p>
          <w:p w:rsidR="00D5457A" w:rsidRDefault="003A1D1B">
            <w:pPr>
              <w:spacing w:after="0"/>
              <w:rPr>
                <w:rFonts w:ascii="Cambria" w:eastAsia="Cambria" w:hAnsi="Cambria" w:cs="Cambria"/>
                <w:sz w:val="26"/>
                <w:szCs w:val="26"/>
              </w:rPr>
            </w:pPr>
            <w:r>
              <w:rPr>
                <w:rFonts w:ascii="Cambria" w:eastAsia="Cambria" w:hAnsi="Cambria" w:cs="Cambria"/>
                <w:sz w:val="26"/>
                <w:szCs w:val="26"/>
              </w:rPr>
              <w:t>- Thảo luận nhóm =&gt; sản phẩm nhóm</w:t>
            </w:r>
          </w:p>
          <w:p w:rsidR="00D5457A" w:rsidRDefault="003A1D1B">
            <w:pPr>
              <w:spacing w:after="0"/>
              <w:rPr>
                <w:rFonts w:ascii="Cambria" w:eastAsia="Cambria" w:hAnsi="Cambria" w:cs="Cambria"/>
                <w:sz w:val="26"/>
                <w:szCs w:val="26"/>
              </w:rPr>
            </w:pPr>
            <w:r>
              <w:rPr>
                <w:rFonts w:ascii="Cambria" w:eastAsia="Cambria" w:hAnsi="Cambria" w:cs="Cambria"/>
                <w:sz w:val="26"/>
                <w:szCs w:val="26"/>
              </w:rPr>
              <w:t>- Thi viết (tự luận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rPr>
          <w:trHeight w:val="1295"/>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Sử dụng phương thức: Thi viết (tự luận, theo ngân hàng đề thi)</w:t>
            </w:r>
            <w:r>
              <w:rPr>
                <w:rFonts w:ascii="Cambria" w:eastAsia="Cambria" w:hAnsi="Cambria" w:cs="Cambria"/>
                <w:sz w:val="26"/>
                <w:szCs w:val="26"/>
              </w:rPr>
              <w:br/>
            </w:r>
          </w:p>
          <w:p w:rsidR="00D5457A" w:rsidRDefault="00D5457A">
            <w:pPr>
              <w:spacing w:after="0"/>
              <w:ind w:firstLine="213"/>
              <w:rPr>
                <w:rFonts w:ascii="Cambria" w:eastAsia="Cambria" w:hAnsi="Cambria" w:cs="Cambria"/>
                <w:sz w:val="26"/>
                <w:szCs w:val="26"/>
              </w:rPr>
            </w:pPr>
          </w:p>
        </w:tc>
        <w:tc>
          <w:tcPr>
            <w:tcW w:w="1128" w:type="dxa"/>
            <w:tcBorders>
              <w:top w:val="nil"/>
              <w:left w:val="nil"/>
              <w:bottom w:val="single" w:sz="4" w:space="0" w:color="000000"/>
              <w:right w:val="single" w:sz="4" w:space="0" w:color="000000"/>
            </w:tcBorders>
            <w:shd w:val="clear" w:color="auto" w:fill="FFFFFF"/>
          </w:tcPr>
          <w:p w:rsidR="00D5457A" w:rsidRDefault="003A1D1B">
            <w:pPr>
              <w:spacing w:after="0"/>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D5457A">
      <w:pPr>
        <w:spacing w:after="0"/>
        <w:rPr>
          <w:rFonts w:ascii="Cambria" w:eastAsia="Cambria" w:hAnsi="Cambria" w:cs="Cambria"/>
          <w:sz w:val="26"/>
          <w:szCs w:val="26"/>
        </w:rPr>
      </w:pPr>
    </w:p>
    <w:tbl>
      <w:tblPr>
        <w:tblStyle w:val="affffffff9"/>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b/>
                <w:i/>
                <w:color w:val="000000"/>
                <w:sz w:val="26"/>
                <w:szCs w:val="26"/>
              </w:rPr>
            </w:pPr>
            <w:r>
              <w:rPr>
                <w:rFonts w:ascii="Cambria" w:eastAsia="Cambria" w:hAnsi="Cambria" w:cs="Cambria"/>
                <w:i/>
                <w:color w:val="000000"/>
                <w:sz w:val="26"/>
                <w:szCs w:val="26"/>
              </w:rPr>
              <w:t>Hà Nội, ngày  20    tháng  11    năm  2020</w:t>
            </w:r>
          </w:p>
        </w:tc>
      </w:tr>
      <w:tr w:rsidR="00D5457A">
        <w:trPr>
          <w:trHeight w:val="487"/>
        </w:trPr>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Người biên soạn</w:t>
            </w:r>
          </w:p>
        </w:tc>
      </w:tr>
    </w:tbl>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Trần Thị Hồng Loan             Ngô Thị Lan Hương                   Chu Thị Diệp</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t xml:space="preserve">              Lê Bích Ngọc</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t xml:space="preserve">                       Nguyễn Thị Linh</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r>
      <w:r>
        <w:rPr>
          <w:rFonts w:ascii="Cambria" w:eastAsia="Cambria" w:hAnsi="Cambria" w:cs="Cambria"/>
          <w:b/>
          <w:color w:val="000000"/>
          <w:sz w:val="26"/>
          <w:szCs w:val="26"/>
        </w:rPr>
        <w:tab/>
        <w:t>Ngô Thị Lan Hương</w:t>
      </w:r>
    </w:p>
    <w:p w:rsidR="00D5457A" w:rsidRDefault="00D5457A">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i/>
          <w:color w:val="00000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b/>
          <w:i/>
          <w:color w:val="000000"/>
          <w:sz w:val="26"/>
          <w:szCs w:val="26"/>
        </w:rPr>
      </w:pPr>
    </w:p>
    <w:p w:rsidR="00D5457A" w:rsidRDefault="003A1D1B">
      <w:pPr>
        <w:spacing w:after="0"/>
        <w:rPr>
          <w:rFonts w:ascii="Cambria" w:eastAsia="Cambria" w:hAnsi="Cambria" w:cs="Cambria"/>
          <w:b/>
          <w:sz w:val="26"/>
          <w:szCs w:val="26"/>
        </w:rPr>
      </w:pP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p>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 xml:space="preserve">ĐỀ CƯƠNG CHI TIẾT HỌC PHẦN: </w:t>
      </w:r>
    </w:p>
    <w:p w:rsidR="00D5457A" w:rsidRPr="00394D20" w:rsidRDefault="003A1D1B">
      <w:pPr>
        <w:pStyle w:val="Heading1"/>
        <w:rPr>
          <w:rFonts w:ascii="Cambria" w:eastAsia="Cambria" w:hAnsi="Cambria" w:cs="Cambria"/>
          <w:b w:val="0"/>
          <w:color w:val="000000"/>
          <w:sz w:val="26"/>
          <w:szCs w:val="26"/>
          <w:lang w:val="vi-VN"/>
        </w:rPr>
      </w:pPr>
      <w:bookmarkStart w:id="16" w:name="_Toc73744202"/>
      <w:r w:rsidRPr="00394D20">
        <w:rPr>
          <w:rFonts w:ascii="Cambria" w:eastAsia="Cambria" w:hAnsi="Cambria" w:cs="Cambria"/>
          <w:b w:val="0"/>
          <w:color w:val="000000"/>
          <w:sz w:val="26"/>
          <w:szCs w:val="26"/>
          <w:lang w:val="vi-VN"/>
        </w:rPr>
        <w:t>TIẾNG VIỆT THỰC HÀNH</w:t>
      </w:r>
      <w:bookmarkEnd w:id="16"/>
    </w:p>
    <w:p w:rsidR="00D5457A" w:rsidRDefault="003A1D1B">
      <w:pPr>
        <w:spacing w:before="181"/>
        <w:ind w:left="410" w:right="521"/>
        <w:jc w:val="center"/>
        <w:rPr>
          <w:rFonts w:ascii="Cambria" w:eastAsia="Cambria" w:hAnsi="Cambria" w:cs="Cambria"/>
          <w:b/>
          <w:color w:val="000000"/>
          <w:sz w:val="26"/>
          <w:szCs w:val="26"/>
        </w:rPr>
      </w:pPr>
      <w:r>
        <w:rPr>
          <w:rFonts w:ascii="Cambria" w:eastAsia="Cambria" w:hAnsi="Cambria" w:cs="Cambria"/>
          <w:b/>
          <w:color w:val="000000"/>
          <w:sz w:val="26"/>
          <w:szCs w:val="26"/>
        </w:rPr>
        <w:t>Mã số: VH102</w:t>
      </w:r>
    </w:p>
    <w:p w:rsidR="00D5457A" w:rsidRDefault="003A1D1B">
      <w:pPr>
        <w:widowControl w:val="0"/>
        <w:numPr>
          <w:ilvl w:val="0"/>
          <w:numId w:val="7"/>
        </w:numPr>
        <w:pBdr>
          <w:top w:val="nil"/>
          <w:left w:val="nil"/>
          <w:bottom w:val="nil"/>
          <w:right w:val="nil"/>
          <w:between w:val="nil"/>
        </w:pBdr>
        <w:tabs>
          <w:tab w:val="left" w:pos="639"/>
        </w:tabs>
        <w:spacing w:before="134" w:after="59"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t>Thông tin chung về học phần</w:t>
      </w:r>
    </w:p>
    <w:tbl>
      <w:tblPr>
        <w:tblStyle w:val="affffffffa"/>
        <w:tblW w:w="9184" w:type="dxa"/>
        <w:tblInd w:w="314" w:type="dxa"/>
        <w:tblLayout w:type="fixed"/>
        <w:tblLook w:val="0000" w:firstRow="0" w:lastRow="0" w:firstColumn="0" w:lastColumn="0" w:noHBand="0" w:noVBand="0"/>
      </w:tblPr>
      <w:tblGrid>
        <w:gridCol w:w="9184"/>
      </w:tblGrid>
      <w:tr w:rsidR="00D5457A">
        <w:trPr>
          <w:trHeight w:val="323"/>
        </w:trPr>
        <w:tc>
          <w:tcPr>
            <w:tcW w:w="9184" w:type="dxa"/>
          </w:tcPr>
          <w:p w:rsidR="00D5457A" w:rsidRDefault="003A1D1B">
            <w:pPr>
              <w:widowControl w:val="0"/>
              <w:pBdr>
                <w:top w:val="nil"/>
                <w:left w:val="nil"/>
                <w:bottom w:val="nil"/>
                <w:right w:val="nil"/>
                <w:between w:val="nil"/>
              </w:pBdr>
              <w:spacing w:after="0" w:line="287" w:lineRule="auto"/>
              <w:ind w:left="200"/>
              <w:rPr>
                <w:rFonts w:ascii="Cambria" w:eastAsia="Cambria" w:hAnsi="Cambria" w:cs="Cambria"/>
                <w:b/>
                <w:i/>
                <w:color w:val="000000"/>
                <w:sz w:val="26"/>
                <w:szCs w:val="26"/>
              </w:rPr>
            </w:pPr>
            <w:r>
              <w:rPr>
                <w:rFonts w:ascii="Cambria" w:eastAsia="Cambria" w:hAnsi="Cambria" w:cs="Cambria"/>
                <w:b/>
                <w:i/>
                <w:color w:val="000000"/>
                <w:sz w:val="26"/>
                <w:szCs w:val="26"/>
              </w:rPr>
              <w:t>1.1. Tên học phần:</w:t>
            </w:r>
          </w:p>
        </w:tc>
      </w:tr>
      <w:tr w:rsidR="00D5457A">
        <w:trPr>
          <w:trHeight w:val="360"/>
        </w:trPr>
        <w:tc>
          <w:tcPr>
            <w:tcW w:w="9184" w:type="dxa"/>
          </w:tcPr>
          <w:p w:rsidR="00D5457A" w:rsidRDefault="003A1D1B">
            <w:pPr>
              <w:pBdr>
                <w:top w:val="nil"/>
                <w:left w:val="nil"/>
                <w:bottom w:val="nil"/>
                <w:right w:val="nil"/>
                <w:between w:val="nil"/>
              </w:pBdr>
              <w:ind w:left="936"/>
              <w:jc w:val="both"/>
              <w:rPr>
                <w:rFonts w:ascii="Cambria" w:eastAsia="Cambria" w:hAnsi="Cambria" w:cs="Cambria"/>
                <w:color w:val="000000"/>
                <w:sz w:val="26"/>
                <w:szCs w:val="26"/>
              </w:rPr>
            </w:pPr>
            <w:r>
              <w:rPr>
                <w:rFonts w:ascii="Cambria" w:eastAsia="Cambria" w:hAnsi="Cambria" w:cs="Cambria"/>
                <w:color w:val="000000"/>
                <w:sz w:val="26"/>
                <w:szCs w:val="26"/>
              </w:rPr>
              <w:t xml:space="preserve">- Tiếng Việt: </w:t>
            </w:r>
            <w:r>
              <w:rPr>
                <w:rFonts w:ascii="Cambria" w:eastAsia="Cambria" w:hAnsi="Cambria" w:cs="Cambria"/>
                <w:i/>
                <w:color w:val="000000"/>
                <w:sz w:val="26"/>
                <w:szCs w:val="26"/>
              </w:rPr>
              <w:t>Tiếng Việt thực hành</w:t>
            </w:r>
          </w:p>
        </w:tc>
      </w:tr>
      <w:tr w:rsidR="00D5457A">
        <w:trPr>
          <w:trHeight w:val="360"/>
        </w:trPr>
        <w:tc>
          <w:tcPr>
            <w:tcW w:w="9184" w:type="dxa"/>
          </w:tcPr>
          <w:p w:rsidR="00D5457A" w:rsidRDefault="003A1D1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 Tiếng Anh: </w:t>
            </w:r>
            <w:r>
              <w:rPr>
                <w:rFonts w:ascii="Cambria" w:eastAsia="Cambria" w:hAnsi="Cambria" w:cs="Cambria"/>
                <w:i/>
                <w:color w:val="000000"/>
                <w:sz w:val="26"/>
                <w:szCs w:val="26"/>
              </w:rPr>
              <w:t>Practice Vietnamese</w:t>
            </w:r>
          </w:p>
        </w:tc>
      </w:tr>
      <w:tr w:rsidR="00D5457A">
        <w:trPr>
          <w:trHeight w:val="335"/>
        </w:trPr>
        <w:tc>
          <w:tcPr>
            <w:tcW w:w="9184" w:type="dxa"/>
          </w:tcPr>
          <w:p w:rsidR="00D5457A" w:rsidRDefault="003A1D1B">
            <w:pPr>
              <w:widowControl w:val="0"/>
              <w:pBdr>
                <w:top w:val="nil"/>
                <w:left w:val="nil"/>
                <w:bottom w:val="nil"/>
                <w:right w:val="nil"/>
                <w:between w:val="nil"/>
              </w:pBdr>
              <w:spacing w:before="24" w:after="0" w:line="291" w:lineRule="auto"/>
              <w:ind w:left="200"/>
              <w:rPr>
                <w:rFonts w:ascii="Cambria" w:eastAsia="Cambria" w:hAnsi="Cambria" w:cs="Cambria"/>
                <w:b/>
                <w:i/>
                <w:color w:val="000000"/>
                <w:sz w:val="26"/>
                <w:szCs w:val="26"/>
              </w:rPr>
            </w:pPr>
            <w:r>
              <w:rPr>
                <w:rFonts w:ascii="Cambria" w:eastAsia="Cambria" w:hAnsi="Cambria" w:cs="Cambria"/>
                <w:b/>
                <w:i/>
                <w:color w:val="000000"/>
                <w:sz w:val="26"/>
                <w:szCs w:val="26"/>
              </w:rPr>
              <w:t>1.2. Thuộc khối kiến thức:</w:t>
            </w:r>
          </w:p>
        </w:tc>
      </w:tr>
      <w:tr w:rsidR="00D5457A">
        <w:trPr>
          <w:trHeight w:val="2189"/>
        </w:trPr>
        <w:tc>
          <w:tcPr>
            <w:tcW w:w="9184" w:type="dxa"/>
          </w:tcPr>
          <w:p w:rsidR="00D5457A" w:rsidRDefault="003A1D1B">
            <w:pPr>
              <w:widowControl w:val="0"/>
              <w:numPr>
                <w:ilvl w:val="0"/>
                <w:numId w:val="6"/>
              </w:numPr>
              <w:pBdr>
                <w:top w:val="nil"/>
                <w:left w:val="nil"/>
                <w:bottom w:val="nil"/>
                <w:right w:val="nil"/>
                <w:between w:val="nil"/>
              </w:pBdr>
              <w:tabs>
                <w:tab w:val="left" w:pos="2215"/>
              </w:tabs>
              <w:spacing w:before="14" w:after="0" w:line="240" w:lineRule="auto"/>
              <w:ind w:hanging="290"/>
              <w:rPr>
                <w:rFonts w:ascii="Cambria" w:eastAsia="Cambria" w:hAnsi="Cambria" w:cs="Cambria"/>
                <w:color w:val="000000"/>
                <w:sz w:val="26"/>
                <w:szCs w:val="26"/>
              </w:rPr>
            </w:pPr>
            <w:r>
              <w:rPr>
                <w:rFonts w:ascii="Cambria" w:eastAsia="Cambria" w:hAnsi="Cambria" w:cs="Cambria"/>
                <w:color w:val="000000"/>
                <w:sz w:val="26"/>
                <w:szCs w:val="26"/>
              </w:rPr>
              <w:t>Giáo dục đại cương</w:t>
            </w:r>
          </w:p>
          <w:p w:rsidR="00D5457A" w:rsidRDefault="003A1D1B">
            <w:pPr>
              <w:widowControl w:val="0"/>
              <w:numPr>
                <w:ilvl w:val="0"/>
                <w:numId w:val="6"/>
              </w:numPr>
              <w:pBdr>
                <w:top w:val="nil"/>
                <w:left w:val="nil"/>
                <w:bottom w:val="nil"/>
                <w:right w:val="nil"/>
                <w:between w:val="nil"/>
              </w:pBdr>
              <w:tabs>
                <w:tab w:val="left" w:pos="2215"/>
              </w:tabs>
              <w:spacing w:before="6" w:after="0" w:line="240" w:lineRule="auto"/>
              <w:ind w:hanging="290"/>
              <w:rPr>
                <w:rFonts w:ascii="Cambria" w:eastAsia="Cambria" w:hAnsi="Cambria" w:cs="Cambria"/>
                <w:color w:val="000000"/>
                <w:sz w:val="26"/>
                <w:szCs w:val="26"/>
              </w:rPr>
            </w:pPr>
            <w:r>
              <w:rPr>
                <w:rFonts w:ascii="Cambria" w:eastAsia="Cambria" w:hAnsi="Cambria" w:cs="Cambria"/>
                <w:color w:val="000000"/>
                <w:sz w:val="26"/>
                <w:szCs w:val="26"/>
              </w:rPr>
              <w:t>Giáo dục chuyên ngành</w:t>
            </w:r>
          </w:p>
          <w:p w:rsidR="00D5457A" w:rsidRDefault="003A1D1B">
            <w:pPr>
              <w:widowControl w:val="0"/>
              <w:pBdr>
                <w:top w:val="nil"/>
                <w:left w:val="nil"/>
                <w:bottom w:val="nil"/>
                <w:right w:val="nil"/>
                <w:between w:val="nil"/>
              </w:pBdr>
              <w:tabs>
                <w:tab w:val="left" w:pos="3062"/>
              </w:tabs>
              <w:spacing w:before="6" w:after="0" w:line="240" w:lineRule="auto"/>
              <w:ind w:left="2770"/>
              <w:rPr>
                <w:rFonts w:ascii="Cambria" w:eastAsia="Cambria" w:hAnsi="Cambria" w:cs="Cambria"/>
                <w:i/>
                <w:color w:val="000000"/>
                <w:sz w:val="26"/>
                <w:szCs w:val="26"/>
              </w:rPr>
            </w:pPr>
            <w:r>
              <w:rPr>
                <w:rFonts w:ascii="Cambria" w:eastAsia="Cambria" w:hAnsi="Cambria" w:cs="Cambria"/>
                <w:i/>
                <w:color w:val="000000"/>
                <w:sz w:val="26"/>
                <w:szCs w:val="26"/>
              </w:rPr>
              <w:t xml:space="preserve">      Cơ sở ngành/nhóm ngành</w:t>
            </w:r>
            <w:r>
              <w:pict>
                <v:shapetype id="_x0000_t202" coordsize="21600,21600" o:spt="202" path="m,l,21600r21600,l21600,xe">
                  <v:stroke joinstyle="miter"/>
                  <v:path gradientshapeok="t" o:connecttype="rect"/>
                </v:shapetype>
                <v:shape id="Text Box 1" o:spid="_x0000_s1039" type="#_x0000_t202" style="position:absolute;left:0;text-align:left;margin-left:128.3pt;margin-top:.65pt;width:22.5pt;height:1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" fillcolor="white [3201]" strokeweight=".5pt">
                  <v:textbox>
                    <w:txbxContent>
                      <w:p w:rsidR="00D96F6B" w:rsidRDefault="00D96F6B" w:rsidP="003A1D1B">
                        <w:r>
                          <w:rPr>
                            <w:noProof/>
                            <w:lang w:val="en-US"/>
                          </w:rPr>
                          <w:drawing>
                            <wp:inline distT="0" distB="0" distL="0" distR="0">
                              <wp:extent cx="96520" cy="96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blip>
                                      <a:srcRect/>
                                      <a:stretch>
                                        <a:fillRect/>
                                      </a:stretch>
                                    </pic:blipFill>
                                    <pic:spPr bwMode="auto">
                                      <a:xfrm>
                                        <a:off x="0" y="0"/>
                                        <a:ext cx="96520" cy="96520"/>
                                      </a:xfrm>
                                      <a:prstGeom prst="rect">
                                        <a:avLst/>
                                      </a:prstGeom>
                                      <a:noFill/>
                                      <a:ln>
                                        <a:noFill/>
                                      </a:ln>
                                    </pic:spPr>
                                  </pic:pic>
                                </a:graphicData>
                              </a:graphic>
                            </wp:inline>
                          </w:drawing>
                        </w:r>
                      </w:p>
                    </w:txbxContent>
                  </v:textbox>
                  <w10:wrap anchorx="margin"/>
                </v:shape>
              </w:pict>
            </w:r>
          </w:p>
          <w:p w:rsidR="00D5457A" w:rsidRDefault="003A1D1B">
            <w:pPr>
              <w:widowControl w:val="0"/>
              <w:pBdr>
                <w:top w:val="nil"/>
                <w:left w:val="nil"/>
                <w:bottom w:val="nil"/>
                <w:right w:val="nil"/>
                <w:between w:val="nil"/>
              </w:pBdr>
              <w:tabs>
                <w:tab w:val="left" w:pos="3062"/>
              </w:tabs>
              <w:spacing w:before="6" w:after="0" w:line="240" w:lineRule="auto"/>
              <w:ind w:left="2770"/>
              <w:rPr>
                <w:rFonts w:ascii="Cambria" w:eastAsia="Cambria" w:hAnsi="Cambria" w:cs="Cambria"/>
                <w:i/>
                <w:color w:val="000000"/>
                <w:sz w:val="26"/>
                <w:szCs w:val="26"/>
              </w:rPr>
            </w:pPr>
            <w:r>
              <w:rPr>
                <w:rFonts w:ascii="Cambria" w:eastAsia="Cambria" w:hAnsi="Cambria" w:cs="Cambria"/>
                <w:i/>
                <w:color w:val="000000"/>
                <w:sz w:val="26"/>
                <w:szCs w:val="26"/>
              </w:rPr>
              <w:t xml:space="preserve">     Chuyên ngành</w:t>
            </w:r>
            <w:r>
              <w:rPr>
                <w:noProof/>
                <w:lang w:val="en-US"/>
              </w:rPr>
              <mc:AlternateContent>
                <mc:Choice Requires="wps">
                  <w:drawing>
                    <wp:anchor distT="0" distB="0" distL="114300" distR="114300" simplePos="0" relativeHeight="251670528" behindDoc="0" locked="0" layoutInCell="1" hidden="0" allowOverlap="1">
                      <wp:simplePos x="0" y="0"/>
                      <wp:positionH relativeFrom="column">
                        <wp:posOffset>1727200</wp:posOffset>
                      </wp:positionH>
                      <wp:positionV relativeFrom="paragraph">
                        <wp:posOffset>38100</wp:posOffset>
                      </wp:positionV>
                      <wp:extent cx="295275" cy="219075"/>
                      <wp:effectExtent l="0" t="0" r="0" b="0"/>
                      <wp:wrapNone/>
                      <wp:docPr id="10" name="Freeform 10"/>
                      <wp:cNvGraphicFramePr/>
                      <a:graphic xmlns:a="http://schemas.openxmlformats.org/drawingml/2006/main">
                        <a:graphicData uri="http://schemas.microsoft.com/office/word/2010/wordprocessingShape">
                          <wps:wsp>
                            <wps:cNvSpPr/>
                            <wps:spPr>
                              <a:xfrm>
                                <a:off x="5203125" y="3675225"/>
                                <a:ext cx="285750" cy="209550"/>
                              </a:xfrm>
                              <a:custGeom>
                                <a:avLst/>
                                <a:gdLst/>
                                <a:ahLst/>
                                <a:cxnLst/>
                                <a:rect l="l" t="t" r="r" b="b"/>
                                <a:pathLst>
                                  <a:path w="285750" h="209550" extrusionOk="0">
                                    <a:moveTo>
                                      <a:pt x="0" y="0"/>
                                    </a:moveTo>
                                    <a:lnTo>
                                      <a:pt x="0" y="209550"/>
                                    </a:lnTo>
                                    <a:lnTo>
                                      <a:pt x="285750" y="209550"/>
                                    </a:lnTo>
                                    <a:lnTo>
                                      <a:pt x="28575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D96F6B" w:rsidRDefault="00D96F6B">
                                  <w:pPr>
                                    <w:spacing w:line="275" w:lineRule="auto"/>
                                    <w:textDirection w:val="btLr"/>
                                  </w:pPr>
                                  <w:r>
                                    <w:rPr>
                                      <w:color w:val="000000"/>
                                    </w:rPr>
                                    <w:t>x</w:t>
                                  </w:r>
                                </w:p>
                              </w:txbxContent>
                            </wps:txbx>
                            <wps:bodyPr spcFirstLastPara="1" wrap="square" lIns="114300" tIns="0" rIns="114300" bIns="0" anchor="t" anchorCtr="0">
                              <a:noAutofit/>
                            </wps:bodyPr>
                          </wps:wsp>
                        </a:graphicData>
                      </a:graphic>
                    </wp:anchor>
                  </w:drawing>
                </mc:Choice>
                <mc:Fallback>
                  <w:pict>
                    <v:shape id="Freeform 10" o:spid="_x0000_s1030" style="position:absolute;left:0;text-align:left;margin-left:136pt;margin-top:3pt;width:23.2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8575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" adj="-11796480,,5400" path="m,l,209550r285750,l285750,,,xe">
                      <v:stroke startarrowwidth="narrow" startarrowlength="short" endarrowwidth="narrow" endarrowlength="short" miterlimit="5243f" joinstyle="miter"/>
                      <v:formulas/>
                      <v:path arrowok="t" o:extrusionok="f" o:connecttype="custom" textboxrect="0,0,285750,209550"/>
                      <v:textbox inset="9pt,0,9pt,0">
                        <w:txbxContent>
                          <w:p w:rsidR="00D96F6B" w:rsidRDefault="00D96F6B">
                            <w:pPr>
                              <w:spacing w:line="275" w:lineRule="auto"/>
                              <w:textDirection w:val="btLr"/>
                            </w:pPr>
                            <w:r>
                              <w:rPr>
                                <w:color w:val="000000"/>
                              </w:rPr>
                              <w:t>x</w:t>
                            </w:r>
                          </w:p>
                        </w:txbxContent>
                      </v:textbox>
                    </v:shape>
                  </w:pict>
                </mc:Fallback>
              </mc:AlternateContent>
            </w:r>
          </w:p>
          <w:p w:rsidR="00D5457A" w:rsidRDefault="003A1D1B">
            <w:pPr>
              <w:widowControl w:val="0"/>
              <w:pBdr>
                <w:top w:val="nil"/>
                <w:left w:val="nil"/>
                <w:bottom w:val="nil"/>
                <w:right w:val="nil"/>
                <w:between w:val="nil"/>
              </w:pBdr>
              <w:tabs>
                <w:tab w:val="left" w:pos="3062"/>
              </w:tabs>
              <w:spacing w:before="6" w:after="0" w:line="240" w:lineRule="auto"/>
              <w:ind w:left="2770"/>
              <w:rPr>
                <w:rFonts w:ascii="Cambria" w:eastAsia="Cambria" w:hAnsi="Cambria" w:cs="Cambria"/>
                <w:i/>
                <w:color w:val="000000"/>
                <w:sz w:val="26"/>
                <w:szCs w:val="26"/>
              </w:rPr>
            </w:pPr>
            <w:r>
              <w:rPr>
                <w:rFonts w:ascii="Cambria" w:eastAsia="Cambria" w:hAnsi="Cambria" w:cs="Cambria"/>
                <w:i/>
                <w:color w:val="000000"/>
                <w:sz w:val="26"/>
                <w:szCs w:val="26"/>
              </w:rPr>
              <w:t xml:space="preserve">     Nghiệp vụ sư phạm</w:t>
            </w:r>
            <w:r>
              <w:rPr>
                <w:noProof/>
                <w:lang w:val="en-US"/>
              </w:rPr>
              <mc:AlternateContent>
                <mc:Choice Requires="wps">
                  <w:drawing>
                    <wp:anchor distT="0" distB="0" distL="114300" distR="114300" simplePos="0" relativeHeight="251671552" behindDoc="0" locked="0" layoutInCell="1" hidden="0" allowOverlap="1">
                      <wp:simplePos x="0" y="0"/>
                      <wp:positionH relativeFrom="column">
                        <wp:posOffset>1727200</wp:posOffset>
                      </wp:positionH>
                      <wp:positionV relativeFrom="paragraph">
                        <wp:posOffset>114300</wp:posOffset>
                      </wp:positionV>
                      <wp:extent cx="295275" cy="142875"/>
                      <wp:effectExtent l="0" t="0" r="0" b="0"/>
                      <wp:wrapNone/>
                      <wp:docPr id="16" name="Rectangle 16"/>
                      <wp:cNvGraphicFramePr/>
                      <a:graphic xmlns:a="http://schemas.openxmlformats.org/drawingml/2006/main">
                        <a:graphicData uri="http://schemas.microsoft.com/office/word/2010/wordprocessingShape">
                          <wps:wsp>
                            <wps:cNvSpPr/>
                            <wps:spPr>
                              <a:xfrm>
                                <a:off x="5203125" y="3713325"/>
                                <a:ext cx="285750" cy="133350"/>
                              </a:xfrm>
                              <a:prstGeom prst="rect">
                                <a:avLst/>
                              </a:prstGeom>
                              <a:solidFill>
                                <a:srgbClr val="FFFFFF"/>
                              </a:solidFill>
                              <a:ln w="9525" cap="flat" cmpd="sng">
                                <a:solidFill>
                                  <a:srgbClr val="000000"/>
                                </a:solidFill>
                                <a:prstDash val="solid"/>
                                <a:round/>
                                <a:headEnd type="none" w="sm" len="sm"/>
                                <a:tailEnd type="none" w="sm" len="sm"/>
                              </a:ln>
                            </wps:spPr>
                            <wps:txbx>
                              <w:txbxContent>
                                <w:p w:rsidR="00D96F6B" w:rsidRDefault="00D96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31" style="position:absolute;left:0;text-align:left;margin-left:136pt;margin-top:9pt;width:23.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">
                      <v:stroke startarrowwidth="narrow" startarrowlength="short" endarrowwidth="narrow" endarrowlength="short" joinstyle="round"/>
                      <v:textbox inset="2.53958mm,2.53958mm,2.53958mm,2.53958mm">
                        <w:txbxContent>
                          <w:p w:rsidR="00D96F6B" w:rsidRDefault="00D96F6B">
                            <w:pPr>
                              <w:spacing w:after="0" w:line="240" w:lineRule="auto"/>
                              <w:textDirection w:val="btLr"/>
                            </w:pPr>
                          </w:p>
                        </w:txbxContent>
                      </v:textbox>
                    </v:rect>
                  </w:pict>
                </mc:Fallback>
              </mc:AlternateContent>
            </w:r>
          </w:p>
          <w:p w:rsidR="00D5457A" w:rsidRDefault="003A1D1B">
            <w:pPr>
              <w:widowControl w:val="0"/>
              <w:pBdr>
                <w:top w:val="nil"/>
                <w:left w:val="nil"/>
                <w:bottom w:val="nil"/>
                <w:right w:val="nil"/>
                <w:between w:val="nil"/>
              </w:pBdr>
              <w:tabs>
                <w:tab w:val="left" w:pos="3059"/>
              </w:tabs>
              <w:spacing w:before="6" w:after="0" w:line="240" w:lineRule="auto"/>
              <w:ind w:left="3058"/>
              <w:rPr>
                <w:rFonts w:ascii="Cambria" w:eastAsia="Cambria" w:hAnsi="Cambria" w:cs="Cambria"/>
                <w:i/>
                <w:color w:val="000000"/>
                <w:sz w:val="26"/>
                <w:szCs w:val="26"/>
              </w:rPr>
            </w:pPr>
            <w:r>
              <w:rPr>
                <w:noProof/>
                <w:lang w:val="en-US"/>
              </w:rPr>
              <mc:AlternateContent>
                <mc:Choice Requires="wps">
                  <w:drawing>
                    <wp:anchor distT="0" distB="0" distL="114300" distR="114300" simplePos="0" relativeHeight="251672576" behindDoc="0" locked="0" layoutInCell="1" hidden="0" allowOverlap="1">
                      <wp:simplePos x="0" y="0"/>
                      <wp:positionH relativeFrom="column">
                        <wp:posOffset>1727200</wp:posOffset>
                      </wp:positionH>
                      <wp:positionV relativeFrom="paragraph">
                        <wp:posOffset>177800</wp:posOffset>
                      </wp:positionV>
                      <wp:extent cx="295275" cy="171450"/>
                      <wp:effectExtent l="0" t="0" r="0" b="0"/>
                      <wp:wrapNone/>
                      <wp:docPr id="12" name="Rectangle 12"/>
                      <wp:cNvGraphicFramePr/>
                      <a:graphic xmlns:a="http://schemas.openxmlformats.org/drawingml/2006/main">
                        <a:graphicData uri="http://schemas.microsoft.com/office/word/2010/wordprocessingShape">
                          <wps:wsp>
                            <wps:cNvSpPr/>
                            <wps:spPr>
                              <a:xfrm>
                                <a:off x="5203125" y="3699038"/>
                                <a:ext cx="285750" cy="161925"/>
                              </a:xfrm>
                              <a:prstGeom prst="rect">
                                <a:avLst/>
                              </a:prstGeom>
                              <a:solidFill>
                                <a:srgbClr val="FFFFFF"/>
                              </a:solidFill>
                              <a:ln w="9525" cap="flat" cmpd="sng">
                                <a:solidFill>
                                  <a:srgbClr val="F79646"/>
                                </a:solidFill>
                                <a:prstDash val="solid"/>
                                <a:round/>
                                <a:headEnd type="none" w="sm" len="sm"/>
                                <a:tailEnd type="none" w="sm" len="sm"/>
                              </a:ln>
                            </wps:spPr>
                            <wps:txbx>
                              <w:txbxContent>
                                <w:p w:rsidR="00D96F6B" w:rsidRDefault="00D96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32" style="position:absolute;left:0;text-align:left;margin-left:136pt;margin-top:14pt;width:23.2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" strokecolor="#f79646">
                      <v:stroke startarrowwidth="narrow" startarrowlength="short" endarrowwidth="narrow" endarrowlength="short" joinstyle="round"/>
                      <v:textbox inset="2.53958mm,2.53958mm,2.53958mm,2.53958mm">
                        <w:txbxContent>
                          <w:p w:rsidR="00D96F6B" w:rsidRDefault="00D96F6B">
                            <w:pPr>
                              <w:spacing w:after="0" w:line="240" w:lineRule="auto"/>
                              <w:textDirection w:val="btLr"/>
                            </w:pPr>
                          </w:p>
                        </w:txbxContent>
                      </v:textbox>
                    </v:rect>
                  </w:pict>
                </mc:Fallback>
              </mc:AlternateContent>
            </w:r>
          </w:p>
          <w:p w:rsidR="00D5457A" w:rsidRDefault="003A1D1B">
            <w:pPr>
              <w:widowControl w:val="0"/>
              <w:pBdr>
                <w:top w:val="nil"/>
                <w:left w:val="nil"/>
                <w:bottom w:val="nil"/>
                <w:right w:val="nil"/>
                <w:between w:val="nil"/>
              </w:pBdr>
              <w:tabs>
                <w:tab w:val="left" w:pos="3059"/>
              </w:tabs>
              <w:spacing w:before="6" w:after="0" w:line="240" w:lineRule="auto"/>
              <w:ind w:left="3058"/>
              <w:rPr>
                <w:rFonts w:ascii="Cambria" w:eastAsia="Cambria" w:hAnsi="Cambria" w:cs="Cambria"/>
                <w:i/>
                <w:color w:val="000000"/>
                <w:sz w:val="26"/>
                <w:szCs w:val="26"/>
              </w:rPr>
            </w:pPr>
            <w:r>
              <w:rPr>
                <w:rFonts w:ascii="Cambria" w:eastAsia="Cambria" w:hAnsi="Cambria" w:cs="Cambria"/>
                <w:i/>
                <w:color w:val="000000"/>
                <w:sz w:val="26"/>
                <w:szCs w:val="26"/>
              </w:rPr>
              <w:t>Khóa luận tốt nghiệp/Học phần thay thế</w:t>
            </w:r>
          </w:p>
        </w:tc>
      </w:tr>
      <w:tr w:rsidR="00D5457A">
        <w:trPr>
          <w:trHeight w:val="331"/>
        </w:trPr>
        <w:tc>
          <w:tcPr>
            <w:tcW w:w="9184" w:type="dxa"/>
          </w:tcPr>
          <w:p w:rsidR="00D5457A" w:rsidRDefault="003A1D1B">
            <w:pPr>
              <w:widowControl w:val="0"/>
              <w:pBdr>
                <w:top w:val="nil"/>
                <w:left w:val="nil"/>
                <w:bottom w:val="nil"/>
                <w:right w:val="nil"/>
                <w:between w:val="nil"/>
              </w:pBdr>
              <w:spacing w:before="20" w:after="0" w:line="291" w:lineRule="auto"/>
              <w:ind w:left="200"/>
              <w:rPr>
                <w:rFonts w:ascii="Cambria" w:eastAsia="Cambria" w:hAnsi="Cambria" w:cs="Cambria"/>
                <w:b/>
                <w:i/>
                <w:color w:val="000000"/>
                <w:sz w:val="26"/>
                <w:szCs w:val="26"/>
              </w:rPr>
            </w:pPr>
            <w:r>
              <w:rPr>
                <w:rFonts w:ascii="Cambria" w:eastAsia="Cambria" w:hAnsi="Cambria" w:cs="Cambria"/>
                <w:b/>
                <w:i/>
                <w:color w:val="000000"/>
                <w:sz w:val="26"/>
                <w:szCs w:val="26"/>
              </w:rPr>
              <w:t>1.3. Loại học phần:</w:t>
            </w:r>
          </w:p>
        </w:tc>
      </w:tr>
      <w:tr w:rsidR="00D5457A">
        <w:trPr>
          <w:trHeight w:val="388"/>
        </w:trPr>
        <w:tc>
          <w:tcPr>
            <w:tcW w:w="9184" w:type="dxa"/>
          </w:tcPr>
          <w:p w:rsidR="00D5457A" w:rsidRDefault="003A1D1B">
            <w:pPr>
              <w:widowControl w:val="0"/>
              <w:pBdr>
                <w:top w:val="nil"/>
                <w:left w:val="nil"/>
                <w:bottom w:val="nil"/>
                <w:right w:val="nil"/>
                <w:between w:val="nil"/>
              </w:pBdr>
              <w:tabs>
                <w:tab w:val="left" w:pos="2179"/>
                <w:tab w:val="left" w:pos="5125"/>
              </w:tabs>
              <w:spacing w:before="14" w:after="0" w:line="240" w:lineRule="auto"/>
              <w:ind w:left="2178"/>
              <w:rPr>
                <w:rFonts w:ascii="Cambria" w:eastAsia="Cambria" w:hAnsi="Cambria" w:cs="Cambria"/>
                <w:color w:val="000000"/>
                <w:sz w:val="26"/>
                <w:szCs w:val="26"/>
              </w:rPr>
            </w:pPr>
            <w:r>
              <w:rPr>
                <w:rFonts w:ascii="Cambria" w:eastAsia="Cambria" w:hAnsi="Cambria" w:cs="Cambria"/>
                <w:color w:val="000000"/>
                <w:sz w:val="26"/>
                <w:szCs w:val="26"/>
              </w:rPr>
              <w:t>Bắt buộc</w:t>
            </w:r>
            <w:r>
              <w:rPr>
                <w:rFonts w:ascii="Cambria" w:eastAsia="Cambria" w:hAnsi="Cambria" w:cs="Cambria"/>
                <w:color w:val="000000"/>
                <w:sz w:val="26"/>
                <w:szCs w:val="26"/>
              </w:rPr>
              <w:tab/>
              <w:t xml:space="preserve"> Tự chọn</w:t>
            </w:r>
            <w:r>
              <w:rPr>
                <w:noProof/>
                <w:lang w:val="en-US"/>
              </w:rPr>
              <mc:AlternateContent>
                <mc:Choice Requires="wps">
                  <w:drawing>
                    <wp:anchor distT="0" distB="0" distL="114300" distR="114300" simplePos="0" relativeHeight="251673600" behindDoc="0" locked="0" layoutInCell="1" hidden="0" allowOverlap="1">
                      <wp:simplePos x="0" y="0"/>
                      <wp:positionH relativeFrom="column">
                        <wp:posOffset>1016000</wp:posOffset>
                      </wp:positionH>
                      <wp:positionV relativeFrom="paragraph">
                        <wp:posOffset>0</wp:posOffset>
                      </wp:positionV>
                      <wp:extent cx="425450" cy="244475"/>
                      <wp:effectExtent l="0" t="0" r="0" b="0"/>
                      <wp:wrapNone/>
                      <wp:docPr id="14" name="Rectangle 14"/>
                      <wp:cNvGraphicFramePr/>
                      <a:graphic xmlns:a="http://schemas.openxmlformats.org/drawingml/2006/main">
                        <a:graphicData uri="http://schemas.microsoft.com/office/word/2010/wordprocessingShape">
                          <wps:wsp>
                            <wps:cNvSpPr/>
                            <wps:spPr>
                              <a:xfrm>
                                <a:off x="5145975" y="3670463"/>
                                <a:ext cx="400050" cy="219075"/>
                              </a:xfrm>
                              <a:prstGeom prst="rect">
                                <a:avLst/>
                              </a:prstGeom>
                              <a:solidFill>
                                <a:srgbClr val="FFFFFF"/>
                              </a:solidFill>
                              <a:ln w="25400" cap="flat" cmpd="sng">
                                <a:solidFill>
                                  <a:srgbClr val="F79646"/>
                                </a:solidFill>
                                <a:prstDash val="solid"/>
                                <a:round/>
                                <a:headEnd type="none" w="sm" len="sm"/>
                                <a:tailEnd type="none" w="sm" len="sm"/>
                              </a:ln>
                            </wps:spPr>
                            <wps:txbx>
                              <w:txbxContent>
                                <w:p w:rsidR="00D96F6B" w:rsidRDefault="00D96F6B">
                                  <w:pPr>
                                    <w:spacing w:line="275" w:lineRule="auto"/>
                                    <w:jc w:val="center"/>
                                    <w:textDirection w:val="btLr"/>
                                  </w:pPr>
                                  <w:r>
                                    <w:rPr>
                                      <w:color w:val="000000"/>
                                    </w:rPr>
                                    <w:t>x</w:t>
                                  </w:r>
                                </w:p>
                              </w:txbxContent>
                            </wps:txbx>
                            <wps:bodyPr spcFirstLastPara="1" wrap="square" lIns="114300" tIns="0" rIns="114300" bIns="0" anchor="ctr" anchorCtr="0">
                              <a:noAutofit/>
                            </wps:bodyPr>
                          </wps:wsp>
                        </a:graphicData>
                      </a:graphic>
                    </wp:anchor>
                  </w:drawing>
                </mc:Choice>
                <mc:Fallback>
                  <w:pict>
                    <v:rect id="Rectangle 14" o:spid="_x0000_s1033" style="position:absolute;left:0;text-align:left;margin-left:80pt;margin-top:0;width:33.5pt;height:1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" strokecolor="#f79646" strokeweight="2pt">
                      <v:stroke startarrowwidth="narrow" startarrowlength="short" endarrowwidth="narrow" endarrowlength="short" joinstyle="round"/>
                      <v:textbox inset="9pt,0,9pt,0">
                        <w:txbxContent>
                          <w:p w:rsidR="00D96F6B" w:rsidRDefault="00D96F6B">
                            <w:pPr>
                              <w:spacing w:line="275" w:lineRule="auto"/>
                              <w:jc w:val="center"/>
                              <w:textDirection w:val="btLr"/>
                            </w:pPr>
                            <w:r>
                              <w:rPr>
                                <w:color w:val="000000"/>
                              </w:rPr>
                              <w:t>x</w:t>
                            </w:r>
                          </w:p>
                        </w:txbxContent>
                      </v:textbox>
                    </v:rect>
                  </w:pict>
                </mc:Fallback>
              </mc:AlternateContent>
            </w:r>
            <w:r>
              <w:rPr>
                <w:noProof/>
                <w:lang w:val="en-US"/>
              </w:rPr>
              <mc:AlternateContent>
                <mc:Choice Requires="wps">
                  <w:drawing>
                    <wp:anchor distT="0" distB="0" distL="114300" distR="114300" simplePos="0" relativeHeight="251674624" behindDoc="0" locked="0" layoutInCell="1" hidden="0" allowOverlap="1">
                      <wp:simplePos x="0" y="0"/>
                      <wp:positionH relativeFrom="column">
                        <wp:posOffset>3060700</wp:posOffset>
                      </wp:positionH>
                      <wp:positionV relativeFrom="paragraph">
                        <wp:posOffset>63500</wp:posOffset>
                      </wp:positionV>
                      <wp:extent cx="330200" cy="168275"/>
                      <wp:effectExtent l="0" t="0" r="0" b="0"/>
                      <wp:wrapNone/>
                      <wp:docPr id="7" name="Rectangle 7"/>
                      <wp:cNvGraphicFramePr/>
                      <a:graphic xmlns:a="http://schemas.openxmlformats.org/drawingml/2006/main">
                        <a:graphicData uri="http://schemas.microsoft.com/office/word/2010/wordprocessingShape">
                          <wps:wsp>
                            <wps:cNvSpPr/>
                            <wps:spPr>
                              <a:xfrm>
                                <a:off x="5193600" y="3708563"/>
                                <a:ext cx="304800" cy="142875"/>
                              </a:xfrm>
                              <a:prstGeom prst="rect">
                                <a:avLst/>
                              </a:prstGeom>
                              <a:solidFill>
                                <a:srgbClr val="FFFFFF"/>
                              </a:solidFill>
                              <a:ln w="25400" cap="flat" cmpd="sng">
                                <a:solidFill>
                                  <a:srgbClr val="F79646"/>
                                </a:solidFill>
                                <a:prstDash val="solid"/>
                                <a:round/>
                                <a:headEnd type="none" w="sm" len="sm"/>
                                <a:tailEnd type="none" w="sm" len="sm"/>
                              </a:ln>
                            </wps:spPr>
                            <wps:txbx>
                              <w:txbxContent>
                                <w:p w:rsidR="00D96F6B" w:rsidRDefault="00D96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34" style="position:absolute;left:0;text-align:left;margin-left:241pt;margin-top:5pt;width:26pt;height:1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" strokecolor="#f79646" strokeweight="2pt">
                      <v:stroke startarrowwidth="narrow" startarrowlength="short" endarrowwidth="narrow" endarrowlength="short" joinstyle="round"/>
                      <v:textbox inset="2.53958mm,2.53958mm,2.53958mm,2.53958mm">
                        <w:txbxContent>
                          <w:p w:rsidR="00D96F6B" w:rsidRDefault="00D96F6B">
                            <w:pPr>
                              <w:spacing w:after="0" w:line="240" w:lineRule="auto"/>
                              <w:textDirection w:val="btLr"/>
                            </w:pPr>
                          </w:p>
                        </w:txbxContent>
                      </v:textbox>
                    </v:rect>
                  </w:pict>
                </mc:Fallback>
              </mc:AlternateContent>
            </w:r>
          </w:p>
        </w:tc>
      </w:tr>
      <w:tr w:rsidR="00D5457A">
        <w:trPr>
          <w:trHeight w:val="355"/>
        </w:trPr>
        <w:tc>
          <w:tcPr>
            <w:tcW w:w="9184" w:type="dxa"/>
          </w:tcPr>
          <w:p w:rsidR="00D5457A" w:rsidRDefault="003A1D1B">
            <w:pPr>
              <w:widowControl w:val="0"/>
              <w:pBdr>
                <w:top w:val="nil"/>
                <w:left w:val="nil"/>
                <w:bottom w:val="nil"/>
                <w:right w:val="nil"/>
                <w:between w:val="nil"/>
              </w:pBdr>
              <w:spacing w:before="20" w:after="0" w:line="240" w:lineRule="auto"/>
              <w:ind w:left="200"/>
              <w:rPr>
                <w:rFonts w:ascii="Cambria" w:eastAsia="Cambria" w:hAnsi="Cambria" w:cs="Cambria"/>
                <w:b/>
                <w:i/>
                <w:color w:val="000000"/>
                <w:sz w:val="26"/>
                <w:szCs w:val="26"/>
              </w:rPr>
            </w:pPr>
            <w:r>
              <w:rPr>
                <w:rFonts w:ascii="Cambria" w:eastAsia="Cambria" w:hAnsi="Cambria" w:cs="Cambria"/>
                <w:b/>
                <w:i/>
                <w:color w:val="000000"/>
                <w:sz w:val="26"/>
                <w:szCs w:val="26"/>
              </w:rPr>
              <w:t>1.4. Số tín chỉ: 02</w:t>
            </w:r>
          </w:p>
        </w:tc>
      </w:tr>
      <w:tr w:rsidR="00D5457A">
        <w:trPr>
          <w:trHeight w:val="360"/>
        </w:trPr>
        <w:tc>
          <w:tcPr>
            <w:tcW w:w="9184" w:type="dxa"/>
          </w:tcPr>
          <w:p w:rsidR="00D5457A" w:rsidRDefault="003A1D1B">
            <w:pPr>
              <w:widowControl w:val="0"/>
              <w:pBdr>
                <w:top w:val="nil"/>
                <w:left w:val="nil"/>
                <w:bottom w:val="nil"/>
                <w:right w:val="nil"/>
                <w:between w:val="nil"/>
              </w:pBdr>
              <w:spacing w:before="24" w:after="0" w:line="240" w:lineRule="auto"/>
              <w:ind w:left="200"/>
              <w:rPr>
                <w:rFonts w:ascii="Cambria" w:eastAsia="Cambria" w:hAnsi="Cambria" w:cs="Cambria"/>
                <w:b/>
                <w:i/>
                <w:color w:val="000000"/>
                <w:sz w:val="26"/>
                <w:szCs w:val="26"/>
              </w:rPr>
            </w:pPr>
            <w:r>
              <w:rPr>
                <w:rFonts w:ascii="Cambria" w:eastAsia="Cambria" w:hAnsi="Cambria" w:cs="Cambria"/>
                <w:b/>
                <w:i/>
                <w:color w:val="000000"/>
                <w:sz w:val="26"/>
                <w:szCs w:val="26"/>
              </w:rPr>
              <w:t>1.5. Tổng số tiết quy chuẩn: 45 tiết</w:t>
            </w:r>
          </w:p>
        </w:tc>
      </w:tr>
      <w:tr w:rsidR="00D5457A">
        <w:trPr>
          <w:trHeight w:val="360"/>
        </w:trPr>
        <w:tc>
          <w:tcPr>
            <w:tcW w:w="9184" w:type="dxa"/>
          </w:tcPr>
          <w:p w:rsidR="00D5457A" w:rsidRDefault="003A1D1B">
            <w:pPr>
              <w:widowControl w:val="0"/>
              <w:pBdr>
                <w:top w:val="nil"/>
                <w:left w:val="nil"/>
                <w:bottom w:val="nil"/>
                <w:right w:val="nil"/>
                <w:between w:val="nil"/>
              </w:pBdr>
              <w:spacing w:before="24" w:after="0" w:line="240" w:lineRule="auto"/>
              <w:ind w:left="1663"/>
              <w:rPr>
                <w:rFonts w:ascii="Cambria" w:eastAsia="Cambria" w:hAnsi="Cambria" w:cs="Cambria"/>
                <w:color w:val="000000"/>
                <w:sz w:val="26"/>
                <w:szCs w:val="26"/>
              </w:rPr>
            </w:pPr>
            <w:r>
              <w:rPr>
                <w:rFonts w:ascii="Cambria" w:eastAsia="Cambria" w:hAnsi="Cambria" w:cs="Cambria"/>
                <w:color w:val="000000"/>
                <w:sz w:val="26"/>
                <w:szCs w:val="26"/>
              </w:rPr>
              <w:t>- Lí thuyết: 15 tiết</w:t>
            </w:r>
          </w:p>
        </w:tc>
      </w:tr>
      <w:tr w:rsidR="00D5457A">
        <w:trPr>
          <w:trHeight w:val="360"/>
        </w:trPr>
        <w:tc>
          <w:tcPr>
            <w:tcW w:w="9184" w:type="dxa"/>
          </w:tcPr>
          <w:p w:rsidR="00D5457A" w:rsidRDefault="003A1D1B">
            <w:pPr>
              <w:widowControl w:val="0"/>
              <w:pBdr>
                <w:top w:val="nil"/>
                <w:left w:val="nil"/>
                <w:bottom w:val="nil"/>
                <w:right w:val="nil"/>
                <w:between w:val="nil"/>
              </w:pBdr>
              <w:spacing w:before="25" w:after="0" w:line="240" w:lineRule="auto"/>
              <w:ind w:left="1663"/>
              <w:rPr>
                <w:rFonts w:ascii="Cambria" w:eastAsia="Cambria" w:hAnsi="Cambria" w:cs="Cambria"/>
                <w:color w:val="000000"/>
                <w:sz w:val="26"/>
                <w:szCs w:val="26"/>
              </w:rPr>
            </w:pPr>
            <w:r>
              <w:rPr>
                <w:rFonts w:ascii="Cambria" w:eastAsia="Cambria" w:hAnsi="Cambria" w:cs="Cambria"/>
                <w:color w:val="000000"/>
                <w:sz w:val="26"/>
                <w:szCs w:val="26"/>
              </w:rPr>
              <w:t>- Bài tập, thảo luận, thực hành: 30 tiết</w:t>
            </w:r>
          </w:p>
        </w:tc>
      </w:tr>
      <w:tr w:rsidR="00D5457A">
        <w:trPr>
          <w:trHeight w:val="360"/>
        </w:trPr>
        <w:tc>
          <w:tcPr>
            <w:tcW w:w="9184" w:type="dxa"/>
          </w:tcPr>
          <w:p w:rsidR="00D5457A" w:rsidRDefault="003A1D1B">
            <w:pPr>
              <w:widowControl w:val="0"/>
              <w:pBdr>
                <w:top w:val="nil"/>
                <w:left w:val="nil"/>
                <w:bottom w:val="nil"/>
                <w:right w:val="nil"/>
                <w:between w:val="nil"/>
              </w:pBdr>
              <w:spacing w:before="24" w:after="0" w:line="240" w:lineRule="auto"/>
              <w:ind w:left="1692"/>
              <w:rPr>
                <w:rFonts w:ascii="Cambria" w:eastAsia="Cambria" w:hAnsi="Cambria" w:cs="Cambria"/>
                <w:color w:val="000000"/>
                <w:sz w:val="26"/>
                <w:szCs w:val="26"/>
              </w:rPr>
            </w:pPr>
            <w:r>
              <w:rPr>
                <w:rFonts w:ascii="Cambria" w:eastAsia="Cambria" w:hAnsi="Cambria" w:cs="Cambria"/>
                <w:color w:val="000000"/>
                <w:sz w:val="26"/>
                <w:szCs w:val="26"/>
              </w:rPr>
              <w:t>- Tự học, tự nghiên cứu: 60 tiết</w:t>
            </w:r>
          </w:p>
        </w:tc>
      </w:tr>
      <w:tr w:rsidR="00D5457A">
        <w:trPr>
          <w:trHeight w:val="360"/>
        </w:trPr>
        <w:tc>
          <w:tcPr>
            <w:tcW w:w="9184" w:type="dxa"/>
          </w:tcPr>
          <w:p w:rsidR="00D5457A" w:rsidRDefault="003A1D1B">
            <w:pPr>
              <w:widowControl w:val="0"/>
              <w:pBdr>
                <w:top w:val="nil"/>
                <w:left w:val="nil"/>
                <w:bottom w:val="nil"/>
                <w:right w:val="nil"/>
                <w:between w:val="nil"/>
              </w:pBdr>
              <w:spacing w:before="24" w:after="0" w:line="240" w:lineRule="auto"/>
              <w:ind w:left="264"/>
              <w:rPr>
                <w:rFonts w:ascii="Cambria" w:eastAsia="Cambria" w:hAnsi="Cambria" w:cs="Cambria"/>
                <w:b/>
                <w:i/>
                <w:color w:val="000000"/>
                <w:sz w:val="26"/>
                <w:szCs w:val="26"/>
              </w:rPr>
            </w:pPr>
            <w:r>
              <w:rPr>
                <w:rFonts w:ascii="Cambria" w:eastAsia="Cambria" w:hAnsi="Cambria" w:cs="Cambria"/>
                <w:b/>
                <w:i/>
                <w:color w:val="000000"/>
                <w:sz w:val="26"/>
                <w:szCs w:val="26"/>
              </w:rPr>
              <w:t>1.6. Điều kiện tham dự học phần:</w:t>
            </w:r>
          </w:p>
        </w:tc>
      </w:tr>
      <w:tr w:rsidR="00D5457A">
        <w:trPr>
          <w:trHeight w:val="353"/>
        </w:trPr>
        <w:tc>
          <w:tcPr>
            <w:tcW w:w="9184" w:type="dxa"/>
          </w:tcPr>
          <w:p w:rsidR="00D5457A" w:rsidRDefault="003A1D1B">
            <w:pPr>
              <w:widowControl w:val="0"/>
              <w:pBdr>
                <w:top w:val="nil"/>
                <w:left w:val="nil"/>
                <w:bottom w:val="nil"/>
                <w:right w:val="nil"/>
                <w:between w:val="nil"/>
              </w:pBdr>
              <w:spacing w:before="24" w:after="0" w:line="240" w:lineRule="auto"/>
              <w:ind w:left="200"/>
              <w:rPr>
                <w:rFonts w:ascii="Cambria" w:eastAsia="Cambria" w:hAnsi="Cambria" w:cs="Cambria"/>
                <w:color w:val="000000"/>
                <w:sz w:val="26"/>
                <w:szCs w:val="26"/>
              </w:rPr>
            </w:pPr>
            <w:r>
              <w:rPr>
                <w:rFonts w:ascii="Cambria" w:eastAsia="Cambria" w:hAnsi="Cambria" w:cs="Cambria"/>
                <w:color w:val="000000"/>
                <w:sz w:val="26"/>
                <w:szCs w:val="26"/>
              </w:rPr>
              <w:t>1.6.1. Học phần tiên quyết: không</w:t>
            </w:r>
          </w:p>
        </w:tc>
      </w:tr>
      <w:tr w:rsidR="00D5457A">
        <w:trPr>
          <w:trHeight w:val="366"/>
        </w:trPr>
        <w:tc>
          <w:tcPr>
            <w:tcW w:w="9184" w:type="dxa"/>
          </w:tcPr>
          <w:p w:rsidR="00D5457A" w:rsidRDefault="003A1D1B">
            <w:pPr>
              <w:widowControl w:val="0"/>
              <w:pBdr>
                <w:top w:val="nil"/>
                <w:left w:val="nil"/>
                <w:bottom w:val="nil"/>
                <w:right w:val="nil"/>
                <w:between w:val="nil"/>
              </w:pBdr>
              <w:spacing w:before="30" w:after="0" w:line="240" w:lineRule="auto"/>
              <w:ind w:left="200"/>
              <w:rPr>
                <w:rFonts w:ascii="Cambria" w:eastAsia="Cambria" w:hAnsi="Cambria" w:cs="Cambria"/>
                <w:color w:val="000000"/>
                <w:sz w:val="26"/>
                <w:szCs w:val="26"/>
              </w:rPr>
            </w:pPr>
            <w:r>
              <w:rPr>
                <w:rFonts w:ascii="Cambria" w:eastAsia="Cambria" w:hAnsi="Cambria" w:cs="Cambria"/>
                <w:color w:val="000000"/>
                <w:sz w:val="26"/>
                <w:szCs w:val="26"/>
              </w:rPr>
              <w:t>1.6.2. Yêu cầu khác (nếu có)</w:t>
            </w:r>
            <w:r>
              <w:rPr>
                <w:rFonts w:ascii="Cambria" w:eastAsia="Cambria" w:hAnsi="Cambria" w:cs="Cambria"/>
                <w:color w:val="000000"/>
                <w:sz w:val="26"/>
                <w:szCs w:val="26"/>
                <w:vertAlign w:val="superscript"/>
              </w:rPr>
              <w:t>15</w:t>
            </w:r>
            <w:r>
              <w:rPr>
                <w:rFonts w:ascii="Cambria" w:eastAsia="Cambria" w:hAnsi="Cambria" w:cs="Cambria"/>
                <w:color w:val="000000"/>
                <w:sz w:val="26"/>
                <w:szCs w:val="26"/>
              </w:rPr>
              <w:t>: .………………………...</w:t>
            </w:r>
          </w:p>
        </w:tc>
      </w:tr>
      <w:tr w:rsidR="00D5457A">
        <w:trPr>
          <w:trHeight w:val="683"/>
        </w:trPr>
        <w:tc>
          <w:tcPr>
            <w:tcW w:w="9184" w:type="dxa"/>
          </w:tcPr>
          <w:p w:rsidR="00D5457A" w:rsidRDefault="003A1D1B">
            <w:pPr>
              <w:widowControl w:val="0"/>
              <w:pBdr>
                <w:top w:val="nil"/>
                <w:left w:val="nil"/>
                <w:bottom w:val="nil"/>
                <w:right w:val="nil"/>
                <w:between w:val="nil"/>
              </w:pBdr>
              <w:spacing w:before="24" w:after="0" w:line="240" w:lineRule="auto"/>
              <w:ind w:left="200"/>
              <w:rPr>
                <w:rFonts w:ascii="Cambria" w:eastAsia="Cambria" w:hAnsi="Cambria" w:cs="Cambria"/>
                <w:b/>
                <w:i/>
                <w:color w:val="000000"/>
                <w:sz w:val="26"/>
                <w:szCs w:val="26"/>
              </w:rPr>
            </w:pPr>
            <w:r>
              <w:rPr>
                <w:rFonts w:ascii="Cambria" w:eastAsia="Cambria" w:hAnsi="Cambria" w:cs="Cambria"/>
                <w:b/>
                <w:i/>
                <w:color w:val="000000"/>
                <w:sz w:val="26"/>
                <w:szCs w:val="26"/>
              </w:rPr>
              <w:lastRenderedPageBreak/>
              <w:t>1.7. Đơn vị phụ trách học phần</w:t>
            </w:r>
          </w:p>
          <w:p w:rsidR="00D5457A" w:rsidRDefault="003A1D1B">
            <w:pPr>
              <w:widowControl w:val="0"/>
              <w:pBdr>
                <w:top w:val="nil"/>
                <w:left w:val="nil"/>
                <w:bottom w:val="nil"/>
                <w:right w:val="nil"/>
                <w:between w:val="nil"/>
              </w:pBdr>
              <w:spacing w:before="24" w:after="0" w:line="240" w:lineRule="auto"/>
              <w:ind w:left="200"/>
              <w:rPr>
                <w:rFonts w:ascii="Cambria" w:eastAsia="Cambria" w:hAnsi="Cambria" w:cs="Cambria"/>
                <w:b/>
                <w:i/>
                <w:color w:val="000000"/>
                <w:sz w:val="26"/>
                <w:szCs w:val="26"/>
              </w:rPr>
            </w:pPr>
            <w:r>
              <w:rPr>
                <w:rFonts w:ascii="Cambria" w:eastAsia="Cambria" w:hAnsi="Cambria" w:cs="Cambria"/>
                <w:color w:val="000000"/>
                <w:sz w:val="26"/>
                <w:szCs w:val="26"/>
              </w:rPr>
              <w:t>Tổ: Ngôn ngữ</w:t>
            </w:r>
            <w:r>
              <w:rPr>
                <w:rFonts w:ascii="Cambria" w:eastAsia="Cambria" w:hAnsi="Cambria" w:cs="Cambria"/>
                <w:b/>
                <w:i/>
                <w:color w:val="000000"/>
                <w:sz w:val="26"/>
                <w:szCs w:val="26"/>
              </w:rPr>
              <w:t xml:space="preserve"> </w:t>
            </w:r>
            <w:r>
              <w:rPr>
                <w:rFonts w:ascii="Cambria" w:eastAsia="Cambria" w:hAnsi="Cambria" w:cs="Cambria"/>
                <w:color w:val="000000"/>
                <w:sz w:val="26"/>
                <w:szCs w:val="26"/>
              </w:rPr>
              <w:tab/>
              <w:t xml:space="preserve">                 Khoa: Ngữ văn</w:t>
            </w:r>
          </w:p>
        </w:tc>
      </w:tr>
    </w:tbl>
    <w:p w:rsidR="00D5457A" w:rsidRDefault="003A1D1B">
      <w:pPr>
        <w:widowControl w:val="0"/>
        <w:numPr>
          <w:ilvl w:val="0"/>
          <w:numId w:val="7"/>
        </w:numPr>
        <w:pBdr>
          <w:top w:val="nil"/>
          <w:left w:val="nil"/>
          <w:bottom w:val="nil"/>
          <w:right w:val="nil"/>
          <w:between w:val="nil"/>
        </w:pBdr>
        <w:tabs>
          <w:tab w:val="left" w:pos="639"/>
        </w:tabs>
        <w:spacing w:before="74" w:after="0"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t>Thông tin về giảng viên</w:t>
      </w:r>
      <w:r>
        <w:rPr>
          <w:rFonts w:ascii="Cambria" w:eastAsia="Cambria" w:hAnsi="Cambria" w:cs="Cambria"/>
          <w:b/>
          <w:color w:val="000000"/>
          <w:sz w:val="43"/>
          <w:szCs w:val="43"/>
          <w:vertAlign w:val="superscript"/>
        </w:rPr>
        <w:t>16</w:t>
      </w:r>
    </w:p>
    <w:p w:rsidR="00D5457A" w:rsidRDefault="003A1D1B">
      <w:pPr>
        <w:widowControl w:val="0"/>
        <w:numPr>
          <w:ilvl w:val="1"/>
          <w:numId w:val="7"/>
        </w:numPr>
        <w:pBdr>
          <w:top w:val="nil"/>
          <w:left w:val="nil"/>
          <w:bottom w:val="nil"/>
          <w:right w:val="nil"/>
          <w:between w:val="nil"/>
        </w:pBdr>
        <w:tabs>
          <w:tab w:val="left" w:pos="853"/>
        </w:tabs>
        <w:spacing w:before="66" w:after="0" w:line="240" w:lineRule="auto"/>
        <w:ind w:hanging="455"/>
        <w:rPr>
          <w:rFonts w:ascii="Cambria" w:eastAsia="Cambria" w:hAnsi="Cambria" w:cs="Cambria"/>
          <w:b/>
          <w:i/>
          <w:color w:val="000000"/>
          <w:sz w:val="26"/>
          <w:szCs w:val="26"/>
        </w:rPr>
      </w:pPr>
      <w:r>
        <w:rPr>
          <w:rFonts w:ascii="Cambria" w:eastAsia="Cambria" w:hAnsi="Cambria" w:cs="Cambria"/>
          <w:b/>
          <w:i/>
          <w:color w:val="000000"/>
          <w:sz w:val="26"/>
          <w:szCs w:val="26"/>
        </w:rPr>
        <w:t>Giảng viên 1:</w:t>
      </w:r>
    </w:p>
    <w:p w:rsidR="00D5457A" w:rsidRDefault="00D5457A">
      <w:pPr>
        <w:widowControl w:val="0"/>
        <w:pBdr>
          <w:top w:val="nil"/>
          <w:left w:val="nil"/>
          <w:bottom w:val="nil"/>
          <w:right w:val="nil"/>
          <w:between w:val="nil"/>
        </w:pBdr>
        <w:spacing w:before="4" w:after="0" w:line="240" w:lineRule="auto"/>
        <w:rPr>
          <w:rFonts w:ascii="Cambria" w:eastAsia="Cambria" w:hAnsi="Cambria" w:cs="Cambria"/>
          <w:b/>
          <w:i/>
          <w:color w:val="000000"/>
          <w:sz w:val="26"/>
          <w:szCs w:val="26"/>
        </w:rPr>
      </w:pPr>
    </w:p>
    <w:p w:rsidR="00D5457A" w:rsidRDefault="003A1D1B">
      <w:pPr>
        <w:ind w:left="398"/>
        <w:rPr>
          <w:rFonts w:ascii="Cambria" w:eastAsia="Cambria" w:hAnsi="Cambria" w:cs="Cambria"/>
          <w:b/>
          <w:color w:val="000000"/>
          <w:sz w:val="26"/>
          <w:szCs w:val="26"/>
        </w:rPr>
      </w:pPr>
      <w:r>
        <w:rPr>
          <w:rFonts w:ascii="Cambria" w:eastAsia="Cambria" w:hAnsi="Cambria" w:cs="Cambria"/>
          <w:color w:val="000000"/>
          <w:sz w:val="26"/>
          <w:szCs w:val="26"/>
        </w:rPr>
        <w:t xml:space="preserve">- Họ tên: </w:t>
      </w:r>
      <w:r>
        <w:rPr>
          <w:rFonts w:ascii="Cambria" w:eastAsia="Cambria" w:hAnsi="Cambria" w:cs="Cambria"/>
          <w:b/>
          <w:color w:val="000000"/>
          <w:sz w:val="26"/>
          <w:szCs w:val="26"/>
        </w:rPr>
        <w:t>Lê Thị Thùy Vinh</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Học hàm, học vị: GVC - TS</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Chuyên ngành: Ngôn ngữ học</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Điện thoại: 0982058702                     - Email: lethithuyvinh@hpu2.edu.vn</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Địa điểm làm việc: Văn phòng khoa Ngữ văn, Nhà A4, Trường ĐHSP Hà Nội 2, Phường Xuân Hòa, Tp. Phúc Yên, Tỉnh Vĩnh Phúc</w:t>
      </w:r>
    </w:p>
    <w:p w:rsidR="00D5457A" w:rsidRDefault="003A1D1B">
      <w:pPr>
        <w:widowControl w:val="0"/>
        <w:numPr>
          <w:ilvl w:val="1"/>
          <w:numId w:val="7"/>
        </w:numPr>
        <w:pBdr>
          <w:top w:val="nil"/>
          <w:left w:val="nil"/>
          <w:bottom w:val="nil"/>
          <w:right w:val="nil"/>
          <w:between w:val="nil"/>
        </w:pBdr>
        <w:spacing w:before="61" w:after="0"/>
        <w:ind w:hanging="454"/>
        <w:rPr>
          <w:rFonts w:ascii="Cambria" w:eastAsia="Cambria" w:hAnsi="Cambria" w:cs="Cambria"/>
          <w:b/>
          <w:i/>
          <w:color w:val="000000"/>
          <w:sz w:val="26"/>
          <w:szCs w:val="26"/>
        </w:rPr>
      </w:pPr>
      <w:r>
        <w:rPr>
          <w:rFonts w:ascii="Cambria" w:eastAsia="Cambria" w:hAnsi="Cambria" w:cs="Cambria"/>
          <w:b/>
          <w:i/>
          <w:color w:val="000000"/>
          <w:sz w:val="26"/>
          <w:szCs w:val="26"/>
        </w:rPr>
        <w:t>Giảng viên 2:</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Họ tên:</w:t>
      </w:r>
      <w:r>
        <w:rPr>
          <w:rFonts w:ascii="Cambria" w:eastAsia="Cambria" w:hAnsi="Cambria" w:cs="Cambria"/>
          <w:b/>
          <w:color w:val="000000"/>
          <w:sz w:val="26"/>
          <w:szCs w:val="26"/>
        </w:rPr>
        <w:t xml:space="preserve"> Hoàng Thị Thanh Huyền</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Học hàm, học vị: GVC - TS</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Chuyên ngành: Ngôn ngữ học</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Điện thoại: 0984583704               - Email: </w:t>
      </w:r>
      <w:hyperlink r:id="rId33">
        <w:r>
          <w:rPr>
            <w:rFonts w:ascii="Cambria" w:eastAsia="Cambria" w:hAnsi="Cambria" w:cs="Cambria"/>
            <w:color w:val="0000FF"/>
            <w:sz w:val="26"/>
            <w:szCs w:val="26"/>
            <w:u w:val="single"/>
          </w:rPr>
          <w:t>hoangthithanhhuyen@hpu2.edu.vn</w:t>
        </w:r>
      </w:hyperlink>
      <w:r>
        <w:rPr>
          <w:rFonts w:ascii="Cambria" w:eastAsia="Cambria" w:hAnsi="Cambria" w:cs="Cambria"/>
          <w:color w:val="000000"/>
          <w:sz w:val="26"/>
          <w:szCs w:val="26"/>
        </w:rPr>
        <w:t xml:space="preserve"> </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Địa điểm làm việc: Văn phòng khoa Ngữ văn, Nhà A4, Trường ĐHSP Hà Nội 2, Phường Xuân Hòa, Tp. Phúc Yên, Tỉnh Vĩnh Phúc.</w:t>
      </w:r>
    </w:p>
    <w:p w:rsidR="00D5457A" w:rsidRDefault="003A1D1B">
      <w:pPr>
        <w:rPr>
          <w:rFonts w:ascii="Cambria" w:eastAsia="Cambria" w:hAnsi="Cambria" w:cs="Cambria"/>
          <w:b/>
          <w:i/>
          <w:color w:val="000000"/>
          <w:sz w:val="26"/>
          <w:szCs w:val="26"/>
        </w:rPr>
      </w:pPr>
      <w:r>
        <w:rPr>
          <w:rFonts w:ascii="Cambria" w:eastAsia="Cambria" w:hAnsi="Cambria" w:cs="Cambria"/>
          <w:b/>
          <w:i/>
          <w:color w:val="000000"/>
          <w:sz w:val="26"/>
          <w:szCs w:val="26"/>
        </w:rPr>
        <w:t xml:space="preserve">      2.3. Giảng viên 3</w:t>
      </w:r>
    </w:p>
    <w:p w:rsidR="00D5457A" w:rsidRDefault="003A1D1B">
      <w:pPr>
        <w:ind w:left="398"/>
        <w:rPr>
          <w:rFonts w:ascii="Cambria" w:eastAsia="Cambria" w:hAnsi="Cambria" w:cs="Cambria"/>
          <w:color w:val="000000"/>
          <w:sz w:val="26"/>
          <w:szCs w:val="26"/>
        </w:rPr>
      </w:pPr>
      <w:r>
        <w:rPr>
          <w:rFonts w:ascii="Cambria" w:eastAsia="Cambria" w:hAnsi="Cambria" w:cs="Cambria"/>
          <w:color w:val="000000"/>
          <w:sz w:val="26"/>
          <w:szCs w:val="26"/>
        </w:rPr>
        <w:t xml:space="preserve">- Họ tên: </w:t>
      </w:r>
      <w:r>
        <w:rPr>
          <w:rFonts w:ascii="Cambria" w:eastAsia="Cambria" w:hAnsi="Cambria" w:cs="Cambria"/>
          <w:b/>
          <w:color w:val="000000"/>
          <w:sz w:val="26"/>
          <w:szCs w:val="26"/>
        </w:rPr>
        <w:t>Nguyễn Văn Thạo</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Học hàm, học vị: GVC - TS</w:t>
      </w:r>
    </w:p>
    <w:p w:rsidR="00D5457A" w:rsidRDefault="003A1D1B">
      <w:pPr>
        <w:ind w:left="398"/>
        <w:rPr>
          <w:rFonts w:ascii="Cambria" w:eastAsia="Cambria" w:hAnsi="Cambria" w:cs="Cambria"/>
          <w:color w:val="000000"/>
          <w:sz w:val="26"/>
          <w:szCs w:val="26"/>
        </w:rPr>
      </w:pPr>
      <w:r>
        <w:rPr>
          <w:rFonts w:ascii="Cambria" w:eastAsia="Cambria" w:hAnsi="Cambria" w:cs="Cambria"/>
          <w:color w:val="000000"/>
          <w:sz w:val="26"/>
          <w:szCs w:val="26"/>
        </w:rPr>
        <w:t>- Chuyên ngành: Ngôn ngữ học</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 Điện thoại:0985047777                     - Email: nguyenvanthao@ hpu2.edu.vn</w:t>
      </w:r>
    </w:p>
    <w:p w:rsidR="00D5457A" w:rsidRDefault="003A1D1B">
      <w:pPr>
        <w:ind w:left="398"/>
        <w:rPr>
          <w:rFonts w:ascii="Cambria" w:eastAsia="Cambria" w:hAnsi="Cambria" w:cs="Cambria"/>
          <w:color w:val="000000"/>
          <w:sz w:val="26"/>
          <w:szCs w:val="26"/>
        </w:rPr>
      </w:pPr>
      <w:r>
        <w:rPr>
          <w:rFonts w:ascii="Cambria" w:eastAsia="Cambria" w:hAnsi="Cambria" w:cs="Cambria"/>
          <w:color w:val="000000"/>
          <w:sz w:val="26"/>
          <w:szCs w:val="26"/>
        </w:rPr>
        <w:t>- Địa điểm làm việc: Văn phòng khoa Ngữ văn, Nhà A4, Trường ĐHSP Hà Nội 2, Phường Xuân Hòa, Tp. Phúc Yên, Tỉnh Vĩnh Phúc.</w:t>
      </w:r>
    </w:p>
    <w:p w:rsidR="00D5457A" w:rsidRDefault="003A1D1B">
      <w:pPr>
        <w:ind w:left="398"/>
        <w:rPr>
          <w:rFonts w:ascii="Cambria" w:eastAsia="Cambria" w:hAnsi="Cambria" w:cs="Cambria"/>
          <w:b/>
          <w:i/>
          <w:color w:val="000000"/>
          <w:sz w:val="26"/>
          <w:szCs w:val="26"/>
        </w:rPr>
      </w:pPr>
      <w:r>
        <w:rPr>
          <w:rFonts w:ascii="Cambria" w:eastAsia="Cambria" w:hAnsi="Cambria" w:cs="Cambria"/>
          <w:b/>
          <w:i/>
          <w:color w:val="000000"/>
          <w:sz w:val="26"/>
          <w:szCs w:val="26"/>
        </w:rPr>
        <w:t>2.4. Giảng viên 4</w:t>
      </w:r>
    </w:p>
    <w:tbl>
      <w:tblPr>
        <w:tblStyle w:val="affffffffb"/>
        <w:tblW w:w="8811" w:type="dxa"/>
        <w:tblInd w:w="534" w:type="dxa"/>
        <w:tblLayout w:type="fixed"/>
        <w:tblLook w:val="0400" w:firstRow="0" w:lastRow="0" w:firstColumn="0" w:lastColumn="0" w:noHBand="0" w:noVBand="1"/>
      </w:tblPr>
      <w:tblGrid>
        <w:gridCol w:w="8811"/>
      </w:tblGrid>
      <w:tr w:rsidR="00D5457A">
        <w:tc>
          <w:tcPr>
            <w:tcW w:w="8811"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b/>
                <w:i/>
                <w:sz w:val="26"/>
                <w:szCs w:val="26"/>
              </w:rPr>
              <w:t>Nguyễn Thị Hiền</w:t>
            </w:r>
          </w:p>
        </w:tc>
      </w:tr>
      <w:tr w:rsidR="00D5457A">
        <w:tc>
          <w:tcPr>
            <w:tcW w:w="8811"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-Học hàm, học vị: GVC-TS</w:t>
            </w:r>
          </w:p>
        </w:tc>
      </w:tr>
      <w:tr w:rsidR="00D5457A">
        <w:tc>
          <w:tcPr>
            <w:tcW w:w="8811"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-Chuyên ngành: Ngôn ngữ học</w:t>
            </w:r>
          </w:p>
        </w:tc>
      </w:tr>
      <w:tr w:rsidR="00D5457A">
        <w:tc>
          <w:tcPr>
            <w:tcW w:w="8811" w:type="dxa"/>
          </w:tcPr>
          <w:p w:rsidR="00D5457A" w:rsidRDefault="003A1D1B">
            <w:pPr>
              <w:pBdr>
                <w:top w:val="nil"/>
                <w:left w:val="nil"/>
                <w:bottom w:val="nil"/>
                <w:right w:val="nil"/>
                <w:between w:val="nil"/>
              </w:pBdr>
              <w:spacing w:after="0" w:line="288" w:lineRule="auto"/>
              <w:rPr>
                <w:rFonts w:ascii="Cambria" w:eastAsia="Cambria" w:hAnsi="Cambria" w:cs="Cambria"/>
                <w:b/>
                <w:i/>
                <w:color w:val="000000"/>
                <w:sz w:val="26"/>
                <w:szCs w:val="26"/>
              </w:rPr>
            </w:pPr>
            <w:r>
              <w:rPr>
                <w:rFonts w:ascii="Cambria" w:eastAsia="Cambria" w:hAnsi="Cambria" w:cs="Cambria"/>
                <w:color w:val="000000"/>
                <w:sz w:val="26"/>
                <w:szCs w:val="26"/>
              </w:rPr>
              <w:lastRenderedPageBreak/>
              <w:t>-Điện thoại:</w:t>
            </w:r>
            <w:r>
              <w:rPr>
                <w:rFonts w:ascii="Cambria" w:eastAsia="Cambria" w:hAnsi="Cambria" w:cs="Cambria"/>
                <w:b/>
                <w:i/>
                <w:color w:val="000000"/>
                <w:sz w:val="26"/>
                <w:szCs w:val="26"/>
              </w:rPr>
              <w:t xml:space="preserve"> </w:t>
            </w:r>
            <w:r>
              <w:rPr>
                <w:rFonts w:ascii="Cambria" w:eastAsia="Cambria" w:hAnsi="Cambria" w:cs="Cambria"/>
                <w:color w:val="000000"/>
                <w:sz w:val="26"/>
                <w:szCs w:val="26"/>
              </w:rPr>
              <w:t xml:space="preserve"> 0976341339     ; Email: nguyenthihien@hpu2.edu.vn</w:t>
            </w:r>
          </w:p>
        </w:tc>
      </w:tr>
      <w:tr w:rsidR="00D5457A">
        <w:tc>
          <w:tcPr>
            <w:tcW w:w="8811"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Địa điểm làm việc: Văn phòng khoa Ngữ văn, Nhà A4, Trường ĐHSP Hà Nội 2, Phường Xuân Hòa, TP Phúc Yên, Tỉnh Vĩnh Phúc.</w:t>
            </w:r>
          </w:p>
        </w:tc>
      </w:tr>
    </w:tbl>
    <w:p w:rsidR="00D5457A" w:rsidRDefault="00D5457A">
      <w:pPr>
        <w:ind w:left="398"/>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40" w:lineRule="auto"/>
        <w:rPr>
          <w:rFonts w:ascii="Cambria" w:eastAsia="Cambria" w:hAnsi="Cambria" w:cs="Cambria"/>
          <w:color w:val="000000"/>
          <w:sz w:val="26"/>
          <w:szCs w:val="26"/>
        </w:rPr>
      </w:pPr>
    </w:p>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noProof/>
          <w:lang w:val="en-US"/>
        </w:rPr>
        <mc:AlternateContent>
          <mc:Choice Requires="wps">
            <w:drawing>
              <wp:anchor distT="0" distB="0" distL="114300" distR="114300" simplePos="0" relativeHeight="251675648" behindDoc="0" locked="0" layoutInCell="1" hidden="0" allowOverlap="1">
                <wp:simplePos x="0" y="0"/>
                <wp:positionH relativeFrom="column">
                  <wp:posOffset>355600</wp:posOffset>
                </wp:positionH>
                <wp:positionV relativeFrom="paragraph">
                  <wp:posOffset>88900</wp:posOffset>
                </wp:positionV>
                <wp:extent cx="1828800" cy="12700"/>
                <wp:effectExtent l="0" t="0" r="0" b="0"/>
                <wp:wrapTopAndBottom distT="0" distB="0"/>
                <wp:docPr id="8" name="Rectangle 8"/>
                <wp:cNvGraphicFramePr/>
                <a:graphic xmlns:a="http://schemas.openxmlformats.org/drawingml/2006/main">
                  <a:graphicData uri="http://schemas.microsoft.com/office/word/2010/wordprocessingShape">
                    <wps:wsp>
                      <wps:cNvSpPr/>
                      <wps:spPr>
                        <a:xfrm>
                          <a:off x="5079300" y="3776190"/>
                          <a:ext cx="1828800" cy="7620"/>
                        </a:xfrm>
                        <a:prstGeom prst="rect">
                          <a:avLst/>
                        </a:prstGeom>
                        <a:solidFill>
                          <a:srgbClr val="000000"/>
                        </a:solidFill>
                        <a:ln>
                          <a:noFill/>
                        </a:ln>
                      </wps:spPr>
                      <wps:txbx>
                        <w:txbxContent>
                          <w:p w:rsidR="00D96F6B" w:rsidRDefault="00D96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035" style="position:absolute;margin-left:28pt;margin-top:7pt;width:2in;height: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" fillcolor="black" stroked="f">
                <v:textbox inset="2.53958mm,2.53958mm,2.53958mm,2.53958mm">
                  <w:txbxContent>
                    <w:p w:rsidR="00D96F6B" w:rsidRDefault="00D96F6B">
                      <w:pPr>
                        <w:spacing w:after="0" w:line="240" w:lineRule="auto"/>
                        <w:textDirection w:val="btLr"/>
                      </w:pPr>
                    </w:p>
                  </w:txbxContent>
                </v:textbox>
                <w10:wrap type="topAndBottom"/>
              </v:rect>
            </w:pict>
          </mc:Fallback>
        </mc:AlternateContent>
      </w:r>
    </w:p>
    <w:p w:rsidR="00D5457A" w:rsidRDefault="003A1D1B">
      <w:pPr>
        <w:widowControl w:val="0"/>
        <w:pBdr>
          <w:top w:val="nil"/>
          <w:left w:val="nil"/>
          <w:bottom w:val="nil"/>
          <w:right w:val="nil"/>
          <w:between w:val="nil"/>
        </w:pBdr>
        <w:spacing w:before="74" w:after="0" w:line="240" w:lineRule="auto"/>
        <w:ind w:left="398" w:right="699"/>
        <w:rPr>
          <w:rFonts w:ascii="Cambria" w:eastAsia="Cambria" w:hAnsi="Cambria" w:cs="Cambria"/>
          <w:color w:val="000000"/>
          <w:sz w:val="26"/>
          <w:szCs w:val="26"/>
        </w:rPr>
      </w:pPr>
      <w:r>
        <w:rPr>
          <w:rFonts w:ascii="Cambria" w:eastAsia="Cambria" w:hAnsi="Cambria" w:cs="Cambria"/>
          <w:color w:val="000000"/>
          <w:sz w:val="26"/>
          <w:szCs w:val="26"/>
          <w:vertAlign w:val="superscript"/>
        </w:rPr>
        <w:t>15</w:t>
      </w:r>
      <w:r>
        <w:rPr>
          <w:rFonts w:ascii="Cambria" w:eastAsia="Cambria" w:hAnsi="Cambria" w:cs="Cambria"/>
          <w:color w:val="000000"/>
          <w:sz w:val="26"/>
          <w:szCs w:val="26"/>
        </w:rPr>
        <w:t xml:space="preserve"> Ngoài kiến thức/kĩ năng/thái độ sinh viên đã có sau khi đạt học phần tiên quyết, cần nêu rõ các yêu cầu khác mà sinh viên cần có trước khi tham dự học phần.</w:t>
      </w:r>
    </w:p>
    <w:p w:rsidR="00D5457A" w:rsidRDefault="003A1D1B">
      <w:pPr>
        <w:widowControl w:val="0"/>
        <w:pBdr>
          <w:top w:val="nil"/>
          <w:left w:val="nil"/>
          <w:bottom w:val="nil"/>
          <w:right w:val="nil"/>
          <w:between w:val="nil"/>
        </w:pBdr>
        <w:spacing w:before="2" w:after="0" w:line="240" w:lineRule="auto"/>
        <w:ind w:left="398"/>
        <w:rPr>
          <w:rFonts w:ascii="Cambria" w:eastAsia="Cambria" w:hAnsi="Cambria" w:cs="Cambria"/>
          <w:color w:val="000000"/>
          <w:sz w:val="26"/>
          <w:szCs w:val="26"/>
        </w:rPr>
        <w:sectPr w:rsidR="00D5457A">
          <w:pgSz w:w="11910" w:h="16850"/>
          <w:pgMar w:top="1060" w:right="620" w:bottom="960" w:left="1020" w:header="0" w:footer="760" w:gutter="0"/>
          <w:pgNumType w:start="1"/>
          <w:cols w:space="720"/>
        </w:sectPr>
      </w:pPr>
      <w:r>
        <w:rPr>
          <w:rFonts w:ascii="Cambria" w:eastAsia="Cambria" w:hAnsi="Cambria" w:cs="Cambria"/>
          <w:color w:val="000000"/>
          <w:sz w:val="26"/>
          <w:szCs w:val="26"/>
          <w:vertAlign w:val="superscript"/>
        </w:rPr>
        <w:t>16</w:t>
      </w:r>
      <w:r>
        <w:rPr>
          <w:rFonts w:ascii="Cambria" w:eastAsia="Cambria" w:hAnsi="Cambria" w:cs="Cambria"/>
          <w:color w:val="000000"/>
          <w:sz w:val="26"/>
          <w:szCs w:val="26"/>
        </w:rPr>
        <w:t xml:space="preserve"> Lần lượt liệt kê thông tin của các giảng viên phụ trách học phần.</w:t>
      </w:r>
    </w:p>
    <w:p w:rsidR="00D5457A" w:rsidRDefault="003A1D1B">
      <w:pPr>
        <w:widowControl w:val="0"/>
        <w:numPr>
          <w:ilvl w:val="0"/>
          <w:numId w:val="7"/>
        </w:numPr>
        <w:pBdr>
          <w:top w:val="nil"/>
          <w:left w:val="nil"/>
          <w:bottom w:val="nil"/>
          <w:right w:val="nil"/>
          <w:between w:val="nil"/>
        </w:pBdr>
        <w:tabs>
          <w:tab w:val="left" w:pos="639"/>
        </w:tabs>
        <w:spacing w:before="70" w:after="0"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lastRenderedPageBreak/>
        <w:t>Mô tả học phần</w:t>
      </w:r>
      <w:r>
        <w:rPr>
          <w:rFonts w:ascii="Cambria" w:eastAsia="Cambria" w:hAnsi="Cambria" w:cs="Cambria"/>
          <w:b/>
          <w:color w:val="000000"/>
          <w:sz w:val="43"/>
          <w:szCs w:val="43"/>
          <w:vertAlign w:val="superscript"/>
        </w:rPr>
        <w:t>17</w:t>
      </w:r>
    </w:p>
    <w:p w:rsidR="00D5457A" w:rsidRDefault="003A1D1B">
      <w:pPr>
        <w:ind w:left="397" w:firstLine="241"/>
        <w:jc w:val="both"/>
        <w:rPr>
          <w:rFonts w:ascii="Cambria" w:eastAsia="Cambria" w:hAnsi="Cambria" w:cs="Cambria"/>
          <w:color w:val="000000"/>
          <w:sz w:val="26"/>
          <w:szCs w:val="26"/>
        </w:rPr>
      </w:pPr>
      <w:r>
        <w:rPr>
          <w:rFonts w:ascii="Cambria" w:eastAsia="Cambria" w:hAnsi="Cambria" w:cs="Cambria"/>
          <w:color w:val="000000"/>
          <w:sz w:val="26"/>
          <w:szCs w:val="26"/>
        </w:rPr>
        <w:t xml:space="preserve">Học phần trang bị cho sinh viên những kĩ năng sử dụng tiếng Việt (chủ yếu là hai kĩ năng cơ bản viết và nói) thông qua việc nghiên cứu và tìm hiểu sự tạo lập, tiếp nhận văn bản, đặt câu, dùng từ, phát âm và chính tả. Thông qua những kĩ năng này, sinh viên sẽ nâng cao năng lực sử dụng tiếng Việt để vận dụng vào hoạt động giao tiếp, hoạt động tạo lập và tiếp nhận văn bản trong đời sống </w:t>
      </w:r>
    </w:p>
    <w:p w:rsidR="00D5457A" w:rsidRDefault="003A1D1B">
      <w:pPr>
        <w:ind w:left="398" w:firstLine="240"/>
        <w:jc w:val="both"/>
        <w:rPr>
          <w:rFonts w:ascii="Cambria" w:eastAsia="Cambria" w:hAnsi="Cambria" w:cs="Cambria"/>
          <w:i/>
          <w:color w:val="000000"/>
          <w:sz w:val="26"/>
          <w:szCs w:val="26"/>
        </w:rPr>
      </w:pPr>
      <w:r>
        <w:rPr>
          <w:rFonts w:ascii="Cambria" w:eastAsia="Cambria" w:hAnsi="Cambria" w:cs="Cambria"/>
          <w:color w:val="000000"/>
          <w:sz w:val="26"/>
          <w:szCs w:val="26"/>
        </w:rPr>
        <w:t xml:space="preserve">Học phần có mối quan hệ chặt chẽ với các môn học thuộc khối kiến thức chuyên sâu chuyên ngành ngôn ngữ như </w:t>
      </w:r>
      <w:r>
        <w:rPr>
          <w:rFonts w:ascii="Cambria" w:eastAsia="Cambria" w:hAnsi="Cambria" w:cs="Cambria"/>
          <w:i/>
          <w:color w:val="000000"/>
          <w:sz w:val="26"/>
          <w:szCs w:val="26"/>
        </w:rPr>
        <w:t>Từ vựng ngữ nghĩa học, Ngữ pháp học, Tiếng Việt 1, Tiếng Việt 2, Tiếng Việt 3…</w:t>
      </w:r>
    </w:p>
    <w:p w:rsidR="00D5457A" w:rsidRDefault="00D5457A">
      <w:pPr>
        <w:pBdr>
          <w:top w:val="nil"/>
          <w:left w:val="nil"/>
          <w:bottom w:val="nil"/>
          <w:right w:val="nil"/>
          <w:between w:val="nil"/>
        </w:pBdr>
        <w:tabs>
          <w:tab w:val="left" w:pos="639"/>
        </w:tabs>
        <w:spacing w:before="70"/>
        <w:ind w:left="638"/>
        <w:rPr>
          <w:rFonts w:ascii="Cambria" w:eastAsia="Cambria" w:hAnsi="Cambria" w:cs="Cambria"/>
          <w:b/>
          <w:color w:val="000000"/>
          <w:sz w:val="26"/>
          <w:szCs w:val="26"/>
        </w:rPr>
      </w:pPr>
    </w:p>
    <w:p w:rsidR="00D5457A" w:rsidRDefault="00D5457A">
      <w:pPr>
        <w:jc w:val="both"/>
        <w:rPr>
          <w:rFonts w:ascii="Cambria" w:eastAsia="Cambria" w:hAnsi="Cambria" w:cs="Cambria"/>
          <w:sz w:val="26"/>
          <w:szCs w:val="26"/>
        </w:rPr>
      </w:pPr>
    </w:p>
    <w:p w:rsidR="00D5457A" w:rsidRDefault="003A1D1B">
      <w:pPr>
        <w:widowControl w:val="0"/>
        <w:numPr>
          <w:ilvl w:val="0"/>
          <w:numId w:val="7"/>
        </w:numPr>
        <w:pBdr>
          <w:top w:val="nil"/>
          <w:left w:val="nil"/>
          <w:bottom w:val="nil"/>
          <w:right w:val="nil"/>
          <w:between w:val="nil"/>
        </w:pBdr>
        <w:tabs>
          <w:tab w:val="left" w:pos="639"/>
        </w:tabs>
        <w:spacing w:before="80" w:after="0"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t>Mục tiêu học phần</w:t>
      </w:r>
    </w:p>
    <w:p w:rsidR="00D5457A" w:rsidRDefault="00D5457A">
      <w:pPr>
        <w:widowControl w:val="0"/>
        <w:pBdr>
          <w:top w:val="nil"/>
          <w:left w:val="nil"/>
          <w:bottom w:val="nil"/>
          <w:right w:val="nil"/>
          <w:between w:val="nil"/>
        </w:pBdr>
        <w:spacing w:before="2" w:after="0" w:line="240" w:lineRule="auto"/>
        <w:rPr>
          <w:rFonts w:ascii="Cambria" w:eastAsia="Cambria" w:hAnsi="Cambria" w:cs="Cambria"/>
          <w:b/>
          <w:color w:val="000000"/>
          <w:sz w:val="26"/>
          <w:szCs w:val="26"/>
        </w:rPr>
      </w:pPr>
    </w:p>
    <w:tbl>
      <w:tblPr>
        <w:tblStyle w:val="affffffffc"/>
        <w:tblW w:w="9246"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4679"/>
        <w:gridCol w:w="3261"/>
      </w:tblGrid>
      <w:tr w:rsidR="00D5457A">
        <w:trPr>
          <w:trHeight w:val="277"/>
        </w:trPr>
        <w:tc>
          <w:tcPr>
            <w:tcW w:w="5985" w:type="dxa"/>
            <w:gridSpan w:val="2"/>
          </w:tcPr>
          <w:p w:rsidR="00D5457A" w:rsidRDefault="003A1D1B">
            <w:pPr>
              <w:widowControl w:val="0"/>
              <w:pBdr>
                <w:top w:val="nil"/>
                <w:left w:val="nil"/>
                <w:bottom w:val="nil"/>
                <w:right w:val="nil"/>
                <w:between w:val="nil"/>
              </w:pBdr>
              <w:spacing w:before="1" w:after="0" w:line="257" w:lineRule="auto"/>
              <w:ind w:left="2196" w:right="2191"/>
              <w:jc w:val="center"/>
              <w:rPr>
                <w:rFonts w:ascii="Cambria" w:eastAsia="Cambria" w:hAnsi="Cambria" w:cs="Cambria"/>
                <w:b/>
                <w:color w:val="000000"/>
                <w:sz w:val="26"/>
                <w:szCs w:val="26"/>
              </w:rPr>
            </w:pPr>
            <w:r>
              <w:rPr>
                <w:rFonts w:ascii="Cambria" w:eastAsia="Cambria" w:hAnsi="Cambria" w:cs="Cambria"/>
                <w:b/>
                <w:color w:val="000000"/>
                <w:sz w:val="26"/>
                <w:szCs w:val="26"/>
              </w:rPr>
              <w:t>Mục tiêu</w:t>
            </w:r>
          </w:p>
        </w:tc>
        <w:tc>
          <w:tcPr>
            <w:tcW w:w="3261" w:type="dxa"/>
            <w:vMerge w:val="restart"/>
          </w:tcPr>
          <w:p w:rsidR="00D5457A" w:rsidRDefault="003A1D1B">
            <w:pPr>
              <w:widowControl w:val="0"/>
              <w:pBdr>
                <w:top w:val="nil"/>
                <w:left w:val="nil"/>
                <w:bottom w:val="nil"/>
                <w:right w:val="nil"/>
                <w:between w:val="nil"/>
              </w:pBdr>
              <w:spacing w:before="143" w:after="0" w:line="240" w:lineRule="auto"/>
              <w:ind w:left="380"/>
              <w:rPr>
                <w:rFonts w:ascii="Cambria" w:eastAsia="Cambria" w:hAnsi="Cambria" w:cs="Cambria"/>
                <w:b/>
                <w:color w:val="000000"/>
                <w:sz w:val="26"/>
                <w:szCs w:val="26"/>
              </w:rPr>
            </w:pPr>
            <w:r>
              <w:rPr>
                <w:rFonts w:ascii="Cambria" w:eastAsia="Cambria" w:hAnsi="Cambria" w:cs="Cambria"/>
                <w:b/>
                <w:color w:val="000000"/>
                <w:sz w:val="26"/>
                <w:szCs w:val="26"/>
              </w:rPr>
              <w:t>Mã chuẩn đầu ra CTĐT</w:t>
            </w:r>
          </w:p>
        </w:tc>
      </w:tr>
      <w:tr w:rsidR="00D5457A">
        <w:trPr>
          <w:trHeight w:val="275"/>
        </w:trPr>
        <w:tc>
          <w:tcPr>
            <w:tcW w:w="1306" w:type="dxa"/>
          </w:tcPr>
          <w:p w:rsidR="00D5457A" w:rsidRDefault="003A1D1B">
            <w:pPr>
              <w:widowControl w:val="0"/>
              <w:pBdr>
                <w:top w:val="nil"/>
                <w:left w:val="nil"/>
                <w:bottom w:val="nil"/>
                <w:right w:val="nil"/>
                <w:between w:val="nil"/>
              </w:pBdr>
              <w:spacing w:after="0" w:line="256" w:lineRule="auto"/>
              <w:ind w:left="464" w:right="458"/>
              <w:jc w:val="center"/>
              <w:rPr>
                <w:rFonts w:ascii="Cambria" w:eastAsia="Cambria" w:hAnsi="Cambria" w:cs="Cambria"/>
                <w:b/>
                <w:i/>
                <w:color w:val="000000"/>
                <w:sz w:val="26"/>
                <w:szCs w:val="26"/>
              </w:rPr>
            </w:pPr>
            <w:r>
              <w:rPr>
                <w:rFonts w:ascii="Cambria" w:eastAsia="Cambria" w:hAnsi="Cambria" w:cs="Cambria"/>
                <w:b/>
                <w:i/>
                <w:color w:val="000000"/>
                <w:sz w:val="26"/>
                <w:szCs w:val="26"/>
              </w:rPr>
              <w:t>Mã</w:t>
            </w:r>
          </w:p>
        </w:tc>
        <w:tc>
          <w:tcPr>
            <w:tcW w:w="4679" w:type="dxa"/>
          </w:tcPr>
          <w:p w:rsidR="00D5457A" w:rsidRDefault="003A1D1B">
            <w:pPr>
              <w:widowControl w:val="0"/>
              <w:pBdr>
                <w:top w:val="nil"/>
                <w:left w:val="nil"/>
                <w:bottom w:val="nil"/>
                <w:right w:val="nil"/>
                <w:between w:val="nil"/>
              </w:pBdr>
              <w:spacing w:after="0" w:line="256" w:lineRule="auto"/>
              <w:ind w:left="2027" w:right="2021"/>
              <w:jc w:val="center"/>
              <w:rPr>
                <w:rFonts w:ascii="Cambria" w:eastAsia="Cambria" w:hAnsi="Cambria" w:cs="Cambria"/>
                <w:b/>
                <w:i/>
                <w:color w:val="000000"/>
                <w:sz w:val="26"/>
                <w:szCs w:val="26"/>
              </w:rPr>
            </w:pPr>
            <w:r>
              <w:rPr>
                <w:rFonts w:ascii="Cambria" w:eastAsia="Cambria" w:hAnsi="Cambria" w:cs="Cambria"/>
                <w:b/>
                <w:i/>
                <w:color w:val="000000"/>
                <w:sz w:val="26"/>
                <w:szCs w:val="26"/>
              </w:rPr>
              <w:t>Mô tả</w:t>
            </w:r>
          </w:p>
        </w:tc>
        <w:tc>
          <w:tcPr>
            <w:tcW w:w="3261" w:type="dxa"/>
            <w:vMerge/>
          </w:tcPr>
          <w:p w:rsidR="00D5457A" w:rsidRDefault="00D5457A">
            <w:pPr>
              <w:widowControl w:val="0"/>
              <w:pBdr>
                <w:top w:val="nil"/>
                <w:left w:val="nil"/>
                <w:bottom w:val="nil"/>
                <w:right w:val="nil"/>
                <w:between w:val="nil"/>
              </w:pBdr>
              <w:spacing w:after="0"/>
              <w:rPr>
                <w:rFonts w:ascii="Cambria" w:eastAsia="Cambria" w:hAnsi="Cambria" w:cs="Cambria"/>
                <w:b/>
                <w:i/>
                <w:color w:val="000000"/>
                <w:sz w:val="26"/>
                <w:szCs w:val="26"/>
              </w:rPr>
            </w:pPr>
          </w:p>
        </w:tc>
      </w:tr>
      <w:tr w:rsidR="00D5457A">
        <w:trPr>
          <w:trHeight w:val="299"/>
        </w:trPr>
        <w:tc>
          <w:tcPr>
            <w:tcW w:w="1306" w:type="dxa"/>
          </w:tcPr>
          <w:p w:rsidR="00D5457A" w:rsidRDefault="003A1D1B">
            <w:pPr>
              <w:widowControl w:val="0"/>
              <w:pBdr>
                <w:top w:val="nil"/>
                <w:left w:val="nil"/>
                <w:bottom w:val="nil"/>
                <w:right w:val="nil"/>
                <w:between w:val="nil"/>
              </w:pBdr>
              <w:spacing w:after="0"/>
              <w:ind w:left="107"/>
              <w:rPr>
                <w:rFonts w:ascii="Cambria" w:eastAsia="Cambria" w:hAnsi="Cambria" w:cs="Cambria"/>
                <w:color w:val="000000"/>
                <w:sz w:val="26"/>
                <w:szCs w:val="26"/>
              </w:rPr>
            </w:pPr>
            <w:r>
              <w:rPr>
                <w:rFonts w:ascii="Cambria" w:eastAsia="Cambria" w:hAnsi="Cambria" w:cs="Cambria"/>
                <w:color w:val="000000"/>
                <w:sz w:val="26"/>
                <w:szCs w:val="26"/>
              </w:rPr>
              <w:t>Mhp1</w:t>
            </w:r>
          </w:p>
        </w:tc>
        <w:tc>
          <w:tcPr>
            <w:tcW w:w="4679" w:type="dxa"/>
          </w:tcPr>
          <w:p w:rsidR="00D5457A" w:rsidRDefault="003A1D1B">
            <w:pPr>
              <w:widowControl w:val="0"/>
              <w:pBdr>
                <w:top w:val="nil"/>
                <w:left w:val="nil"/>
                <w:bottom w:val="nil"/>
                <w:right w:val="nil"/>
                <w:between w:val="nil"/>
              </w:pBdr>
              <w:spacing w:before="2" w:after="0" w:line="278" w:lineRule="auto"/>
              <w:rPr>
                <w:rFonts w:ascii="Cambria" w:eastAsia="Cambria" w:hAnsi="Cambria" w:cs="Cambria"/>
                <w:color w:val="000000"/>
                <w:sz w:val="26"/>
                <w:szCs w:val="26"/>
              </w:rPr>
            </w:pPr>
            <w:r>
              <w:rPr>
                <w:rFonts w:ascii="Cambria" w:eastAsia="Cambria" w:hAnsi="Cambria" w:cs="Cambria"/>
                <w:color w:val="000000"/>
                <w:sz w:val="26"/>
                <w:szCs w:val="26"/>
              </w:rPr>
              <w:t xml:space="preserve"> </w:t>
            </w:r>
          </w:p>
          <w:p w:rsidR="00D5457A" w:rsidRDefault="003A1D1B">
            <w:pPr>
              <w:jc w:val="both"/>
              <w:rPr>
                <w:rFonts w:ascii="Cambria" w:eastAsia="Cambria" w:hAnsi="Cambria" w:cs="Cambria"/>
                <w:color w:val="000000"/>
                <w:sz w:val="26"/>
                <w:szCs w:val="26"/>
              </w:rPr>
            </w:pPr>
            <w:r>
              <w:rPr>
                <w:rFonts w:ascii="Cambria" w:eastAsia="Cambria" w:hAnsi="Cambria" w:cs="Cambria"/>
                <w:color w:val="000000"/>
                <w:sz w:val="26"/>
                <w:szCs w:val="26"/>
              </w:rPr>
              <w:t>Phát triển năng lực về ngôn ngữ (tạo lập, tiếp nhận văn bản, đặt câu, dùng từ, phát âm và chính tả)</w:t>
            </w:r>
          </w:p>
        </w:tc>
        <w:tc>
          <w:tcPr>
            <w:tcW w:w="3261" w:type="dxa"/>
          </w:tcPr>
          <w:p w:rsidR="00D5457A" w:rsidRDefault="00D5457A">
            <w:pPr>
              <w:widowControl w:val="0"/>
              <w:pBdr>
                <w:top w:val="nil"/>
                <w:left w:val="nil"/>
                <w:bottom w:val="nil"/>
                <w:right w:val="nil"/>
                <w:between w:val="nil"/>
              </w:pBdr>
              <w:spacing w:before="2" w:after="0" w:line="278" w:lineRule="auto"/>
              <w:rPr>
                <w:rFonts w:ascii="Cambria" w:eastAsia="Cambria" w:hAnsi="Cambria" w:cs="Cambria"/>
                <w:color w:val="000000"/>
                <w:sz w:val="26"/>
                <w:szCs w:val="26"/>
              </w:rPr>
            </w:pPr>
          </w:p>
        </w:tc>
      </w:tr>
      <w:tr w:rsidR="00D5457A">
        <w:trPr>
          <w:trHeight w:val="297"/>
        </w:trPr>
        <w:tc>
          <w:tcPr>
            <w:tcW w:w="1306" w:type="dxa"/>
          </w:tcPr>
          <w:p w:rsidR="00D5457A" w:rsidRDefault="003A1D1B">
            <w:pPr>
              <w:widowControl w:val="0"/>
              <w:pBdr>
                <w:top w:val="nil"/>
                <w:left w:val="nil"/>
                <w:bottom w:val="nil"/>
                <w:right w:val="nil"/>
                <w:between w:val="nil"/>
              </w:pBdr>
              <w:spacing w:after="0"/>
              <w:ind w:left="107"/>
              <w:rPr>
                <w:rFonts w:ascii="Cambria" w:eastAsia="Cambria" w:hAnsi="Cambria" w:cs="Cambria"/>
                <w:color w:val="000000"/>
                <w:sz w:val="26"/>
                <w:szCs w:val="26"/>
              </w:rPr>
            </w:pPr>
            <w:r>
              <w:rPr>
                <w:rFonts w:ascii="Cambria" w:eastAsia="Cambria" w:hAnsi="Cambria" w:cs="Cambria"/>
                <w:color w:val="000000"/>
                <w:sz w:val="26"/>
                <w:szCs w:val="26"/>
              </w:rPr>
              <w:t>Mhp2</w:t>
            </w:r>
          </w:p>
        </w:tc>
        <w:tc>
          <w:tcPr>
            <w:tcW w:w="4679"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Phát triển năng lực vận dụng tri thức về văn bản, câu, từ, ngữ âm, chính tả vào hoạt động giao tiếp và hoạt động tạo lập, tiếp nhận văn bản trong đời sống.</w:t>
            </w:r>
          </w:p>
        </w:tc>
        <w:tc>
          <w:tcPr>
            <w:tcW w:w="3261" w:type="dxa"/>
          </w:tcPr>
          <w:p w:rsidR="00D5457A" w:rsidRDefault="003A1D1B">
            <w:pPr>
              <w:widowControl w:val="0"/>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 xml:space="preserve"> </w:t>
            </w:r>
          </w:p>
        </w:tc>
      </w:tr>
    </w:tbl>
    <w:p w:rsidR="00D5457A" w:rsidRDefault="003A1D1B">
      <w:pPr>
        <w:widowControl w:val="0"/>
        <w:numPr>
          <w:ilvl w:val="0"/>
          <w:numId w:val="7"/>
        </w:numPr>
        <w:pBdr>
          <w:top w:val="nil"/>
          <w:left w:val="nil"/>
          <w:bottom w:val="nil"/>
          <w:right w:val="nil"/>
          <w:between w:val="nil"/>
        </w:pBdr>
        <w:tabs>
          <w:tab w:val="left" w:pos="639"/>
        </w:tabs>
        <w:spacing w:before="165" w:after="0"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t>Chuẩn đầu ra của học phần</w:t>
      </w:r>
    </w:p>
    <w:p w:rsidR="00D5457A" w:rsidRDefault="00D5457A">
      <w:pPr>
        <w:widowControl w:val="0"/>
        <w:pBdr>
          <w:top w:val="nil"/>
          <w:left w:val="nil"/>
          <w:bottom w:val="nil"/>
          <w:right w:val="nil"/>
          <w:between w:val="nil"/>
        </w:pBdr>
        <w:spacing w:before="9" w:after="0" w:line="240" w:lineRule="auto"/>
        <w:rPr>
          <w:rFonts w:ascii="Cambria" w:eastAsia="Cambria" w:hAnsi="Cambria" w:cs="Cambria"/>
          <w:b/>
          <w:color w:val="000000"/>
          <w:sz w:val="26"/>
          <w:szCs w:val="26"/>
        </w:rPr>
      </w:pPr>
    </w:p>
    <w:tbl>
      <w:tblPr>
        <w:tblStyle w:val="affffffffd"/>
        <w:tblW w:w="9246"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4679"/>
        <w:gridCol w:w="3261"/>
      </w:tblGrid>
      <w:tr w:rsidR="00D5457A">
        <w:trPr>
          <w:trHeight w:val="299"/>
        </w:trPr>
        <w:tc>
          <w:tcPr>
            <w:tcW w:w="5985" w:type="dxa"/>
            <w:gridSpan w:val="2"/>
          </w:tcPr>
          <w:p w:rsidR="00D5457A" w:rsidRDefault="003A1D1B">
            <w:pPr>
              <w:widowControl w:val="0"/>
              <w:pBdr>
                <w:top w:val="nil"/>
                <w:left w:val="nil"/>
                <w:bottom w:val="nil"/>
                <w:right w:val="nil"/>
                <w:between w:val="nil"/>
              </w:pBdr>
              <w:spacing w:before="2" w:after="0" w:line="278" w:lineRule="auto"/>
              <w:ind w:left="2196" w:right="2192"/>
              <w:jc w:val="center"/>
              <w:rPr>
                <w:rFonts w:ascii="Cambria" w:eastAsia="Cambria" w:hAnsi="Cambria" w:cs="Cambria"/>
                <w:b/>
                <w:color w:val="000000"/>
                <w:sz w:val="26"/>
                <w:szCs w:val="26"/>
              </w:rPr>
            </w:pPr>
            <w:r>
              <w:rPr>
                <w:rFonts w:ascii="Cambria" w:eastAsia="Cambria" w:hAnsi="Cambria" w:cs="Cambria"/>
                <w:b/>
                <w:color w:val="000000"/>
                <w:sz w:val="26"/>
                <w:szCs w:val="26"/>
              </w:rPr>
              <w:t>Chuẩn đầu ra</w:t>
            </w:r>
          </w:p>
        </w:tc>
        <w:tc>
          <w:tcPr>
            <w:tcW w:w="3261" w:type="dxa"/>
            <w:vMerge w:val="restart"/>
          </w:tcPr>
          <w:p w:rsidR="00D5457A" w:rsidRDefault="003A1D1B">
            <w:pPr>
              <w:widowControl w:val="0"/>
              <w:pBdr>
                <w:top w:val="nil"/>
                <w:left w:val="nil"/>
                <w:bottom w:val="nil"/>
                <w:right w:val="nil"/>
                <w:between w:val="nil"/>
              </w:pBdr>
              <w:spacing w:before="155" w:after="0" w:line="240" w:lineRule="auto"/>
              <w:ind w:left="481"/>
              <w:rPr>
                <w:rFonts w:ascii="Cambria" w:eastAsia="Cambria" w:hAnsi="Cambria" w:cs="Cambria"/>
                <w:b/>
                <w:color w:val="000000"/>
                <w:sz w:val="26"/>
                <w:szCs w:val="26"/>
              </w:rPr>
            </w:pPr>
            <w:r>
              <w:rPr>
                <w:rFonts w:ascii="Cambria" w:eastAsia="Cambria" w:hAnsi="Cambria" w:cs="Cambria"/>
                <w:b/>
                <w:color w:val="000000"/>
                <w:sz w:val="26"/>
                <w:szCs w:val="26"/>
              </w:rPr>
              <w:t>Mã mục tiêu học phần</w:t>
            </w:r>
          </w:p>
        </w:tc>
      </w:tr>
      <w:tr w:rsidR="00D5457A">
        <w:trPr>
          <w:trHeight w:val="276"/>
        </w:trPr>
        <w:tc>
          <w:tcPr>
            <w:tcW w:w="1306" w:type="dxa"/>
          </w:tcPr>
          <w:p w:rsidR="00D5457A" w:rsidRDefault="003A1D1B">
            <w:pPr>
              <w:widowControl w:val="0"/>
              <w:pBdr>
                <w:top w:val="nil"/>
                <w:left w:val="nil"/>
                <w:bottom w:val="nil"/>
                <w:right w:val="nil"/>
                <w:between w:val="nil"/>
              </w:pBdr>
              <w:spacing w:after="0" w:line="256" w:lineRule="auto"/>
              <w:ind w:left="464" w:right="458"/>
              <w:jc w:val="center"/>
              <w:rPr>
                <w:rFonts w:ascii="Cambria" w:eastAsia="Cambria" w:hAnsi="Cambria" w:cs="Cambria"/>
                <w:b/>
                <w:i/>
                <w:color w:val="000000"/>
                <w:sz w:val="26"/>
                <w:szCs w:val="26"/>
              </w:rPr>
            </w:pPr>
            <w:r>
              <w:rPr>
                <w:rFonts w:ascii="Cambria" w:eastAsia="Cambria" w:hAnsi="Cambria" w:cs="Cambria"/>
                <w:b/>
                <w:i/>
                <w:color w:val="000000"/>
                <w:sz w:val="26"/>
                <w:szCs w:val="26"/>
              </w:rPr>
              <w:t>Mã</w:t>
            </w:r>
          </w:p>
        </w:tc>
        <w:tc>
          <w:tcPr>
            <w:tcW w:w="4679" w:type="dxa"/>
          </w:tcPr>
          <w:p w:rsidR="00D5457A" w:rsidRDefault="003A1D1B">
            <w:pPr>
              <w:widowControl w:val="0"/>
              <w:pBdr>
                <w:top w:val="nil"/>
                <w:left w:val="nil"/>
                <w:bottom w:val="nil"/>
                <w:right w:val="nil"/>
                <w:between w:val="nil"/>
              </w:pBdr>
              <w:spacing w:after="0" w:line="256" w:lineRule="auto"/>
              <w:ind w:left="2027" w:right="2021"/>
              <w:jc w:val="center"/>
              <w:rPr>
                <w:rFonts w:ascii="Cambria" w:eastAsia="Cambria" w:hAnsi="Cambria" w:cs="Cambria"/>
                <w:b/>
                <w:i/>
                <w:color w:val="000000"/>
                <w:sz w:val="26"/>
                <w:szCs w:val="26"/>
              </w:rPr>
            </w:pPr>
            <w:r>
              <w:rPr>
                <w:rFonts w:ascii="Cambria" w:eastAsia="Cambria" w:hAnsi="Cambria" w:cs="Cambria"/>
                <w:b/>
                <w:i/>
                <w:color w:val="000000"/>
                <w:sz w:val="26"/>
                <w:szCs w:val="26"/>
              </w:rPr>
              <w:t>Mô tả</w:t>
            </w:r>
          </w:p>
        </w:tc>
        <w:tc>
          <w:tcPr>
            <w:tcW w:w="3261" w:type="dxa"/>
            <w:vMerge/>
          </w:tcPr>
          <w:p w:rsidR="00D5457A" w:rsidRDefault="00D5457A">
            <w:pPr>
              <w:widowControl w:val="0"/>
              <w:pBdr>
                <w:top w:val="nil"/>
                <w:left w:val="nil"/>
                <w:bottom w:val="nil"/>
                <w:right w:val="nil"/>
                <w:between w:val="nil"/>
              </w:pBdr>
              <w:spacing w:after="0"/>
              <w:rPr>
                <w:rFonts w:ascii="Cambria" w:eastAsia="Cambria" w:hAnsi="Cambria" w:cs="Cambria"/>
                <w:b/>
                <w:i/>
                <w:color w:val="000000"/>
                <w:sz w:val="26"/>
                <w:szCs w:val="26"/>
              </w:rPr>
            </w:pPr>
          </w:p>
        </w:tc>
      </w:tr>
      <w:tr w:rsidR="00D5457A">
        <w:trPr>
          <w:trHeight w:val="1506"/>
        </w:trPr>
        <w:tc>
          <w:tcPr>
            <w:tcW w:w="1306" w:type="dxa"/>
          </w:tcPr>
          <w:p w:rsidR="00D5457A" w:rsidRDefault="003A1D1B">
            <w:pPr>
              <w:widowControl w:val="0"/>
              <w:pBdr>
                <w:top w:val="nil"/>
                <w:left w:val="nil"/>
                <w:bottom w:val="nil"/>
                <w:right w:val="nil"/>
                <w:between w:val="nil"/>
              </w:pBdr>
              <w:spacing w:after="0"/>
              <w:ind w:left="107"/>
              <w:rPr>
                <w:rFonts w:ascii="Cambria" w:eastAsia="Cambria" w:hAnsi="Cambria" w:cs="Cambria"/>
                <w:color w:val="000000"/>
                <w:sz w:val="26"/>
                <w:szCs w:val="26"/>
              </w:rPr>
            </w:pPr>
            <w:r>
              <w:rPr>
                <w:rFonts w:ascii="Cambria" w:eastAsia="Cambria" w:hAnsi="Cambria" w:cs="Cambria"/>
                <w:color w:val="000000"/>
                <w:sz w:val="26"/>
                <w:szCs w:val="26"/>
              </w:rPr>
              <w:t>Chp1</w:t>
            </w:r>
          </w:p>
        </w:tc>
        <w:tc>
          <w:tcPr>
            <w:tcW w:w="4679"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 Nhận diện, phân tích, lí giải được các nội dung </w:t>
            </w:r>
            <w:r>
              <w:rPr>
                <w:rFonts w:ascii="Cambria" w:eastAsia="Cambria" w:hAnsi="Cambria" w:cs="Cambria"/>
                <w:sz w:val="26"/>
                <w:szCs w:val="26"/>
              </w:rPr>
              <w:t>về việc hình thành văn bản và tiếp nhận văn bản trong nhà trường, về vấn đề đặt câu, dùng từ và chính tả.</w:t>
            </w:r>
          </w:p>
        </w:tc>
        <w:tc>
          <w:tcPr>
            <w:tcW w:w="3261" w:type="dxa"/>
          </w:tcPr>
          <w:p w:rsidR="00D5457A" w:rsidRDefault="00D5457A">
            <w:pPr>
              <w:widowControl w:val="0"/>
              <w:pBdr>
                <w:top w:val="nil"/>
                <w:left w:val="nil"/>
                <w:bottom w:val="nil"/>
                <w:right w:val="nil"/>
                <w:between w:val="nil"/>
              </w:pBdr>
              <w:spacing w:after="0"/>
              <w:ind w:left="107"/>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ind w:left="107"/>
              <w:rPr>
                <w:rFonts w:ascii="Cambria" w:eastAsia="Cambria" w:hAnsi="Cambria" w:cs="Cambria"/>
                <w:color w:val="000000"/>
                <w:sz w:val="26"/>
                <w:szCs w:val="26"/>
              </w:rPr>
            </w:pPr>
          </w:p>
        </w:tc>
      </w:tr>
      <w:tr w:rsidR="00D5457A">
        <w:trPr>
          <w:trHeight w:val="1311"/>
        </w:trPr>
        <w:tc>
          <w:tcPr>
            <w:tcW w:w="1306" w:type="dxa"/>
          </w:tcPr>
          <w:p w:rsidR="00D5457A" w:rsidRDefault="003A1D1B">
            <w:pPr>
              <w:widowControl w:val="0"/>
              <w:pBdr>
                <w:top w:val="nil"/>
                <w:left w:val="nil"/>
                <w:bottom w:val="nil"/>
                <w:right w:val="nil"/>
                <w:between w:val="nil"/>
              </w:pBdr>
              <w:spacing w:after="0"/>
              <w:ind w:left="107"/>
              <w:rPr>
                <w:rFonts w:ascii="Cambria" w:eastAsia="Cambria" w:hAnsi="Cambria" w:cs="Cambria"/>
                <w:color w:val="000000"/>
                <w:sz w:val="26"/>
                <w:szCs w:val="26"/>
              </w:rPr>
            </w:pPr>
            <w:r>
              <w:rPr>
                <w:rFonts w:ascii="Cambria" w:eastAsia="Cambria" w:hAnsi="Cambria" w:cs="Cambria"/>
                <w:color w:val="000000"/>
                <w:sz w:val="26"/>
                <w:szCs w:val="26"/>
              </w:rPr>
              <w:t>Chp2</w:t>
            </w:r>
          </w:p>
        </w:tc>
        <w:tc>
          <w:tcPr>
            <w:tcW w:w="4679" w:type="dxa"/>
          </w:tcPr>
          <w:p w:rsidR="00D5457A" w:rsidRDefault="003A1D1B">
            <w:pPr>
              <w:rPr>
                <w:rFonts w:ascii="Cambria" w:eastAsia="Cambria" w:hAnsi="Cambria" w:cs="Cambria"/>
                <w:sz w:val="26"/>
                <w:szCs w:val="26"/>
              </w:rPr>
            </w:pPr>
            <w:r>
              <w:rPr>
                <w:rFonts w:ascii="Cambria" w:eastAsia="Cambria" w:hAnsi="Cambria" w:cs="Cambria"/>
                <w:color w:val="000000"/>
                <w:sz w:val="26"/>
                <w:szCs w:val="26"/>
              </w:rPr>
              <w:t xml:space="preserve">Ứng dụng tri thức </w:t>
            </w:r>
            <w:r>
              <w:rPr>
                <w:rFonts w:ascii="Cambria" w:eastAsia="Cambria" w:hAnsi="Cambria" w:cs="Cambria"/>
                <w:sz w:val="26"/>
                <w:szCs w:val="26"/>
              </w:rPr>
              <w:t xml:space="preserve">về việc hình thành văn bản và tiếp nhận văn bản trong nhà trường, về vấn đề đặt câu, dùng từ và chính tả vào hoạt động giao tiếp của </w:t>
            </w:r>
            <w:r>
              <w:rPr>
                <w:rFonts w:ascii="Cambria" w:eastAsia="Cambria" w:hAnsi="Cambria" w:cs="Cambria"/>
                <w:sz w:val="26"/>
                <w:szCs w:val="26"/>
              </w:rPr>
              <w:lastRenderedPageBreak/>
              <w:t>người học (nhất là trong học tập và nghiên cứu)</w:t>
            </w:r>
          </w:p>
          <w:p w:rsidR="00D5457A" w:rsidRDefault="00D5457A">
            <w:pPr>
              <w:rPr>
                <w:rFonts w:ascii="Cambria" w:eastAsia="Cambria" w:hAnsi="Cambria" w:cs="Cambria"/>
                <w:color w:val="000000"/>
                <w:sz w:val="26"/>
                <w:szCs w:val="26"/>
              </w:rPr>
            </w:pPr>
          </w:p>
        </w:tc>
        <w:tc>
          <w:tcPr>
            <w:tcW w:w="3261" w:type="dxa"/>
            <w:tcBorders>
              <w:top w:val="nil"/>
            </w:tcBorders>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w:t>
            </w:r>
          </w:p>
        </w:tc>
      </w:tr>
      <w:tr w:rsidR="00D5457A">
        <w:trPr>
          <w:trHeight w:val="781"/>
        </w:trPr>
        <w:tc>
          <w:tcPr>
            <w:tcW w:w="1306" w:type="dxa"/>
          </w:tcPr>
          <w:p w:rsidR="00D5457A" w:rsidRDefault="003A1D1B">
            <w:pPr>
              <w:widowControl w:val="0"/>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Chp3</w:t>
            </w:r>
          </w:p>
          <w:p w:rsidR="00D5457A" w:rsidRDefault="00D5457A">
            <w:pPr>
              <w:widowControl w:val="0"/>
              <w:pBdr>
                <w:top w:val="nil"/>
                <w:left w:val="nil"/>
                <w:bottom w:val="nil"/>
                <w:right w:val="nil"/>
                <w:between w:val="nil"/>
              </w:pBdr>
              <w:spacing w:before="2" w:after="0" w:line="278" w:lineRule="auto"/>
              <w:ind w:left="107"/>
              <w:rPr>
                <w:rFonts w:ascii="Cambria" w:eastAsia="Cambria" w:hAnsi="Cambria" w:cs="Cambria"/>
                <w:color w:val="000000"/>
                <w:sz w:val="26"/>
                <w:szCs w:val="26"/>
              </w:rPr>
            </w:pPr>
          </w:p>
        </w:tc>
        <w:tc>
          <w:tcPr>
            <w:tcW w:w="4679"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Chủ động, tích cực trong học tập môn học</w:t>
            </w:r>
          </w:p>
        </w:tc>
        <w:tc>
          <w:tcPr>
            <w:tcW w:w="3261" w:type="dxa"/>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r>
    </w:tbl>
    <w:p w:rsidR="00D5457A" w:rsidRDefault="003A1D1B">
      <w:pPr>
        <w:widowControl w:val="0"/>
        <w:numPr>
          <w:ilvl w:val="0"/>
          <w:numId w:val="7"/>
        </w:numPr>
        <w:pBdr>
          <w:top w:val="nil"/>
          <w:left w:val="nil"/>
          <w:bottom w:val="nil"/>
          <w:right w:val="nil"/>
          <w:between w:val="nil"/>
        </w:pBdr>
        <w:tabs>
          <w:tab w:val="left" w:pos="639"/>
        </w:tabs>
        <w:spacing w:before="178" w:after="0"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43"/>
          <w:szCs w:val="43"/>
          <w:vertAlign w:val="superscript"/>
        </w:rPr>
        <w:t>18</w:t>
      </w:r>
    </w:p>
    <w:p w:rsidR="00D5457A" w:rsidRDefault="003A1D1B">
      <w:pPr>
        <w:widowControl w:val="0"/>
        <w:numPr>
          <w:ilvl w:val="1"/>
          <w:numId w:val="7"/>
        </w:numPr>
        <w:pBdr>
          <w:top w:val="nil"/>
          <w:left w:val="nil"/>
          <w:bottom w:val="nil"/>
          <w:right w:val="nil"/>
          <w:between w:val="nil"/>
        </w:pBdr>
        <w:tabs>
          <w:tab w:val="left" w:pos="853"/>
        </w:tabs>
        <w:spacing w:before="66" w:after="0" w:line="240" w:lineRule="auto"/>
        <w:ind w:hanging="455"/>
        <w:rPr>
          <w:rFonts w:ascii="Cambria" w:eastAsia="Cambria" w:hAnsi="Cambria" w:cs="Cambria"/>
          <w:b/>
          <w:i/>
          <w:color w:val="000000"/>
          <w:sz w:val="26"/>
          <w:szCs w:val="26"/>
        </w:rPr>
      </w:pPr>
      <w:r>
        <w:rPr>
          <w:rFonts w:ascii="Cambria" w:eastAsia="Cambria" w:hAnsi="Cambria" w:cs="Cambria"/>
          <w:b/>
          <w:i/>
          <w:color w:val="000000"/>
          <w:sz w:val="26"/>
          <w:szCs w:val="26"/>
        </w:rPr>
        <w:t>Bắt buộc</w:t>
      </w:r>
    </w:p>
    <w:p w:rsidR="00D5457A" w:rsidRDefault="003A1D1B">
      <w:pPr>
        <w:numPr>
          <w:ilvl w:val="0"/>
          <w:numId w:val="9"/>
        </w:numPr>
        <w:pBdr>
          <w:top w:val="nil"/>
          <w:left w:val="nil"/>
          <w:bottom w:val="nil"/>
          <w:right w:val="nil"/>
          <w:between w:val="nil"/>
        </w:pBdr>
        <w:spacing w:before="61"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Nguyễn Minh Thuyết - chủ biên (1997), </w:t>
      </w:r>
      <w:r>
        <w:rPr>
          <w:rFonts w:ascii="Cambria" w:eastAsia="Cambria" w:hAnsi="Cambria" w:cs="Cambria"/>
          <w:i/>
          <w:color w:val="000000"/>
          <w:sz w:val="26"/>
          <w:szCs w:val="26"/>
        </w:rPr>
        <w:t>Tiếng Việt thực hành</w:t>
      </w:r>
      <w:r>
        <w:rPr>
          <w:rFonts w:ascii="Cambria" w:eastAsia="Cambria" w:hAnsi="Cambria" w:cs="Cambria"/>
          <w:color w:val="000000"/>
          <w:sz w:val="26"/>
          <w:szCs w:val="26"/>
        </w:rPr>
        <w:t>, Nxb Giáo dục.</w:t>
      </w:r>
    </w:p>
    <w:p w:rsidR="00D5457A" w:rsidRDefault="003A1D1B">
      <w:pPr>
        <w:numPr>
          <w:ilvl w:val="0"/>
          <w:numId w:val="9"/>
        </w:numPr>
        <w:spacing w:after="0"/>
        <w:jc w:val="both"/>
        <w:rPr>
          <w:rFonts w:ascii="Cambria" w:eastAsia="Cambria" w:hAnsi="Cambria" w:cs="Cambria"/>
          <w:sz w:val="26"/>
          <w:szCs w:val="26"/>
        </w:rPr>
      </w:pPr>
      <w:r>
        <w:rPr>
          <w:rFonts w:ascii="Cambria" w:eastAsia="Cambria" w:hAnsi="Cambria" w:cs="Cambria"/>
          <w:sz w:val="26"/>
          <w:szCs w:val="26"/>
        </w:rPr>
        <w:t xml:space="preserve">Bùi Minh Toán - chủ biên (1997), </w:t>
      </w:r>
      <w:r>
        <w:rPr>
          <w:rFonts w:ascii="Cambria" w:eastAsia="Cambria" w:hAnsi="Cambria" w:cs="Cambria"/>
          <w:i/>
          <w:sz w:val="26"/>
          <w:szCs w:val="26"/>
        </w:rPr>
        <w:t>Tiếng Việt thực hành</w:t>
      </w:r>
      <w:r>
        <w:rPr>
          <w:rFonts w:ascii="Cambria" w:eastAsia="Cambria" w:hAnsi="Cambria" w:cs="Cambria"/>
          <w:sz w:val="26"/>
          <w:szCs w:val="26"/>
        </w:rPr>
        <w:t>,  Nxb Giáo dục.</w:t>
      </w:r>
    </w:p>
    <w:p w:rsidR="00D5457A" w:rsidRDefault="003A1D1B">
      <w:pPr>
        <w:numPr>
          <w:ilvl w:val="0"/>
          <w:numId w:val="9"/>
        </w:numPr>
        <w:spacing w:after="0"/>
        <w:jc w:val="both"/>
        <w:rPr>
          <w:rFonts w:ascii="Cambria" w:eastAsia="Cambria" w:hAnsi="Cambria" w:cs="Cambria"/>
          <w:sz w:val="26"/>
          <w:szCs w:val="26"/>
        </w:rPr>
      </w:pPr>
      <w:r>
        <w:rPr>
          <w:rFonts w:ascii="Cambria" w:eastAsia="Cambria" w:hAnsi="Cambria" w:cs="Cambria"/>
          <w:sz w:val="26"/>
          <w:szCs w:val="26"/>
        </w:rPr>
        <w:t xml:space="preserve">Trần Trí Dõi (1997), </w:t>
      </w:r>
      <w:r>
        <w:rPr>
          <w:rFonts w:ascii="Cambria" w:eastAsia="Cambria" w:hAnsi="Cambria" w:cs="Cambria"/>
          <w:i/>
          <w:sz w:val="26"/>
          <w:szCs w:val="26"/>
        </w:rPr>
        <w:t>Bài tập tiếng Việt thực hành</w:t>
      </w:r>
      <w:r>
        <w:rPr>
          <w:rFonts w:ascii="Cambria" w:eastAsia="Cambria" w:hAnsi="Cambria" w:cs="Cambria"/>
          <w:sz w:val="26"/>
          <w:szCs w:val="26"/>
        </w:rPr>
        <w:t>, Nxb Giáo dục.</w:t>
      </w:r>
    </w:p>
    <w:p w:rsidR="00D5457A" w:rsidRDefault="00D5457A">
      <w:pPr>
        <w:spacing w:before="61"/>
        <w:rPr>
          <w:rFonts w:ascii="Cambria" w:eastAsia="Cambria" w:hAnsi="Cambria" w:cs="Cambria"/>
          <w:color w:val="000000"/>
          <w:sz w:val="26"/>
          <w:szCs w:val="26"/>
        </w:rPr>
      </w:pPr>
    </w:p>
    <w:p w:rsidR="00D5457A" w:rsidRDefault="003A1D1B">
      <w:pPr>
        <w:widowControl w:val="0"/>
        <w:numPr>
          <w:ilvl w:val="1"/>
          <w:numId w:val="7"/>
        </w:numPr>
        <w:pBdr>
          <w:top w:val="nil"/>
          <w:left w:val="nil"/>
          <w:bottom w:val="nil"/>
          <w:right w:val="nil"/>
          <w:between w:val="nil"/>
        </w:pBdr>
        <w:tabs>
          <w:tab w:val="left" w:pos="853"/>
        </w:tabs>
        <w:spacing w:before="61" w:after="0" w:line="240" w:lineRule="auto"/>
        <w:ind w:hanging="454"/>
        <w:rPr>
          <w:rFonts w:ascii="Cambria" w:eastAsia="Cambria" w:hAnsi="Cambria" w:cs="Cambria"/>
          <w:b/>
          <w:i/>
          <w:color w:val="000000"/>
          <w:sz w:val="26"/>
          <w:szCs w:val="26"/>
        </w:rPr>
      </w:pPr>
      <w:r>
        <w:rPr>
          <w:rFonts w:ascii="Cambria" w:eastAsia="Cambria" w:hAnsi="Cambria" w:cs="Cambria"/>
          <w:b/>
          <w:i/>
          <w:color w:val="000000"/>
          <w:sz w:val="26"/>
          <w:szCs w:val="26"/>
        </w:rPr>
        <w:t>Tham khảo</w:t>
      </w:r>
    </w:p>
    <w:p w:rsidR="00D5457A" w:rsidRDefault="003A1D1B">
      <w:pPr>
        <w:numPr>
          <w:ilvl w:val="0"/>
          <w:numId w:val="9"/>
        </w:numPr>
        <w:pBdr>
          <w:top w:val="nil"/>
          <w:left w:val="nil"/>
          <w:bottom w:val="nil"/>
          <w:right w:val="nil"/>
          <w:between w:val="nil"/>
        </w:pBdr>
        <w:spacing w:before="61"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Phan Thiều (1998), </w:t>
      </w:r>
      <w:r>
        <w:rPr>
          <w:rFonts w:ascii="Cambria" w:eastAsia="Cambria" w:hAnsi="Cambria" w:cs="Cambria"/>
          <w:i/>
          <w:color w:val="000000"/>
          <w:sz w:val="26"/>
          <w:szCs w:val="26"/>
        </w:rPr>
        <w:t xml:space="preserve">Rèn luyện ngôn ngữ, </w:t>
      </w:r>
      <w:r>
        <w:rPr>
          <w:rFonts w:ascii="Cambria" w:eastAsia="Cambria" w:hAnsi="Cambria" w:cs="Cambria"/>
          <w:color w:val="000000"/>
          <w:sz w:val="26"/>
          <w:szCs w:val="26"/>
        </w:rPr>
        <w:t xml:space="preserve"> Nxb Giáo dục. </w:t>
      </w:r>
    </w:p>
    <w:p w:rsidR="00D5457A" w:rsidRDefault="003A1D1B">
      <w:pPr>
        <w:numPr>
          <w:ilvl w:val="0"/>
          <w:numId w:val="9"/>
        </w:numPr>
        <w:pBdr>
          <w:top w:val="nil"/>
          <w:left w:val="nil"/>
          <w:bottom w:val="nil"/>
          <w:right w:val="nil"/>
          <w:between w:val="nil"/>
        </w:pBdr>
        <w:spacing w:before="61"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Nguyễn Quang Ninh (1993), </w:t>
      </w:r>
      <w:r>
        <w:rPr>
          <w:rFonts w:ascii="Cambria" w:eastAsia="Cambria" w:hAnsi="Cambria" w:cs="Cambria"/>
          <w:i/>
          <w:color w:val="000000"/>
          <w:sz w:val="26"/>
          <w:szCs w:val="26"/>
        </w:rPr>
        <w:t>150 bài tập rèn luyện kĩ năng dựng đoạn văn</w:t>
      </w:r>
      <w:r>
        <w:rPr>
          <w:rFonts w:ascii="Cambria" w:eastAsia="Cambria" w:hAnsi="Cambria" w:cs="Cambria"/>
          <w:color w:val="000000"/>
          <w:sz w:val="26"/>
          <w:szCs w:val="26"/>
        </w:rPr>
        <w:t>, Trường ĐHSP Hà Nội 1.</w:t>
      </w:r>
    </w:p>
    <w:p w:rsidR="00D5457A" w:rsidRDefault="003A1D1B">
      <w:pPr>
        <w:numPr>
          <w:ilvl w:val="0"/>
          <w:numId w:val="9"/>
        </w:numPr>
        <w:pBdr>
          <w:top w:val="nil"/>
          <w:left w:val="nil"/>
          <w:bottom w:val="nil"/>
          <w:right w:val="nil"/>
          <w:between w:val="nil"/>
        </w:pBdr>
        <w:spacing w:before="61" w:after="120"/>
        <w:jc w:val="both"/>
        <w:rPr>
          <w:rFonts w:ascii="Cambria" w:eastAsia="Cambria" w:hAnsi="Cambria" w:cs="Cambria"/>
          <w:color w:val="000000"/>
          <w:sz w:val="26"/>
          <w:szCs w:val="26"/>
        </w:rPr>
      </w:pPr>
      <w:r>
        <w:rPr>
          <w:rFonts w:ascii="Cambria" w:eastAsia="Cambria" w:hAnsi="Cambria" w:cs="Cambria"/>
          <w:color w:val="000000"/>
          <w:sz w:val="26"/>
          <w:szCs w:val="26"/>
        </w:rPr>
        <w:t xml:space="preserve">Lê Trung Hoa (1994), </w:t>
      </w:r>
      <w:r>
        <w:rPr>
          <w:rFonts w:ascii="Cambria" w:eastAsia="Cambria" w:hAnsi="Cambria" w:cs="Cambria"/>
          <w:i/>
          <w:color w:val="000000"/>
          <w:sz w:val="26"/>
          <w:szCs w:val="26"/>
        </w:rPr>
        <w:t>Mẹo luật chính tả .</w:t>
      </w:r>
      <w:r>
        <w:rPr>
          <w:rFonts w:ascii="Cambria" w:eastAsia="Cambria" w:hAnsi="Cambria" w:cs="Cambria"/>
          <w:color w:val="000000"/>
          <w:sz w:val="26"/>
          <w:szCs w:val="26"/>
        </w:rPr>
        <w:t xml:space="preserve"> Nxb Trẻ</w:t>
      </w:r>
    </w:p>
    <w:p w:rsidR="00D5457A" w:rsidRDefault="00D5457A">
      <w:pPr>
        <w:tabs>
          <w:tab w:val="left" w:pos="853"/>
        </w:tabs>
        <w:rPr>
          <w:rFonts w:ascii="Cambria" w:eastAsia="Cambria" w:hAnsi="Cambria" w:cs="Cambria"/>
          <w:b/>
          <w:color w:val="000000"/>
          <w:sz w:val="26"/>
          <w:szCs w:val="26"/>
        </w:rPr>
      </w:pPr>
    </w:p>
    <w:p w:rsidR="00D5457A" w:rsidRDefault="003A1D1B">
      <w:pPr>
        <w:widowControl w:val="0"/>
        <w:numPr>
          <w:ilvl w:val="0"/>
          <w:numId w:val="7"/>
        </w:numPr>
        <w:pBdr>
          <w:top w:val="nil"/>
          <w:left w:val="nil"/>
          <w:bottom w:val="nil"/>
          <w:right w:val="nil"/>
          <w:between w:val="nil"/>
        </w:pBdr>
        <w:tabs>
          <w:tab w:val="left" w:pos="639"/>
        </w:tabs>
        <w:spacing w:before="80" w:after="0"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t>Nội dung chi tiết học phần</w:t>
      </w:r>
    </w:p>
    <w:p w:rsidR="00D5457A" w:rsidRDefault="003A1D1B">
      <w:pPr>
        <w:widowControl w:val="0"/>
        <w:numPr>
          <w:ilvl w:val="1"/>
          <w:numId w:val="7"/>
        </w:numPr>
        <w:pBdr>
          <w:top w:val="nil"/>
          <w:left w:val="nil"/>
          <w:bottom w:val="nil"/>
          <w:right w:val="nil"/>
          <w:between w:val="nil"/>
        </w:pBdr>
        <w:tabs>
          <w:tab w:val="left" w:pos="853"/>
        </w:tabs>
        <w:spacing w:before="65" w:after="0" w:line="240" w:lineRule="auto"/>
        <w:ind w:hanging="455"/>
        <w:rPr>
          <w:rFonts w:ascii="Cambria" w:eastAsia="Cambria" w:hAnsi="Cambria" w:cs="Cambria"/>
          <w:b/>
          <w:i/>
          <w:color w:val="000000"/>
          <w:sz w:val="26"/>
          <w:szCs w:val="26"/>
        </w:rPr>
      </w:pPr>
      <w:r>
        <w:rPr>
          <w:rFonts w:ascii="Cambria" w:eastAsia="Cambria" w:hAnsi="Cambria" w:cs="Cambria"/>
          <w:b/>
          <w:i/>
          <w:color w:val="000000"/>
          <w:sz w:val="26"/>
          <w:szCs w:val="26"/>
        </w:rPr>
        <w:t>Nội dung chi tiết</w:t>
      </w:r>
      <w:r>
        <w:rPr>
          <w:rFonts w:ascii="Cambria" w:eastAsia="Cambria" w:hAnsi="Cambria" w:cs="Cambria"/>
          <w:b/>
          <w:i/>
          <w:color w:val="000000"/>
          <w:sz w:val="26"/>
          <w:szCs w:val="26"/>
          <w:vertAlign w:val="superscript"/>
        </w:rPr>
        <w:t>19</w:t>
      </w:r>
    </w:p>
    <w:p w:rsidR="00D5457A" w:rsidRDefault="00D5457A">
      <w:pPr>
        <w:widowControl w:val="0"/>
        <w:pBdr>
          <w:top w:val="nil"/>
          <w:left w:val="nil"/>
          <w:bottom w:val="nil"/>
          <w:right w:val="nil"/>
          <w:between w:val="nil"/>
        </w:pBdr>
        <w:spacing w:before="9" w:after="0" w:line="240" w:lineRule="auto"/>
        <w:rPr>
          <w:rFonts w:ascii="Cambria" w:eastAsia="Cambria" w:hAnsi="Cambria" w:cs="Cambria"/>
          <w:b/>
          <w:i/>
          <w:color w:val="000000"/>
          <w:sz w:val="26"/>
          <w:szCs w:val="26"/>
        </w:rPr>
      </w:pPr>
    </w:p>
    <w:tbl>
      <w:tblPr>
        <w:tblStyle w:val="affffffffe"/>
        <w:tblW w:w="9810"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8"/>
        <w:gridCol w:w="2977"/>
        <w:gridCol w:w="425"/>
        <w:gridCol w:w="425"/>
        <w:gridCol w:w="425"/>
      </w:tblGrid>
      <w:tr w:rsidR="00D5457A">
        <w:trPr>
          <w:trHeight w:val="275"/>
        </w:trPr>
        <w:tc>
          <w:tcPr>
            <w:tcW w:w="5558" w:type="dxa"/>
            <w:vMerge w:val="restart"/>
          </w:tcPr>
          <w:p w:rsidR="00D5457A" w:rsidRDefault="00D5457A">
            <w:pPr>
              <w:widowControl w:val="0"/>
              <w:pBdr>
                <w:top w:val="nil"/>
                <w:left w:val="nil"/>
                <w:bottom w:val="nil"/>
                <w:right w:val="nil"/>
                <w:between w:val="nil"/>
              </w:pBdr>
              <w:spacing w:after="0" w:line="240" w:lineRule="auto"/>
              <w:rPr>
                <w:rFonts w:ascii="Cambria" w:eastAsia="Cambria" w:hAnsi="Cambria" w:cs="Cambria"/>
                <w:b/>
                <w:i/>
                <w:color w:val="000000"/>
                <w:sz w:val="26"/>
                <w:szCs w:val="26"/>
              </w:rPr>
            </w:pPr>
          </w:p>
          <w:p w:rsidR="00D5457A" w:rsidRDefault="00D5457A">
            <w:pPr>
              <w:widowControl w:val="0"/>
              <w:pBdr>
                <w:top w:val="nil"/>
                <w:left w:val="nil"/>
                <w:bottom w:val="nil"/>
                <w:right w:val="nil"/>
                <w:between w:val="nil"/>
              </w:pBdr>
              <w:spacing w:before="7" w:after="0" w:line="240" w:lineRule="auto"/>
              <w:rPr>
                <w:rFonts w:ascii="Cambria" w:eastAsia="Cambria" w:hAnsi="Cambria" w:cs="Cambria"/>
                <w:b/>
                <w:i/>
                <w:color w:val="000000"/>
                <w:sz w:val="26"/>
                <w:szCs w:val="26"/>
              </w:rPr>
            </w:pPr>
          </w:p>
          <w:p w:rsidR="00D5457A" w:rsidRDefault="003A1D1B">
            <w:pPr>
              <w:widowControl w:val="0"/>
              <w:pBdr>
                <w:top w:val="nil"/>
                <w:left w:val="nil"/>
                <w:bottom w:val="nil"/>
                <w:right w:val="nil"/>
                <w:between w:val="nil"/>
              </w:pBdr>
              <w:spacing w:after="0" w:line="240" w:lineRule="auto"/>
              <w:ind w:left="55"/>
              <w:jc w:val="cente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977" w:type="dxa"/>
            <w:vMerge w:val="restart"/>
          </w:tcPr>
          <w:p w:rsidR="00D5457A" w:rsidRDefault="00D5457A">
            <w:pPr>
              <w:widowControl w:val="0"/>
              <w:pBdr>
                <w:top w:val="nil"/>
                <w:left w:val="nil"/>
                <w:bottom w:val="nil"/>
                <w:right w:val="nil"/>
                <w:between w:val="nil"/>
              </w:pBdr>
              <w:spacing w:after="0" w:line="240" w:lineRule="auto"/>
              <w:rPr>
                <w:rFonts w:ascii="Cambria" w:eastAsia="Cambria" w:hAnsi="Cambria" w:cs="Cambria"/>
                <w:b/>
                <w:i/>
                <w:color w:val="000000"/>
                <w:sz w:val="26"/>
                <w:szCs w:val="26"/>
              </w:rPr>
            </w:pPr>
          </w:p>
          <w:p w:rsidR="00D5457A" w:rsidRDefault="00D5457A">
            <w:pPr>
              <w:widowControl w:val="0"/>
              <w:pBdr>
                <w:top w:val="nil"/>
                <w:left w:val="nil"/>
                <w:bottom w:val="nil"/>
                <w:right w:val="nil"/>
                <w:between w:val="nil"/>
              </w:pBdr>
              <w:spacing w:before="7" w:after="0" w:line="240" w:lineRule="auto"/>
              <w:rPr>
                <w:rFonts w:ascii="Cambria" w:eastAsia="Cambria" w:hAnsi="Cambria" w:cs="Cambria"/>
                <w:b/>
                <w:i/>
                <w:color w:val="000000"/>
                <w:sz w:val="26"/>
                <w:szCs w:val="26"/>
              </w:rPr>
            </w:pPr>
          </w:p>
          <w:p w:rsidR="00D5457A" w:rsidRDefault="003A1D1B">
            <w:pPr>
              <w:widowControl w:val="0"/>
              <w:pBdr>
                <w:top w:val="nil"/>
                <w:left w:val="nil"/>
                <w:bottom w:val="nil"/>
                <w:right w:val="nil"/>
                <w:between w:val="nil"/>
              </w:pBdr>
              <w:spacing w:after="0" w:line="240" w:lineRule="auto"/>
              <w:ind w:left="56"/>
              <w:jc w:val="cente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275" w:type="dxa"/>
            <w:gridSpan w:val="3"/>
          </w:tcPr>
          <w:p w:rsidR="00D5457A" w:rsidRDefault="003A1D1B">
            <w:pPr>
              <w:widowControl w:val="0"/>
              <w:pBdr>
                <w:top w:val="nil"/>
                <w:left w:val="nil"/>
                <w:bottom w:val="nil"/>
                <w:right w:val="nil"/>
                <w:between w:val="nil"/>
              </w:pBdr>
              <w:spacing w:after="0" w:line="256" w:lineRule="auto"/>
              <w:ind w:left="54"/>
              <w:rPr>
                <w:rFonts w:ascii="Cambria" w:eastAsia="Cambria" w:hAnsi="Cambria" w:cs="Cambria"/>
                <w:color w:val="000000"/>
                <w:sz w:val="26"/>
                <w:szCs w:val="26"/>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3"/>
        </w:trPr>
        <w:tc>
          <w:tcPr>
            <w:tcW w:w="5558"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977"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tcPr>
          <w:p w:rsidR="00D5457A" w:rsidRDefault="003A1D1B">
            <w:pPr>
              <w:widowControl w:val="0"/>
              <w:pBdr>
                <w:top w:val="nil"/>
                <w:left w:val="nil"/>
                <w:bottom w:val="nil"/>
                <w:right w:val="nil"/>
                <w:between w:val="nil"/>
              </w:pBdr>
              <w:spacing w:before="58"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425" w:type="dxa"/>
          </w:tcPr>
          <w:p w:rsidR="00D5457A" w:rsidRDefault="003A1D1B">
            <w:pPr>
              <w:widowControl w:val="0"/>
              <w:pBdr>
                <w:top w:val="nil"/>
                <w:left w:val="nil"/>
                <w:bottom w:val="nil"/>
                <w:right w:val="nil"/>
                <w:between w:val="nil"/>
              </w:pBdr>
              <w:spacing w:before="58"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25" w:type="dxa"/>
          </w:tcPr>
          <w:p w:rsidR="00D5457A" w:rsidRDefault="003A1D1B">
            <w:pPr>
              <w:widowControl w:val="0"/>
              <w:pBdr>
                <w:top w:val="nil"/>
                <w:left w:val="nil"/>
                <w:bottom w:val="nil"/>
                <w:right w:val="nil"/>
                <w:between w:val="nil"/>
              </w:pBdr>
              <w:spacing w:before="60"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301"/>
        </w:trPr>
        <w:tc>
          <w:tcPr>
            <w:tcW w:w="5558" w:type="dxa"/>
            <w:tcBorders>
              <w:bottom w:val="nil"/>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Chương 1: Rèn luyện kĩ năng về văn bản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1.1. Rèn luyện kĩ năng hình thành văn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1.1.1. Xác lập chủ đề chung và các chủ đề bộ phận của văn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1.1.2. Xây dựng lập luận và kết cấu của văn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1.1.3. Viết đoạn văn và liên kết đoạn văn.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1.1.4. Viết tiểu luận và báo cáo khoa học.</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lastRenderedPageBreak/>
              <w:t>1.2. Rèn luyện kĩ năng tiếp nhận văn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1.2.1. Xác định ý chính và cách lập luận trong một đoạn văn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1.2.2. Tóm tắt một văn bản</w:t>
            </w:r>
          </w:p>
          <w:p w:rsidR="00D5457A" w:rsidRDefault="003A1D1B">
            <w:pPr>
              <w:widowControl w:val="0"/>
              <w:pBdr>
                <w:top w:val="nil"/>
                <w:left w:val="nil"/>
                <w:bottom w:val="nil"/>
                <w:right w:val="nil"/>
                <w:between w:val="nil"/>
              </w:pBdr>
              <w:spacing w:before="2" w:after="0" w:line="279" w:lineRule="auto"/>
              <w:ind w:left="55"/>
              <w:rPr>
                <w:rFonts w:ascii="Cambria" w:eastAsia="Cambria" w:hAnsi="Cambria" w:cs="Cambria"/>
                <w:b/>
                <w:color w:val="000000"/>
                <w:sz w:val="26"/>
                <w:szCs w:val="26"/>
              </w:rPr>
            </w:pPr>
            <w:r>
              <w:rPr>
                <w:rFonts w:ascii="Cambria" w:eastAsia="Cambria" w:hAnsi="Cambria" w:cs="Cambria"/>
                <w:color w:val="000000"/>
                <w:sz w:val="26"/>
                <w:szCs w:val="26"/>
              </w:rPr>
              <w:t xml:space="preserve">    1.2.3. Tổng thuật các văn bản</w:t>
            </w:r>
          </w:p>
        </w:tc>
        <w:tc>
          <w:tcPr>
            <w:tcW w:w="2977"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w:t>
            </w:r>
          </w:p>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Tạo lập, nhận diện, phân tích văn bản, đoạn văn </w:t>
            </w:r>
          </w:p>
          <w:p w:rsidR="00D5457A" w:rsidRDefault="00D5457A">
            <w:pPr>
              <w:rPr>
                <w:rFonts w:ascii="Cambria" w:eastAsia="Cambria" w:hAnsi="Cambria" w:cs="Cambria"/>
                <w:color w:val="000000"/>
                <w:sz w:val="26"/>
                <w:szCs w:val="26"/>
              </w:rPr>
            </w:pPr>
          </w:p>
        </w:tc>
        <w:tc>
          <w:tcPr>
            <w:tcW w:w="425"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25"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c>
          <w:tcPr>
            <w:tcW w:w="425"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89"/>
        </w:trPr>
        <w:tc>
          <w:tcPr>
            <w:tcW w:w="5558" w:type="dxa"/>
            <w:tcBorders>
              <w:top w:val="nil"/>
              <w:bottom w:val="nil"/>
            </w:tcBorders>
          </w:tcPr>
          <w:p w:rsidR="00D5457A" w:rsidRDefault="00D5457A">
            <w:pPr>
              <w:widowControl w:val="0"/>
              <w:pBdr>
                <w:top w:val="nil"/>
                <w:left w:val="nil"/>
                <w:bottom w:val="nil"/>
                <w:right w:val="nil"/>
                <w:between w:val="nil"/>
              </w:pBdr>
              <w:spacing w:after="0" w:line="269" w:lineRule="auto"/>
              <w:ind w:left="55"/>
              <w:rPr>
                <w:rFonts w:ascii="Cambria" w:eastAsia="Cambria" w:hAnsi="Cambria" w:cs="Cambria"/>
                <w:color w:val="000000"/>
                <w:sz w:val="26"/>
                <w:szCs w:val="26"/>
              </w:rPr>
            </w:pPr>
          </w:p>
        </w:tc>
        <w:tc>
          <w:tcPr>
            <w:tcW w:w="2977"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r>
      <w:tr w:rsidR="00D5457A">
        <w:trPr>
          <w:trHeight w:val="288"/>
        </w:trPr>
        <w:tc>
          <w:tcPr>
            <w:tcW w:w="5558" w:type="dxa"/>
            <w:tcBorders>
              <w:top w:val="nil"/>
              <w:bottom w:val="nil"/>
            </w:tcBorders>
          </w:tcPr>
          <w:p w:rsidR="00D5457A" w:rsidRDefault="00D5457A">
            <w:pPr>
              <w:widowControl w:val="0"/>
              <w:pBdr>
                <w:top w:val="nil"/>
                <w:left w:val="nil"/>
                <w:bottom w:val="nil"/>
                <w:right w:val="nil"/>
                <w:between w:val="nil"/>
              </w:pBdr>
              <w:spacing w:after="0" w:line="269" w:lineRule="auto"/>
              <w:ind w:left="55"/>
              <w:rPr>
                <w:rFonts w:ascii="Cambria" w:eastAsia="Cambria" w:hAnsi="Cambria" w:cs="Cambria"/>
                <w:color w:val="000000"/>
                <w:sz w:val="26"/>
                <w:szCs w:val="26"/>
              </w:rPr>
            </w:pPr>
          </w:p>
        </w:tc>
        <w:tc>
          <w:tcPr>
            <w:tcW w:w="2977"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r>
      <w:tr w:rsidR="00D5457A">
        <w:trPr>
          <w:trHeight w:val="286"/>
        </w:trPr>
        <w:tc>
          <w:tcPr>
            <w:tcW w:w="5558" w:type="dxa"/>
            <w:tcBorders>
              <w:top w:val="nil"/>
            </w:tcBorders>
          </w:tcPr>
          <w:p w:rsidR="00D5457A" w:rsidRDefault="00D5457A">
            <w:pPr>
              <w:widowControl w:val="0"/>
              <w:pBdr>
                <w:top w:val="nil"/>
                <w:left w:val="nil"/>
                <w:bottom w:val="nil"/>
                <w:right w:val="nil"/>
                <w:between w:val="nil"/>
              </w:pBdr>
              <w:spacing w:after="0" w:line="266" w:lineRule="auto"/>
              <w:rPr>
                <w:rFonts w:ascii="Cambria" w:eastAsia="Cambria" w:hAnsi="Cambria" w:cs="Cambria"/>
                <w:color w:val="000000"/>
                <w:sz w:val="26"/>
                <w:szCs w:val="26"/>
              </w:rPr>
            </w:pPr>
          </w:p>
        </w:tc>
        <w:tc>
          <w:tcPr>
            <w:tcW w:w="2977"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r>
      <w:tr w:rsidR="00D5457A">
        <w:trPr>
          <w:trHeight w:val="302"/>
        </w:trPr>
        <w:tc>
          <w:tcPr>
            <w:tcW w:w="5558" w:type="dxa"/>
            <w:tcBorders>
              <w:bottom w:val="nil"/>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Chương 2: Rèn luyện kĩ năng đặt câu</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2.1. Một số kiến thức cơ bản về câu tiếng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2.1.1. Quan niệm về câu đúng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2.1.2. Phân loại câu theo cấu tạo ngữ pháp.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2.1.3. Phân loại câu theo mục đích phát ngôn.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2.2. Yêu cầu về câu trong văn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2.2.1. Xét theo quan hệ hướng nội</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2.2.3. Xét theo quan hệ hướng ngoại</w:t>
            </w:r>
          </w:p>
          <w:p w:rsidR="00D5457A" w:rsidRDefault="003A1D1B">
            <w:pPr>
              <w:jc w:val="both"/>
              <w:rPr>
                <w:rFonts w:ascii="Cambria" w:eastAsia="Cambria" w:hAnsi="Cambria" w:cs="Cambria"/>
                <w:b/>
                <w:sz w:val="26"/>
                <w:szCs w:val="26"/>
              </w:rPr>
            </w:pPr>
            <w:r>
              <w:rPr>
                <w:rFonts w:ascii="Cambria" w:eastAsia="Cambria" w:hAnsi="Cambria" w:cs="Cambria"/>
                <w:b/>
                <w:sz w:val="26"/>
                <w:szCs w:val="26"/>
              </w:rPr>
              <w:t>2.3. Chữa các lỗi thông thường về câu</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2.3.1.  Lỗi về cấu trúc ngữ pháp của câu</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2.3.2. Lỗi về nội dung ngữ nghĩa của câu</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2.3.3. Lỗi về dấu câu</w:t>
            </w:r>
          </w:p>
          <w:p w:rsidR="00D5457A" w:rsidRDefault="003A1D1B">
            <w:pPr>
              <w:widowControl w:val="0"/>
              <w:pBdr>
                <w:top w:val="nil"/>
                <w:left w:val="nil"/>
                <w:bottom w:val="nil"/>
                <w:right w:val="nil"/>
                <w:between w:val="nil"/>
              </w:pBdr>
              <w:spacing w:before="2" w:after="0" w:line="280" w:lineRule="auto"/>
              <w:ind w:left="55"/>
              <w:rPr>
                <w:rFonts w:ascii="Cambria" w:eastAsia="Cambria" w:hAnsi="Cambria" w:cs="Cambria"/>
                <w:b/>
                <w:color w:val="000000"/>
                <w:sz w:val="26"/>
                <w:szCs w:val="26"/>
              </w:rPr>
            </w:pPr>
            <w:r>
              <w:rPr>
                <w:rFonts w:ascii="Cambria" w:eastAsia="Cambria" w:hAnsi="Cambria" w:cs="Cambria"/>
                <w:color w:val="000000"/>
                <w:sz w:val="26"/>
                <w:szCs w:val="26"/>
              </w:rPr>
              <w:t xml:space="preserve">   2.3.4. Lỗi về liên kết câu</w:t>
            </w:r>
          </w:p>
        </w:tc>
        <w:tc>
          <w:tcPr>
            <w:tcW w:w="2977"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Đặt câu, phân tích câu và chữa những lỗi thông thường về câu</w:t>
            </w:r>
          </w:p>
        </w:tc>
        <w:tc>
          <w:tcPr>
            <w:tcW w:w="425"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25"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c>
          <w:tcPr>
            <w:tcW w:w="425" w:type="dxa"/>
            <w:vMerge w:val="restart"/>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88"/>
        </w:trPr>
        <w:tc>
          <w:tcPr>
            <w:tcW w:w="5558" w:type="dxa"/>
            <w:tcBorders>
              <w:top w:val="nil"/>
              <w:bottom w:val="nil"/>
            </w:tcBorders>
          </w:tcPr>
          <w:p w:rsidR="00D5457A" w:rsidRDefault="00D5457A">
            <w:pPr>
              <w:widowControl w:val="0"/>
              <w:pBdr>
                <w:top w:val="nil"/>
                <w:left w:val="nil"/>
                <w:bottom w:val="nil"/>
                <w:right w:val="nil"/>
                <w:between w:val="nil"/>
              </w:pBdr>
              <w:spacing w:after="0" w:line="269" w:lineRule="auto"/>
              <w:ind w:left="55"/>
              <w:rPr>
                <w:rFonts w:ascii="Cambria" w:eastAsia="Cambria" w:hAnsi="Cambria" w:cs="Cambria"/>
                <w:color w:val="000000"/>
                <w:sz w:val="26"/>
                <w:szCs w:val="26"/>
              </w:rPr>
            </w:pPr>
          </w:p>
        </w:tc>
        <w:tc>
          <w:tcPr>
            <w:tcW w:w="2977"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r>
      <w:tr w:rsidR="00D5457A">
        <w:trPr>
          <w:trHeight w:val="288"/>
        </w:trPr>
        <w:tc>
          <w:tcPr>
            <w:tcW w:w="5558" w:type="dxa"/>
            <w:tcBorders>
              <w:top w:val="nil"/>
              <w:bottom w:val="nil"/>
            </w:tcBorders>
          </w:tcPr>
          <w:p w:rsidR="00D5457A" w:rsidRDefault="00D5457A">
            <w:pPr>
              <w:widowControl w:val="0"/>
              <w:pBdr>
                <w:top w:val="nil"/>
                <w:left w:val="nil"/>
                <w:bottom w:val="nil"/>
                <w:right w:val="nil"/>
                <w:between w:val="nil"/>
              </w:pBdr>
              <w:spacing w:after="0" w:line="269" w:lineRule="auto"/>
              <w:rPr>
                <w:rFonts w:ascii="Cambria" w:eastAsia="Cambria" w:hAnsi="Cambria" w:cs="Cambria"/>
                <w:color w:val="000000"/>
                <w:sz w:val="26"/>
                <w:szCs w:val="26"/>
              </w:rPr>
            </w:pPr>
          </w:p>
        </w:tc>
        <w:tc>
          <w:tcPr>
            <w:tcW w:w="2977"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r>
      <w:tr w:rsidR="00D5457A">
        <w:trPr>
          <w:trHeight w:val="287"/>
        </w:trPr>
        <w:tc>
          <w:tcPr>
            <w:tcW w:w="5558" w:type="dxa"/>
            <w:tcBorders>
              <w:top w:val="nil"/>
            </w:tcBorders>
          </w:tcPr>
          <w:p w:rsidR="00D5457A" w:rsidRDefault="00D5457A">
            <w:pPr>
              <w:widowControl w:val="0"/>
              <w:pBdr>
                <w:top w:val="nil"/>
                <w:left w:val="nil"/>
                <w:bottom w:val="nil"/>
                <w:right w:val="nil"/>
                <w:between w:val="nil"/>
              </w:pBdr>
              <w:spacing w:after="0" w:line="267" w:lineRule="auto"/>
              <w:rPr>
                <w:rFonts w:ascii="Cambria" w:eastAsia="Cambria" w:hAnsi="Cambria" w:cs="Cambria"/>
                <w:color w:val="000000"/>
                <w:sz w:val="26"/>
                <w:szCs w:val="26"/>
              </w:rPr>
            </w:pPr>
          </w:p>
        </w:tc>
        <w:tc>
          <w:tcPr>
            <w:tcW w:w="2977"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425" w:type="dxa"/>
            <w:vMerge/>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r>
      <w:tr w:rsidR="00D5457A">
        <w:trPr>
          <w:trHeight w:val="299"/>
        </w:trPr>
        <w:tc>
          <w:tcPr>
            <w:tcW w:w="5558" w:type="dxa"/>
          </w:tcPr>
          <w:p w:rsidR="00D5457A" w:rsidRDefault="003A1D1B">
            <w:pPr>
              <w:widowControl w:val="0"/>
              <w:pBdr>
                <w:top w:val="nil"/>
                <w:left w:val="nil"/>
                <w:bottom w:val="nil"/>
                <w:right w:val="nil"/>
                <w:between w:val="nil"/>
              </w:pBdr>
              <w:spacing w:before="2" w:after="0" w:line="278" w:lineRule="auto"/>
              <w:rPr>
                <w:rFonts w:ascii="Cambria" w:eastAsia="Cambria" w:hAnsi="Cambria" w:cs="Cambria"/>
                <w:b/>
                <w:color w:val="000000"/>
                <w:sz w:val="26"/>
                <w:szCs w:val="26"/>
              </w:rPr>
            </w:pPr>
            <w:r>
              <w:rPr>
                <w:rFonts w:ascii="Cambria" w:eastAsia="Cambria" w:hAnsi="Cambria" w:cs="Cambria"/>
                <w:b/>
                <w:color w:val="000000"/>
                <w:sz w:val="26"/>
                <w:szCs w:val="26"/>
              </w:rPr>
              <w:t>Chương 3: Rèn luyện kĩ năng dùng từ</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3.1. Một số kiến thức cơ bản về từ</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3.1.1. Từ và đặc điểm của từ</w:t>
            </w:r>
            <w:r>
              <w:rPr>
                <w:rFonts w:ascii="Cambria" w:eastAsia="Cambria" w:hAnsi="Cambria" w:cs="Cambria"/>
                <w:b/>
                <w:sz w:val="26"/>
                <w:szCs w:val="26"/>
              </w:rPr>
              <w:t xml:space="preserve"> </w:t>
            </w:r>
            <w:r>
              <w:rPr>
                <w:rFonts w:ascii="Cambria" w:eastAsia="Cambria" w:hAnsi="Cambria" w:cs="Cambria"/>
                <w:sz w:val="26"/>
                <w:szCs w:val="26"/>
              </w:rPr>
              <w:t>tiếng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3.1.2  Nguyên tắc dùng từ trong văn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3.1.3. Lựa chọn từ ngữ.</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3.1.4. Dùng từ sáng tạo</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lastRenderedPageBreak/>
              <w:t>3.2. Chữa các lỗi thông thường về dùng từ</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3.2.1. Lỗi dùng từ không đúng về hình thức ngữ âm  và cấu tạo</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3.2.2. Lỗi dùng từ không đúng về nghĩa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3.2.3. Lỗi dùng từ không đúng với khả năng kết hợp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3.2.4. Lỗi dùng từ không phù hợp với phong cách</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3.2.5. Lỗi dùng từ không đảm bảo tính hệ thống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3.2.6. Lỗi dùng thừa từ, lặp từ</w:t>
            </w:r>
          </w:p>
          <w:p w:rsidR="00D5457A" w:rsidRDefault="00D5457A">
            <w:pPr>
              <w:widowControl w:val="0"/>
              <w:pBdr>
                <w:top w:val="nil"/>
                <w:left w:val="nil"/>
                <w:bottom w:val="nil"/>
                <w:right w:val="nil"/>
                <w:between w:val="nil"/>
              </w:pBdr>
              <w:spacing w:before="2" w:after="0" w:line="278" w:lineRule="auto"/>
              <w:ind w:left="55"/>
              <w:rPr>
                <w:rFonts w:ascii="Cambria" w:eastAsia="Cambria" w:hAnsi="Cambria" w:cs="Cambria"/>
                <w:color w:val="000000"/>
                <w:sz w:val="26"/>
                <w:szCs w:val="26"/>
              </w:rPr>
            </w:pPr>
          </w:p>
        </w:tc>
        <w:tc>
          <w:tcPr>
            <w:tcW w:w="2977"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Nhận diện, phân tích, lí giải việc dùng từ trong văn bản và chữa những lỗi dùng từ thông thường.</w:t>
            </w:r>
          </w:p>
        </w:tc>
        <w:tc>
          <w:tcPr>
            <w:tcW w:w="425"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25"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c>
          <w:tcPr>
            <w:tcW w:w="425"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99"/>
        </w:trPr>
        <w:tc>
          <w:tcPr>
            <w:tcW w:w="5558" w:type="dxa"/>
          </w:tcPr>
          <w:p w:rsidR="00D5457A" w:rsidRDefault="003A1D1B">
            <w:pPr>
              <w:widowControl w:val="0"/>
              <w:pBdr>
                <w:top w:val="nil"/>
                <w:left w:val="nil"/>
                <w:bottom w:val="nil"/>
                <w:right w:val="nil"/>
                <w:between w:val="nil"/>
              </w:pBdr>
              <w:spacing w:before="2" w:after="0" w:line="278" w:lineRule="auto"/>
              <w:ind w:left="55"/>
              <w:rPr>
                <w:rFonts w:ascii="Cambria" w:eastAsia="Cambria" w:hAnsi="Cambria" w:cs="Cambria"/>
                <w:b/>
                <w:color w:val="000000"/>
                <w:sz w:val="26"/>
                <w:szCs w:val="26"/>
              </w:rPr>
            </w:pPr>
            <w:r>
              <w:rPr>
                <w:rFonts w:ascii="Cambria" w:eastAsia="Cambria" w:hAnsi="Cambria" w:cs="Cambria"/>
                <w:b/>
                <w:color w:val="000000"/>
                <w:sz w:val="26"/>
                <w:szCs w:val="26"/>
              </w:rPr>
              <w:t>Chương 4: Rèn luyện kĩ năng về chính tả</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4.1. Một số kiến thức cơ bản về chính âm, chính tả</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4.1.1. Chính âm và hệ thống ngữ âm chuẩn mực của tiếng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4.1.2. Chính tả tiếng Việt</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4.2. Chữa các lỗi thông thường về chính tả</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4.2.1. Lỗi về thanh điệu</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4.2.2. Lỗi về vần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4.2.3. Lỗi về phụ âm đầu</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4.3. Chữa lỗi nhầm lẫn l - n - lỗi phát âm phổ biến của người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4.3.1. Nguyên nhân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4.3.2. Dạng thức nhầm lẫn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4.3.3. Giải pháp đề xuất</w:t>
            </w:r>
          </w:p>
          <w:p w:rsidR="00D5457A" w:rsidRDefault="003A1D1B">
            <w:pPr>
              <w:jc w:val="both"/>
              <w:rPr>
                <w:rFonts w:ascii="Cambria" w:eastAsia="Cambria" w:hAnsi="Cambria" w:cs="Cambria"/>
                <w:i/>
                <w:sz w:val="26"/>
                <w:szCs w:val="26"/>
              </w:rPr>
            </w:pPr>
            <w:r>
              <w:rPr>
                <w:rFonts w:ascii="Cambria" w:eastAsia="Cambria" w:hAnsi="Cambria" w:cs="Cambria"/>
                <w:b/>
                <w:i/>
                <w:sz w:val="26"/>
                <w:szCs w:val="26"/>
              </w:rPr>
              <w:t xml:space="preserve">4.4.  Quy tắc viết hoa và phiên âm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4.3.1. Quy tắc viết hoa</w:t>
            </w:r>
          </w:p>
          <w:p w:rsidR="00D5457A" w:rsidRDefault="003A1D1B">
            <w:pPr>
              <w:widowControl w:val="0"/>
              <w:pBdr>
                <w:top w:val="nil"/>
                <w:left w:val="nil"/>
                <w:bottom w:val="nil"/>
                <w:right w:val="nil"/>
                <w:between w:val="nil"/>
              </w:pBdr>
              <w:spacing w:before="2" w:after="0" w:line="278" w:lineRule="auto"/>
              <w:ind w:left="55"/>
              <w:rPr>
                <w:rFonts w:ascii="Cambria" w:eastAsia="Cambria" w:hAnsi="Cambria" w:cs="Cambria"/>
                <w:color w:val="000000"/>
                <w:sz w:val="26"/>
                <w:szCs w:val="26"/>
              </w:rPr>
            </w:pPr>
            <w:r>
              <w:rPr>
                <w:rFonts w:ascii="Cambria" w:eastAsia="Cambria" w:hAnsi="Cambria" w:cs="Cambria"/>
                <w:color w:val="000000"/>
                <w:sz w:val="26"/>
                <w:szCs w:val="26"/>
              </w:rPr>
              <w:t xml:space="preserve">   4.3.2. Quy tắc phiên âm</w:t>
            </w:r>
          </w:p>
        </w:tc>
        <w:tc>
          <w:tcPr>
            <w:tcW w:w="2977"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Nhận diện, phân tích, lí giải việc sử dụng chính tả tiếng Việt và chữa các lỗi thông thường về chính tả.</w:t>
            </w:r>
          </w:p>
        </w:tc>
        <w:tc>
          <w:tcPr>
            <w:tcW w:w="425"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25"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c>
          <w:tcPr>
            <w:tcW w:w="425"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widowControl w:val="0"/>
        <w:pBdr>
          <w:top w:val="nil"/>
          <w:left w:val="nil"/>
          <w:bottom w:val="nil"/>
          <w:right w:val="nil"/>
          <w:between w:val="nil"/>
        </w:pBdr>
        <w:spacing w:after="0" w:line="240" w:lineRule="auto"/>
        <w:rPr>
          <w:rFonts w:ascii="Cambria" w:eastAsia="Cambria" w:hAnsi="Cambria" w:cs="Cambria"/>
          <w:b/>
          <w:i/>
          <w:color w:val="000000"/>
          <w:sz w:val="26"/>
          <w:szCs w:val="26"/>
        </w:rPr>
      </w:pPr>
    </w:p>
    <w:p w:rsidR="00D5457A" w:rsidRDefault="003A1D1B">
      <w:pPr>
        <w:widowControl w:val="0"/>
        <w:pBdr>
          <w:top w:val="nil"/>
          <w:left w:val="nil"/>
          <w:bottom w:val="nil"/>
          <w:right w:val="nil"/>
          <w:between w:val="nil"/>
        </w:pBdr>
        <w:spacing w:before="7" w:after="0" w:line="240" w:lineRule="auto"/>
        <w:rPr>
          <w:rFonts w:ascii="Cambria" w:eastAsia="Cambria" w:hAnsi="Cambria" w:cs="Cambria"/>
          <w:b/>
          <w:i/>
          <w:color w:val="000000"/>
          <w:sz w:val="26"/>
          <w:szCs w:val="26"/>
        </w:rPr>
      </w:pPr>
      <w:r>
        <w:rPr>
          <w:noProof/>
          <w:lang w:val="en-US"/>
        </w:rPr>
        <mc:AlternateContent>
          <mc:Choice Requires="wps">
            <w:drawing>
              <wp:anchor distT="0" distB="0" distL="114300" distR="114300" simplePos="0" relativeHeight="251676672" behindDoc="0" locked="0" layoutInCell="1" hidden="0" allowOverlap="1">
                <wp:simplePos x="0" y="0"/>
                <wp:positionH relativeFrom="column">
                  <wp:posOffset>355600</wp:posOffset>
                </wp:positionH>
                <wp:positionV relativeFrom="paragraph">
                  <wp:posOffset>101600</wp:posOffset>
                </wp:positionV>
                <wp:extent cx="1828800"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5079300" y="3776190"/>
                          <a:ext cx="1828800" cy="7620"/>
                        </a:xfrm>
                        <a:prstGeom prst="rect">
                          <a:avLst/>
                        </a:prstGeom>
                        <a:solidFill>
                          <a:srgbClr val="000000"/>
                        </a:solidFill>
                        <a:ln>
                          <a:noFill/>
                        </a:ln>
                      </wps:spPr>
                      <wps:txbx>
                        <w:txbxContent>
                          <w:p w:rsidR="00D96F6B" w:rsidRDefault="00D96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036" style="position:absolute;margin-left:28pt;margin-top:8pt;width:2in;height: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" fillcolor="black" stroked="f">
                <v:textbox inset="2.53958mm,2.53958mm,2.53958mm,2.53958mm">
                  <w:txbxContent>
                    <w:p w:rsidR="00D96F6B" w:rsidRDefault="00D96F6B">
                      <w:pPr>
                        <w:spacing w:after="0" w:line="240" w:lineRule="auto"/>
                        <w:textDirection w:val="btLr"/>
                      </w:pPr>
                    </w:p>
                  </w:txbxContent>
                </v:textbox>
                <w10:wrap type="topAndBottom"/>
              </v:rect>
            </w:pict>
          </mc:Fallback>
        </mc:AlternateContent>
      </w:r>
    </w:p>
    <w:p w:rsidR="00D5457A" w:rsidRDefault="003A1D1B">
      <w:pPr>
        <w:spacing w:before="72"/>
        <w:ind w:left="398"/>
        <w:rPr>
          <w:rFonts w:ascii="Cambria" w:eastAsia="Cambria" w:hAnsi="Cambria" w:cs="Cambria"/>
          <w:color w:val="000000"/>
          <w:sz w:val="26"/>
          <w:szCs w:val="26"/>
        </w:rPr>
      </w:pPr>
      <w:r>
        <w:rPr>
          <w:rFonts w:ascii="Cambria" w:eastAsia="Cambria" w:hAnsi="Cambria" w:cs="Cambria"/>
          <w:color w:val="000000"/>
          <w:sz w:val="26"/>
          <w:szCs w:val="26"/>
          <w:vertAlign w:val="superscript"/>
        </w:rPr>
        <w:lastRenderedPageBreak/>
        <w:t>17</w:t>
      </w:r>
      <w:r>
        <w:rPr>
          <w:rFonts w:ascii="Cambria" w:eastAsia="Cambria" w:hAnsi="Cambria" w:cs="Cambria"/>
          <w:color w:val="000000"/>
          <w:sz w:val="26"/>
          <w:szCs w:val="26"/>
        </w:rPr>
        <w:t xml:space="preserve"> Nhất quán với phần </w:t>
      </w:r>
      <w:r>
        <w:rPr>
          <w:rFonts w:ascii="Cambria" w:eastAsia="Cambria" w:hAnsi="Cambria" w:cs="Cambria"/>
          <w:i/>
          <w:color w:val="000000"/>
          <w:sz w:val="26"/>
          <w:szCs w:val="26"/>
        </w:rPr>
        <w:t xml:space="preserve">Mô tả tóm tắt học phần </w:t>
      </w:r>
      <w:r>
        <w:rPr>
          <w:rFonts w:ascii="Cambria" w:eastAsia="Cambria" w:hAnsi="Cambria" w:cs="Cambria"/>
          <w:color w:val="000000"/>
          <w:sz w:val="26"/>
          <w:szCs w:val="26"/>
        </w:rPr>
        <w:t xml:space="preserve">trong văn bản </w:t>
      </w:r>
      <w:r>
        <w:rPr>
          <w:rFonts w:ascii="Cambria" w:eastAsia="Cambria" w:hAnsi="Cambria" w:cs="Cambria"/>
          <w:i/>
          <w:color w:val="000000"/>
          <w:sz w:val="26"/>
          <w:szCs w:val="26"/>
        </w:rPr>
        <w:t>Chương trình đào tạo</w:t>
      </w:r>
      <w:r>
        <w:rPr>
          <w:rFonts w:ascii="Cambria" w:eastAsia="Cambria" w:hAnsi="Cambria" w:cs="Cambria"/>
          <w:color w:val="000000"/>
          <w:sz w:val="26"/>
          <w:szCs w:val="26"/>
        </w:rPr>
        <w:t>.</w:t>
      </w:r>
    </w:p>
    <w:p w:rsidR="00D5457A" w:rsidRDefault="003A1D1B">
      <w:pPr>
        <w:widowControl w:val="0"/>
        <w:pBdr>
          <w:top w:val="nil"/>
          <w:left w:val="nil"/>
          <w:bottom w:val="nil"/>
          <w:right w:val="nil"/>
          <w:between w:val="nil"/>
        </w:pBdr>
        <w:spacing w:after="0" w:line="240" w:lineRule="auto"/>
        <w:ind w:left="398" w:right="815"/>
        <w:rPr>
          <w:rFonts w:ascii="Cambria" w:eastAsia="Cambria" w:hAnsi="Cambria" w:cs="Cambria"/>
          <w:color w:val="000000"/>
          <w:sz w:val="26"/>
          <w:szCs w:val="26"/>
        </w:rPr>
      </w:pPr>
      <w:r>
        <w:rPr>
          <w:rFonts w:ascii="Cambria" w:eastAsia="Cambria" w:hAnsi="Cambria" w:cs="Cambria"/>
          <w:color w:val="000000"/>
          <w:sz w:val="26"/>
          <w:szCs w:val="26"/>
          <w:vertAlign w:val="superscript"/>
        </w:rPr>
        <w:t>18</w:t>
      </w:r>
      <w:r>
        <w:rPr>
          <w:rFonts w:ascii="Cambria" w:eastAsia="Cambria" w:hAnsi="Cambria" w:cs="Cambria"/>
          <w:color w:val="000000"/>
          <w:sz w:val="26"/>
          <w:szCs w:val="26"/>
        </w:rPr>
        <w:t xml:space="preserve"> Mỗi học liệu được liệt kê gồm phần thứ tự của học liệu và phần thông tin về học liệu. Thứ tự học liệu ghi bằng chữ số Ả-rập, đặt trong [ ]. Tiếp theo, thông tin về học liệu trình bày theo đúng quy định của Chuẩn APA).</w:t>
      </w:r>
    </w:p>
    <w:p w:rsidR="00D5457A" w:rsidRDefault="003A1D1B">
      <w:pPr>
        <w:widowControl w:val="0"/>
        <w:pBdr>
          <w:top w:val="nil"/>
          <w:left w:val="nil"/>
          <w:bottom w:val="nil"/>
          <w:right w:val="nil"/>
          <w:between w:val="nil"/>
        </w:pBdr>
        <w:spacing w:before="2" w:after="0" w:line="240" w:lineRule="auto"/>
        <w:ind w:left="398"/>
        <w:rPr>
          <w:rFonts w:ascii="Cambria" w:eastAsia="Cambria" w:hAnsi="Cambria" w:cs="Cambria"/>
          <w:color w:val="000000"/>
          <w:sz w:val="26"/>
          <w:szCs w:val="26"/>
        </w:rPr>
        <w:sectPr w:rsidR="00D5457A">
          <w:pgSz w:w="11910" w:h="16850"/>
          <w:pgMar w:top="1120" w:right="620" w:bottom="960" w:left="1020" w:header="0" w:footer="760" w:gutter="0"/>
          <w:cols w:space="720"/>
        </w:sectPr>
      </w:pPr>
      <w:r>
        <w:rPr>
          <w:rFonts w:ascii="Cambria" w:eastAsia="Cambria" w:hAnsi="Cambria" w:cs="Cambria"/>
          <w:color w:val="000000"/>
          <w:sz w:val="26"/>
          <w:szCs w:val="26"/>
          <w:vertAlign w:val="superscript"/>
        </w:rPr>
        <w:t>19</w:t>
      </w:r>
      <w:r>
        <w:rPr>
          <w:rFonts w:ascii="Cambria" w:eastAsia="Cambria" w:hAnsi="Cambria" w:cs="Cambria"/>
          <w:color w:val="000000"/>
          <w:sz w:val="26"/>
          <w:szCs w:val="26"/>
        </w:rPr>
        <w:t xml:space="preserve"> (1): LT - Lí thuyết; BT, THa, TL - Bài tập, thực hành, thảo luận; Tho, TNC - Tự học, tự nghiên cứu.</w:t>
      </w:r>
    </w:p>
    <w:p w:rsidR="00D5457A" w:rsidRDefault="003A1D1B">
      <w:pPr>
        <w:widowControl w:val="0"/>
        <w:numPr>
          <w:ilvl w:val="1"/>
          <w:numId w:val="7"/>
        </w:numPr>
        <w:pBdr>
          <w:top w:val="nil"/>
          <w:left w:val="nil"/>
          <w:bottom w:val="nil"/>
          <w:right w:val="nil"/>
          <w:between w:val="nil"/>
        </w:pBdr>
        <w:tabs>
          <w:tab w:val="left" w:pos="853"/>
        </w:tabs>
        <w:spacing w:before="77" w:after="0" w:line="240" w:lineRule="auto"/>
        <w:ind w:hanging="455"/>
        <w:rPr>
          <w:rFonts w:ascii="Cambria" w:eastAsia="Cambria" w:hAnsi="Cambria" w:cs="Cambria"/>
          <w:b/>
          <w:i/>
          <w:color w:val="000000"/>
          <w:sz w:val="26"/>
          <w:szCs w:val="26"/>
        </w:rPr>
      </w:pPr>
      <w:r>
        <w:rPr>
          <w:rFonts w:ascii="Cambria" w:eastAsia="Cambria" w:hAnsi="Cambria" w:cs="Cambria"/>
          <w:b/>
          <w:i/>
          <w:color w:val="000000"/>
          <w:sz w:val="26"/>
          <w:szCs w:val="26"/>
        </w:rPr>
        <w:lastRenderedPageBreak/>
        <w:t>Ma trận Nội dung - Chuẩn đầu ra học phần</w:t>
      </w:r>
      <w:r>
        <w:rPr>
          <w:rFonts w:ascii="Cambria" w:eastAsia="Cambria" w:hAnsi="Cambria" w:cs="Cambria"/>
          <w:b/>
          <w:i/>
          <w:color w:val="000000"/>
          <w:sz w:val="26"/>
          <w:szCs w:val="26"/>
          <w:vertAlign w:val="superscript"/>
        </w:rPr>
        <w:t>20</w:t>
      </w:r>
    </w:p>
    <w:p w:rsidR="00D5457A" w:rsidRDefault="00D5457A">
      <w:pPr>
        <w:widowControl w:val="0"/>
        <w:pBdr>
          <w:top w:val="nil"/>
          <w:left w:val="nil"/>
          <w:bottom w:val="nil"/>
          <w:right w:val="nil"/>
          <w:between w:val="nil"/>
        </w:pBdr>
        <w:spacing w:before="9" w:after="1" w:line="240" w:lineRule="auto"/>
        <w:rPr>
          <w:rFonts w:ascii="Cambria" w:eastAsia="Cambria" w:hAnsi="Cambria" w:cs="Cambria"/>
          <w:b/>
          <w:i/>
          <w:color w:val="000000"/>
          <w:sz w:val="26"/>
          <w:szCs w:val="26"/>
        </w:rPr>
      </w:pPr>
    </w:p>
    <w:tbl>
      <w:tblPr>
        <w:tblStyle w:val="afffffffff"/>
        <w:tblW w:w="4989" w:type="dxa"/>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1119"/>
        <w:gridCol w:w="1418"/>
        <w:gridCol w:w="992"/>
      </w:tblGrid>
      <w:tr w:rsidR="00D5457A">
        <w:trPr>
          <w:trHeight w:val="277"/>
        </w:trPr>
        <w:tc>
          <w:tcPr>
            <w:tcW w:w="1460" w:type="dxa"/>
            <w:vMerge w:val="restart"/>
          </w:tcPr>
          <w:p w:rsidR="00D5457A" w:rsidRDefault="003A1D1B">
            <w:pPr>
              <w:widowControl w:val="0"/>
              <w:pBdr>
                <w:top w:val="nil"/>
                <w:left w:val="nil"/>
                <w:bottom w:val="nil"/>
                <w:right w:val="nil"/>
                <w:between w:val="nil"/>
              </w:pBdr>
              <w:spacing w:before="6" w:after="0" w:line="240" w:lineRule="auto"/>
              <w:ind w:left="343" w:right="316" w:firstLine="23"/>
              <w:rPr>
                <w:rFonts w:ascii="Cambria" w:eastAsia="Cambria" w:hAnsi="Cambria" w:cs="Cambria"/>
                <w:b/>
                <w:color w:val="000000"/>
                <w:sz w:val="26"/>
                <w:szCs w:val="26"/>
              </w:rPr>
            </w:pPr>
            <w:r>
              <w:rPr>
                <w:rFonts w:ascii="Cambria" w:eastAsia="Cambria" w:hAnsi="Cambria" w:cs="Cambria"/>
                <w:b/>
                <w:color w:val="000000"/>
                <w:sz w:val="26"/>
                <w:szCs w:val="26"/>
              </w:rPr>
              <w:t>Thứ tự chương</w:t>
            </w:r>
          </w:p>
        </w:tc>
        <w:tc>
          <w:tcPr>
            <w:tcW w:w="3529" w:type="dxa"/>
            <w:gridSpan w:val="3"/>
          </w:tcPr>
          <w:p w:rsidR="00D5457A" w:rsidRDefault="003A1D1B">
            <w:pPr>
              <w:widowControl w:val="0"/>
              <w:pBdr>
                <w:top w:val="nil"/>
                <w:left w:val="nil"/>
                <w:bottom w:val="nil"/>
                <w:right w:val="nil"/>
                <w:between w:val="nil"/>
              </w:pBdr>
              <w:spacing w:before="1" w:after="0" w:line="257" w:lineRule="auto"/>
              <w:rPr>
                <w:rFonts w:ascii="Cambria" w:eastAsia="Cambria" w:hAnsi="Cambria" w:cs="Cambria"/>
                <w:b/>
                <w:color w:val="000000"/>
                <w:sz w:val="26"/>
                <w:szCs w:val="26"/>
              </w:rPr>
            </w:pPr>
            <w:r>
              <w:rPr>
                <w:rFonts w:ascii="Cambria" w:eastAsia="Cambria" w:hAnsi="Cambria" w:cs="Cambria"/>
                <w:b/>
                <w:color w:val="000000"/>
                <w:sz w:val="26"/>
                <w:szCs w:val="26"/>
              </w:rPr>
              <w:t>Chuần đầu ra học phần</w:t>
            </w:r>
          </w:p>
        </w:tc>
      </w:tr>
      <w:tr w:rsidR="00D5457A">
        <w:trPr>
          <w:trHeight w:val="275"/>
        </w:trPr>
        <w:tc>
          <w:tcPr>
            <w:tcW w:w="1460" w:type="dxa"/>
            <w:vMerge/>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rPr>
            </w:pPr>
          </w:p>
        </w:tc>
        <w:tc>
          <w:tcPr>
            <w:tcW w:w="1119" w:type="dxa"/>
          </w:tcPr>
          <w:p w:rsidR="00D5457A" w:rsidRDefault="003A1D1B">
            <w:pPr>
              <w:widowControl w:val="0"/>
              <w:pBdr>
                <w:top w:val="nil"/>
                <w:left w:val="nil"/>
                <w:bottom w:val="nil"/>
                <w:right w:val="nil"/>
                <w:between w:val="nil"/>
              </w:pBdr>
              <w:spacing w:after="0" w:line="256" w:lineRule="auto"/>
              <w:ind w:left="124"/>
              <w:rPr>
                <w:rFonts w:ascii="Cambria" w:eastAsia="Cambria" w:hAnsi="Cambria" w:cs="Cambria"/>
                <w:color w:val="000000"/>
                <w:sz w:val="26"/>
                <w:szCs w:val="26"/>
              </w:rPr>
            </w:pPr>
            <w:r>
              <w:rPr>
                <w:rFonts w:ascii="Cambria" w:eastAsia="Cambria" w:hAnsi="Cambria" w:cs="Cambria"/>
                <w:color w:val="000000"/>
                <w:sz w:val="26"/>
                <w:szCs w:val="26"/>
              </w:rPr>
              <w:t>Chp1</w:t>
            </w:r>
          </w:p>
          <w:p w:rsidR="00D5457A" w:rsidRDefault="00D5457A">
            <w:pPr>
              <w:widowControl w:val="0"/>
              <w:pBdr>
                <w:top w:val="nil"/>
                <w:left w:val="nil"/>
                <w:bottom w:val="nil"/>
                <w:right w:val="nil"/>
                <w:between w:val="nil"/>
              </w:pBdr>
              <w:spacing w:after="0" w:line="256" w:lineRule="auto"/>
              <w:ind w:left="124"/>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6" w:lineRule="auto"/>
              <w:ind w:left="124"/>
              <w:rPr>
                <w:rFonts w:ascii="Cambria" w:eastAsia="Cambria" w:hAnsi="Cambria" w:cs="Cambria"/>
                <w:color w:val="000000"/>
                <w:sz w:val="26"/>
                <w:szCs w:val="26"/>
              </w:rPr>
            </w:pPr>
          </w:p>
        </w:tc>
        <w:tc>
          <w:tcPr>
            <w:tcW w:w="1418" w:type="dxa"/>
          </w:tcPr>
          <w:p w:rsidR="00D5457A" w:rsidRDefault="003A1D1B">
            <w:pPr>
              <w:widowControl w:val="0"/>
              <w:pBdr>
                <w:top w:val="nil"/>
                <w:left w:val="nil"/>
                <w:bottom w:val="nil"/>
                <w:right w:val="nil"/>
                <w:between w:val="nil"/>
              </w:pBdr>
              <w:spacing w:after="0" w:line="256" w:lineRule="auto"/>
              <w:ind w:left="127"/>
              <w:rPr>
                <w:rFonts w:ascii="Cambria" w:eastAsia="Cambria" w:hAnsi="Cambria" w:cs="Cambria"/>
                <w:color w:val="000000"/>
                <w:sz w:val="26"/>
                <w:szCs w:val="26"/>
              </w:rPr>
            </w:pPr>
            <w:r>
              <w:rPr>
                <w:rFonts w:ascii="Cambria" w:eastAsia="Cambria" w:hAnsi="Cambria" w:cs="Cambria"/>
                <w:color w:val="000000"/>
                <w:sz w:val="26"/>
                <w:szCs w:val="26"/>
              </w:rPr>
              <w:t>Chp2</w:t>
            </w:r>
          </w:p>
        </w:tc>
        <w:tc>
          <w:tcPr>
            <w:tcW w:w="992" w:type="dxa"/>
          </w:tcPr>
          <w:p w:rsidR="00D5457A" w:rsidRDefault="003A1D1B">
            <w:pPr>
              <w:widowControl w:val="0"/>
              <w:pBdr>
                <w:top w:val="nil"/>
                <w:left w:val="nil"/>
                <w:bottom w:val="nil"/>
                <w:right w:val="nil"/>
                <w:between w:val="nil"/>
              </w:pBdr>
              <w:spacing w:after="0" w:line="256" w:lineRule="auto"/>
              <w:ind w:left="127"/>
              <w:rPr>
                <w:rFonts w:ascii="Cambria" w:eastAsia="Cambria" w:hAnsi="Cambria" w:cs="Cambria"/>
                <w:color w:val="000000"/>
                <w:sz w:val="26"/>
                <w:szCs w:val="26"/>
              </w:rPr>
            </w:pPr>
            <w:r>
              <w:rPr>
                <w:rFonts w:ascii="Cambria" w:eastAsia="Cambria" w:hAnsi="Cambria" w:cs="Cambria"/>
                <w:color w:val="000000"/>
                <w:sz w:val="26"/>
                <w:szCs w:val="26"/>
              </w:rPr>
              <w:t>C hp3</w:t>
            </w:r>
          </w:p>
        </w:tc>
      </w:tr>
      <w:tr w:rsidR="00D5457A">
        <w:trPr>
          <w:trHeight w:val="359"/>
        </w:trPr>
        <w:tc>
          <w:tcPr>
            <w:tcW w:w="1460" w:type="dxa"/>
          </w:tcPr>
          <w:p w:rsidR="00D5457A" w:rsidRDefault="003A1D1B">
            <w:pPr>
              <w:widowControl w:val="0"/>
              <w:pBdr>
                <w:top w:val="nil"/>
                <w:left w:val="nil"/>
                <w:bottom w:val="nil"/>
                <w:right w:val="nil"/>
                <w:between w:val="nil"/>
              </w:pBdr>
              <w:spacing w:before="63" w:after="0" w:line="240" w:lineRule="auto"/>
              <w:ind w:left="107"/>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119"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T</w:t>
            </w:r>
          </w:p>
        </w:tc>
        <w:tc>
          <w:tcPr>
            <w:tcW w:w="1418"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c>
          <w:tcPr>
            <w:tcW w:w="992"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r>
      <w:tr w:rsidR="00D5457A">
        <w:trPr>
          <w:trHeight w:val="359"/>
        </w:trPr>
        <w:tc>
          <w:tcPr>
            <w:tcW w:w="1460" w:type="dxa"/>
          </w:tcPr>
          <w:p w:rsidR="00D5457A" w:rsidRDefault="003A1D1B">
            <w:pPr>
              <w:widowControl w:val="0"/>
              <w:pBdr>
                <w:top w:val="nil"/>
                <w:left w:val="nil"/>
                <w:bottom w:val="nil"/>
                <w:right w:val="nil"/>
                <w:between w:val="nil"/>
              </w:pBdr>
              <w:spacing w:before="63" w:after="0" w:line="240" w:lineRule="auto"/>
              <w:ind w:left="107"/>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119"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TU</w:t>
            </w:r>
          </w:p>
        </w:tc>
        <w:tc>
          <w:tcPr>
            <w:tcW w:w="1418"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c>
          <w:tcPr>
            <w:tcW w:w="992"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r>
      <w:tr w:rsidR="00D5457A">
        <w:trPr>
          <w:trHeight w:val="359"/>
        </w:trPr>
        <w:tc>
          <w:tcPr>
            <w:tcW w:w="1460" w:type="dxa"/>
          </w:tcPr>
          <w:p w:rsidR="00D5457A" w:rsidRDefault="003A1D1B">
            <w:pPr>
              <w:widowControl w:val="0"/>
              <w:pBdr>
                <w:top w:val="nil"/>
                <w:left w:val="nil"/>
                <w:bottom w:val="nil"/>
                <w:right w:val="nil"/>
                <w:between w:val="nil"/>
              </w:pBdr>
              <w:spacing w:before="63" w:after="0" w:line="240" w:lineRule="auto"/>
              <w:ind w:left="107"/>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119"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TU</w:t>
            </w:r>
          </w:p>
        </w:tc>
        <w:tc>
          <w:tcPr>
            <w:tcW w:w="1418"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c>
          <w:tcPr>
            <w:tcW w:w="992"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r>
      <w:tr w:rsidR="00D5457A">
        <w:trPr>
          <w:trHeight w:val="359"/>
        </w:trPr>
        <w:tc>
          <w:tcPr>
            <w:tcW w:w="1460" w:type="dxa"/>
          </w:tcPr>
          <w:p w:rsidR="00D5457A" w:rsidRDefault="003A1D1B">
            <w:pPr>
              <w:widowControl w:val="0"/>
              <w:pBdr>
                <w:top w:val="nil"/>
                <w:left w:val="nil"/>
                <w:bottom w:val="nil"/>
                <w:right w:val="nil"/>
                <w:between w:val="nil"/>
              </w:pBdr>
              <w:spacing w:before="63" w:after="0" w:line="240" w:lineRule="auto"/>
              <w:ind w:left="107"/>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119"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TU</w:t>
            </w:r>
          </w:p>
        </w:tc>
        <w:tc>
          <w:tcPr>
            <w:tcW w:w="1418"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c>
          <w:tcPr>
            <w:tcW w:w="992"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w:t>
            </w:r>
          </w:p>
        </w:tc>
      </w:tr>
    </w:tbl>
    <w:p w:rsidR="00D5457A" w:rsidRDefault="003A1D1B">
      <w:pPr>
        <w:widowControl w:val="0"/>
        <w:numPr>
          <w:ilvl w:val="1"/>
          <w:numId w:val="7"/>
        </w:numPr>
        <w:pBdr>
          <w:top w:val="nil"/>
          <w:left w:val="nil"/>
          <w:bottom w:val="nil"/>
          <w:right w:val="nil"/>
          <w:between w:val="nil"/>
        </w:pBdr>
        <w:tabs>
          <w:tab w:val="left" w:pos="853"/>
        </w:tabs>
        <w:spacing w:before="165" w:after="0" w:line="240" w:lineRule="auto"/>
        <w:ind w:hanging="455"/>
        <w:rPr>
          <w:rFonts w:ascii="Cambria" w:eastAsia="Cambria" w:hAnsi="Cambria" w:cs="Cambria"/>
          <w:b/>
          <w:i/>
          <w:color w:val="000000"/>
          <w:sz w:val="26"/>
          <w:szCs w:val="26"/>
        </w:rPr>
      </w:pPr>
      <w:r>
        <w:rPr>
          <w:rFonts w:ascii="Cambria" w:eastAsia="Cambria" w:hAnsi="Cambria" w:cs="Cambria"/>
          <w:b/>
          <w:i/>
          <w:color w:val="000000"/>
          <w:sz w:val="26"/>
          <w:szCs w:val="26"/>
        </w:rPr>
        <w:t>Kế hoạch giảng dạy</w:t>
      </w:r>
      <w:r>
        <w:rPr>
          <w:rFonts w:ascii="Cambria" w:eastAsia="Cambria" w:hAnsi="Cambria" w:cs="Cambria"/>
          <w:b/>
          <w:i/>
          <w:color w:val="000000"/>
          <w:sz w:val="26"/>
          <w:szCs w:val="26"/>
          <w:vertAlign w:val="superscript"/>
        </w:rPr>
        <w:t>21</w:t>
      </w:r>
    </w:p>
    <w:p w:rsidR="00D5457A" w:rsidRDefault="00D5457A">
      <w:pPr>
        <w:widowControl w:val="0"/>
        <w:pBdr>
          <w:top w:val="nil"/>
          <w:left w:val="nil"/>
          <w:bottom w:val="nil"/>
          <w:right w:val="nil"/>
          <w:between w:val="nil"/>
        </w:pBdr>
        <w:spacing w:before="9" w:after="0" w:line="240" w:lineRule="auto"/>
        <w:rPr>
          <w:rFonts w:ascii="Cambria" w:eastAsia="Cambria" w:hAnsi="Cambria" w:cs="Cambria"/>
          <w:b/>
          <w:i/>
          <w:color w:val="000000"/>
          <w:sz w:val="26"/>
          <w:szCs w:val="26"/>
        </w:rPr>
      </w:pPr>
    </w:p>
    <w:tbl>
      <w:tblPr>
        <w:tblStyle w:val="afffffffff0"/>
        <w:tblW w:w="9246"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1700"/>
        <w:gridCol w:w="4823"/>
        <w:gridCol w:w="1417"/>
      </w:tblGrid>
      <w:tr w:rsidR="00D5457A">
        <w:trPr>
          <w:trHeight w:val="553"/>
        </w:trPr>
        <w:tc>
          <w:tcPr>
            <w:tcW w:w="1306" w:type="dxa"/>
          </w:tcPr>
          <w:p w:rsidR="00D5457A" w:rsidRDefault="003A1D1B">
            <w:pPr>
              <w:widowControl w:val="0"/>
              <w:pBdr>
                <w:top w:val="nil"/>
                <w:left w:val="nil"/>
                <w:bottom w:val="nil"/>
                <w:right w:val="nil"/>
                <w:between w:val="nil"/>
              </w:pBdr>
              <w:spacing w:before="1" w:after="0" w:line="240" w:lineRule="auto"/>
              <w:ind w:left="266" w:right="239" w:firstLine="23"/>
              <w:rPr>
                <w:rFonts w:ascii="Cambria" w:eastAsia="Cambria" w:hAnsi="Cambria" w:cs="Cambria"/>
                <w:b/>
                <w:color w:val="000000"/>
                <w:sz w:val="26"/>
                <w:szCs w:val="26"/>
              </w:rPr>
            </w:pPr>
            <w:r>
              <w:rPr>
                <w:rFonts w:ascii="Cambria" w:eastAsia="Cambria" w:hAnsi="Cambria" w:cs="Cambria"/>
                <w:b/>
                <w:color w:val="000000"/>
                <w:sz w:val="26"/>
                <w:szCs w:val="26"/>
              </w:rPr>
              <w:t>Thứ tự chương</w:t>
            </w:r>
          </w:p>
        </w:tc>
        <w:tc>
          <w:tcPr>
            <w:tcW w:w="1700" w:type="dxa"/>
          </w:tcPr>
          <w:p w:rsidR="00D5457A" w:rsidRDefault="003A1D1B">
            <w:pPr>
              <w:widowControl w:val="0"/>
              <w:pBdr>
                <w:top w:val="nil"/>
                <w:left w:val="nil"/>
                <w:bottom w:val="nil"/>
                <w:right w:val="nil"/>
                <w:between w:val="nil"/>
              </w:pBdr>
              <w:spacing w:after="0"/>
              <w:ind w:left="330"/>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43"/>
                <w:szCs w:val="43"/>
                <w:vertAlign w:val="superscript"/>
              </w:rPr>
              <w:t>(1)</w:t>
            </w:r>
          </w:p>
        </w:tc>
        <w:tc>
          <w:tcPr>
            <w:tcW w:w="4823" w:type="dxa"/>
          </w:tcPr>
          <w:p w:rsidR="00D5457A" w:rsidRDefault="003A1D1B">
            <w:pPr>
              <w:widowControl w:val="0"/>
              <w:pBdr>
                <w:top w:val="nil"/>
                <w:left w:val="nil"/>
                <w:bottom w:val="nil"/>
                <w:right w:val="nil"/>
                <w:between w:val="nil"/>
              </w:pBdr>
              <w:spacing w:before="1" w:after="0" w:line="240" w:lineRule="auto"/>
              <w:ind w:left="1360" w:right="322" w:hanging="1016"/>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widowControl w:val="0"/>
              <w:pBdr>
                <w:top w:val="nil"/>
                <w:left w:val="nil"/>
                <w:bottom w:val="nil"/>
                <w:right w:val="nil"/>
                <w:between w:val="nil"/>
              </w:pBdr>
              <w:spacing w:before="1" w:after="0" w:line="240" w:lineRule="auto"/>
              <w:ind w:left="203" w:right="196"/>
              <w:jc w:val="cente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897"/>
        </w:trPr>
        <w:tc>
          <w:tcPr>
            <w:tcW w:w="1306" w:type="dxa"/>
          </w:tcPr>
          <w:p w:rsidR="00D5457A" w:rsidRDefault="003A1D1B">
            <w:pPr>
              <w:widowControl w:val="0"/>
              <w:pBdr>
                <w:top w:val="nil"/>
                <w:left w:val="nil"/>
                <w:bottom w:val="nil"/>
                <w:right w:val="nil"/>
                <w:between w:val="nil"/>
              </w:pBdr>
              <w:spacing w:after="0" w:line="298" w:lineRule="auto"/>
              <w:ind w:left="57"/>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0"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1, 2, 3, 5</w:t>
            </w:r>
          </w:p>
        </w:tc>
        <w:tc>
          <w:tcPr>
            <w:tcW w:w="4823" w:type="dxa"/>
          </w:tcPr>
          <w:p w:rsidR="00D5457A" w:rsidRDefault="003A1D1B">
            <w:pPr>
              <w:widowControl w:val="0"/>
              <w:pBdr>
                <w:top w:val="nil"/>
                <w:left w:val="nil"/>
                <w:bottom w:val="nil"/>
                <w:right w:val="nil"/>
                <w:between w:val="nil"/>
              </w:pBdr>
              <w:spacing w:before="1" w:after="0" w:line="278" w:lineRule="auto"/>
              <w:ind w:left="56"/>
              <w:rPr>
                <w:rFonts w:ascii="Cambria" w:eastAsia="Cambria" w:hAnsi="Cambria" w:cs="Cambria"/>
                <w:color w:val="000000"/>
                <w:sz w:val="26"/>
                <w:szCs w:val="26"/>
              </w:rPr>
            </w:pPr>
            <w:r>
              <w:rPr>
                <w:rFonts w:ascii="Cambria" w:eastAsia="Cambria" w:hAnsi="Cambria" w:cs="Cambria"/>
                <w:color w:val="000000"/>
                <w:sz w:val="26"/>
                <w:szCs w:val="26"/>
              </w:rPr>
              <w:t>Hình thức: trực tiếp, trực tuyến</w:t>
            </w:r>
          </w:p>
          <w:p w:rsidR="00D5457A" w:rsidRDefault="003A1D1B">
            <w:pPr>
              <w:widowControl w:val="0"/>
              <w:pBdr>
                <w:top w:val="nil"/>
                <w:left w:val="nil"/>
                <w:bottom w:val="nil"/>
                <w:right w:val="nil"/>
                <w:between w:val="nil"/>
              </w:pBdr>
              <w:spacing w:before="1" w:after="0" w:line="278" w:lineRule="auto"/>
              <w:ind w:left="56"/>
              <w:rPr>
                <w:rFonts w:ascii="Cambria" w:eastAsia="Cambria" w:hAnsi="Cambria" w:cs="Cambria"/>
                <w:color w:val="000000"/>
                <w:sz w:val="26"/>
                <w:szCs w:val="26"/>
              </w:rPr>
            </w:pPr>
            <w:r>
              <w:rPr>
                <w:rFonts w:ascii="Cambria" w:eastAsia="Cambria" w:hAnsi="Cambria" w:cs="Cambria"/>
                <w:color w:val="000000"/>
                <w:sz w:val="26"/>
                <w:szCs w:val="26"/>
              </w:rPr>
              <w:t>Phương pháp: nêu vấn đề, thảo luận nhóm</w:t>
            </w:r>
          </w:p>
          <w:p w:rsidR="00D5457A" w:rsidRDefault="003A1D1B">
            <w:pPr>
              <w:widowControl w:val="0"/>
              <w:pBdr>
                <w:top w:val="nil"/>
                <w:left w:val="nil"/>
                <w:bottom w:val="nil"/>
                <w:right w:val="nil"/>
                <w:between w:val="nil"/>
              </w:pBdr>
              <w:spacing w:before="1" w:after="0" w:line="278" w:lineRule="auto"/>
              <w:ind w:left="56"/>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w:t>
            </w:r>
          </w:p>
        </w:tc>
        <w:tc>
          <w:tcPr>
            <w:tcW w:w="1417" w:type="dxa"/>
          </w:tcPr>
          <w:p w:rsidR="00D5457A" w:rsidRDefault="003A1D1B">
            <w:pPr>
              <w:widowControl w:val="0"/>
              <w:pBdr>
                <w:top w:val="nil"/>
                <w:left w:val="nil"/>
                <w:bottom w:val="nil"/>
                <w:right w:val="nil"/>
                <w:between w:val="nil"/>
              </w:pBdr>
              <w:spacing w:after="0" w:line="298" w:lineRule="auto"/>
              <w:ind w:left="1"/>
              <w:rPr>
                <w:rFonts w:ascii="Cambria" w:eastAsia="Cambria" w:hAnsi="Cambria" w:cs="Cambria"/>
                <w:color w:val="000000"/>
                <w:sz w:val="26"/>
                <w:szCs w:val="26"/>
              </w:rPr>
            </w:pPr>
            <w:r>
              <w:rPr>
                <w:rFonts w:ascii="Cambria" w:eastAsia="Cambria" w:hAnsi="Cambria" w:cs="Cambria"/>
                <w:color w:val="000000"/>
                <w:sz w:val="26"/>
                <w:szCs w:val="26"/>
              </w:rPr>
              <w:t>1,2,3,4</w:t>
            </w:r>
          </w:p>
        </w:tc>
      </w:tr>
      <w:tr w:rsidR="00D5457A">
        <w:trPr>
          <w:trHeight w:val="894"/>
        </w:trPr>
        <w:tc>
          <w:tcPr>
            <w:tcW w:w="1306" w:type="dxa"/>
          </w:tcPr>
          <w:p w:rsidR="00D5457A" w:rsidRDefault="003A1D1B">
            <w:pPr>
              <w:widowControl w:val="0"/>
              <w:pBdr>
                <w:top w:val="nil"/>
                <w:left w:val="nil"/>
                <w:bottom w:val="nil"/>
                <w:right w:val="nil"/>
                <w:between w:val="nil"/>
              </w:pBdr>
              <w:spacing w:after="0" w:line="298" w:lineRule="auto"/>
              <w:ind w:left="57"/>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0"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w:t>
            </w:r>
          </w:p>
        </w:tc>
        <w:tc>
          <w:tcPr>
            <w:tcW w:w="4823" w:type="dxa"/>
          </w:tcPr>
          <w:p w:rsidR="00D5457A" w:rsidRDefault="003A1D1B">
            <w:pPr>
              <w:widowControl w:val="0"/>
              <w:pBdr>
                <w:top w:val="nil"/>
                <w:left w:val="nil"/>
                <w:bottom w:val="nil"/>
                <w:right w:val="nil"/>
                <w:between w:val="nil"/>
              </w:pBdr>
              <w:spacing w:after="0" w:line="298" w:lineRule="auto"/>
              <w:ind w:left="56"/>
              <w:rPr>
                <w:rFonts w:ascii="Cambria" w:eastAsia="Cambria" w:hAnsi="Cambria" w:cs="Cambria"/>
                <w:color w:val="000000"/>
                <w:sz w:val="26"/>
                <w:szCs w:val="26"/>
              </w:rPr>
            </w:pPr>
            <w:r>
              <w:rPr>
                <w:rFonts w:ascii="Cambria" w:eastAsia="Cambria" w:hAnsi="Cambria" w:cs="Cambria"/>
                <w:color w:val="000000"/>
                <w:sz w:val="26"/>
                <w:szCs w:val="26"/>
              </w:rPr>
              <w:t>Hình thức: trực tiếp, trực tuyến</w:t>
            </w:r>
          </w:p>
          <w:p w:rsidR="00D5457A" w:rsidRDefault="003A1D1B">
            <w:pPr>
              <w:widowControl w:val="0"/>
              <w:pBdr>
                <w:top w:val="nil"/>
                <w:left w:val="nil"/>
                <w:bottom w:val="nil"/>
                <w:right w:val="nil"/>
                <w:between w:val="nil"/>
              </w:pBdr>
              <w:spacing w:before="1" w:after="0" w:line="298" w:lineRule="auto"/>
              <w:ind w:left="56"/>
              <w:rPr>
                <w:rFonts w:ascii="Cambria" w:eastAsia="Cambria" w:hAnsi="Cambria" w:cs="Cambria"/>
                <w:color w:val="000000"/>
                <w:sz w:val="26"/>
                <w:szCs w:val="26"/>
              </w:rPr>
            </w:pPr>
            <w:r>
              <w:rPr>
                <w:rFonts w:ascii="Cambria" w:eastAsia="Cambria" w:hAnsi="Cambria" w:cs="Cambria"/>
                <w:color w:val="000000"/>
                <w:sz w:val="26"/>
                <w:szCs w:val="26"/>
              </w:rPr>
              <w:t>Phương pháp: nêu vấn đề, thảo luận nhóm</w:t>
            </w:r>
          </w:p>
          <w:p w:rsidR="00D5457A" w:rsidRDefault="003A1D1B">
            <w:pPr>
              <w:widowControl w:val="0"/>
              <w:pBdr>
                <w:top w:val="nil"/>
                <w:left w:val="nil"/>
                <w:bottom w:val="nil"/>
                <w:right w:val="nil"/>
                <w:between w:val="nil"/>
              </w:pBdr>
              <w:spacing w:after="0"/>
              <w:ind w:left="56"/>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w:t>
            </w:r>
          </w:p>
        </w:tc>
        <w:tc>
          <w:tcPr>
            <w:tcW w:w="1417"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5,6,7,8</w:t>
            </w:r>
          </w:p>
        </w:tc>
      </w:tr>
      <w:tr w:rsidR="00D5457A">
        <w:trPr>
          <w:trHeight w:val="299"/>
        </w:trPr>
        <w:tc>
          <w:tcPr>
            <w:tcW w:w="1306" w:type="dxa"/>
          </w:tcPr>
          <w:p w:rsidR="00D5457A" w:rsidRDefault="003A1D1B">
            <w:pPr>
              <w:widowControl w:val="0"/>
              <w:pBdr>
                <w:top w:val="nil"/>
                <w:left w:val="nil"/>
                <w:bottom w:val="nil"/>
                <w:right w:val="nil"/>
                <w:between w:val="nil"/>
              </w:pBdr>
              <w:spacing w:before="2" w:after="0" w:line="278" w:lineRule="auto"/>
              <w:ind w:left="57"/>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0"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w:t>
            </w:r>
          </w:p>
        </w:tc>
        <w:tc>
          <w:tcPr>
            <w:tcW w:w="4823" w:type="dxa"/>
          </w:tcPr>
          <w:p w:rsidR="00D5457A" w:rsidRDefault="003A1D1B">
            <w:pPr>
              <w:widowControl w:val="0"/>
              <w:pBdr>
                <w:top w:val="nil"/>
                <w:left w:val="nil"/>
                <w:bottom w:val="nil"/>
                <w:right w:val="nil"/>
                <w:between w:val="nil"/>
              </w:pBdr>
              <w:spacing w:before="1" w:after="0" w:line="278" w:lineRule="auto"/>
              <w:ind w:left="56"/>
              <w:rPr>
                <w:rFonts w:ascii="Cambria" w:eastAsia="Cambria" w:hAnsi="Cambria" w:cs="Cambria"/>
                <w:color w:val="000000"/>
                <w:sz w:val="26"/>
                <w:szCs w:val="26"/>
              </w:rPr>
            </w:pPr>
            <w:r>
              <w:rPr>
                <w:rFonts w:ascii="Cambria" w:eastAsia="Cambria" w:hAnsi="Cambria" w:cs="Cambria"/>
                <w:color w:val="000000"/>
                <w:sz w:val="26"/>
                <w:szCs w:val="26"/>
              </w:rPr>
              <w:t>Hình thức: trực tiếp, trực tuyến</w:t>
            </w:r>
          </w:p>
          <w:p w:rsidR="00D5457A" w:rsidRDefault="003A1D1B">
            <w:pPr>
              <w:widowControl w:val="0"/>
              <w:pBdr>
                <w:top w:val="nil"/>
                <w:left w:val="nil"/>
                <w:bottom w:val="nil"/>
                <w:right w:val="nil"/>
                <w:between w:val="nil"/>
              </w:pBdr>
              <w:spacing w:before="1" w:after="0" w:line="278" w:lineRule="auto"/>
              <w:ind w:left="56"/>
              <w:rPr>
                <w:rFonts w:ascii="Cambria" w:eastAsia="Cambria" w:hAnsi="Cambria" w:cs="Cambria"/>
                <w:color w:val="000000"/>
                <w:sz w:val="26"/>
                <w:szCs w:val="26"/>
              </w:rPr>
            </w:pPr>
            <w:r>
              <w:rPr>
                <w:rFonts w:ascii="Cambria" w:eastAsia="Cambria" w:hAnsi="Cambria" w:cs="Cambria"/>
                <w:color w:val="000000"/>
                <w:sz w:val="26"/>
                <w:szCs w:val="26"/>
              </w:rPr>
              <w:t>Phương pháp: nêu vấn đề, thảo luận nhóm</w:t>
            </w:r>
          </w:p>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w:t>
            </w:r>
          </w:p>
        </w:tc>
        <w:tc>
          <w:tcPr>
            <w:tcW w:w="1417"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9,10,11,12</w:t>
            </w:r>
          </w:p>
        </w:tc>
      </w:tr>
      <w:tr w:rsidR="00D5457A">
        <w:trPr>
          <w:trHeight w:val="299"/>
        </w:trPr>
        <w:tc>
          <w:tcPr>
            <w:tcW w:w="1306" w:type="dxa"/>
          </w:tcPr>
          <w:p w:rsidR="00D5457A" w:rsidRDefault="003A1D1B">
            <w:pPr>
              <w:widowControl w:val="0"/>
              <w:pBdr>
                <w:top w:val="nil"/>
                <w:left w:val="nil"/>
                <w:bottom w:val="nil"/>
                <w:right w:val="nil"/>
                <w:between w:val="nil"/>
              </w:pBdr>
              <w:spacing w:before="2" w:after="0" w:line="278" w:lineRule="auto"/>
              <w:ind w:left="57"/>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0"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1,2,3,4, 6</w:t>
            </w:r>
          </w:p>
        </w:tc>
        <w:tc>
          <w:tcPr>
            <w:tcW w:w="4823" w:type="dxa"/>
          </w:tcPr>
          <w:p w:rsidR="00D5457A" w:rsidRDefault="003A1D1B">
            <w:pPr>
              <w:widowControl w:val="0"/>
              <w:pBdr>
                <w:top w:val="nil"/>
                <w:left w:val="nil"/>
                <w:bottom w:val="nil"/>
                <w:right w:val="nil"/>
                <w:between w:val="nil"/>
              </w:pBdr>
              <w:spacing w:before="1" w:after="0" w:line="278" w:lineRule="auto"/>
              <w:ind w:left="56"/>
              <w:rPr>
                <w:rFonts w:ascii="Cambria" w:eastAsia="Cambria" w:hAnsi="Cambria" w:cs="Cambria"/>
                <w:color w:val="000000"/>
                <w:sz w:val="26"/>
                <w:szCs w:val="26"/>
              </w:rPr>
            </w:pPr>
            <w:r>
              <w:rPr>
                <w:rFonts w:ascii="Cambria" w:eastAsia="Cambria" w:hAnsi="Cambria" w:cs="Cambria"/>
                <w:color w:val="000000"/>
                <w:sz w:val="26"/>
                <w:szCs w:val="26"/>
              </w:rPr>
              <w:t>Hình thức: trực tiếp, trực tuyến</w:t>
            </w:r>
          </w:p>
          <w:p w:rsidR="00D5457A" w:rsidRDefault="003A1D1B">
            <w:pPr>
              <w:widowControl w:val="0"/>
              <w:pBdr>
                <w:top w:val="nil"/>
                <w:left w:val="nil"/>
                <w:bottom w:val="nil"/>
                <w:right w:val="nil"/>
                <w:between w:val="nil"/>
              </w:pBdr>
              <w:spacing w:before="1" w:after="0" w:line="278" w:lineRule="auto"/>
              <w:ind w:left="56"/>
              <w:rPr>
                <w:rFonts w:ascii="Cambria" w:eastAsia="Cambria" w:hAnsi="Cambria" w:cs="Cambria"/>
                <w:color w:val="000000"/>
                <w:sz w:val="26"/>
                <w:szCs w:val="26"/>
              </w:rPr>
            </w:pPr>
            <w:r>
              <w:rPr>
                <w:rFonts w:ascii="Cambria" w:eastAsia="Cambria" w:hAnsi="Cambria" w:cs="Cambria"/>
                <w:color w:val="000000"/>
                <w:sz w:val="26"/>
                <w:szCs w:val="26"/>
              </w:rPr>
              <w:t>Phương pháp: nêu vấn đề, thảo luận nhóm</w:t>
            </w:r>
          </w:p>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máy chiếu, máy tính</w:t>
            </w:r>
          </w:p>
        </w:tc>
        <w:tc>
          <w:tcPr>
            <w:tcW w:w="1417" w:type="dxa"/>
          </w:tcPr>
          <w:p w:rsidR="00D5457A" w:rsidRDefault="003A1D1B">
            <w:pPr>
              <w:widowControl w:val="0"/>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D5457A" w:rsidRDefault="003A1D1B">
      <w:pPr>
        <w:widowControl w:val="0"/>
        <w:numPr>
          <w:ilvl w:val="0"/>
          <w:numId w:val="7"/>
        </w:numPr>
        <w:pBdr>
          <w:top w:val="nil"/>
          <w:left w:val="nil"/>
          <w:bottom w:val="nil"/>
          <w:right w:val="nil"/>
          <w:between w:val="nil"/>
        </w:pBdr>
        <w:tabs>
          <w:tab w:val="left" w:pos="639"/>
        </w:tabs>
        <w:spacing w:before="184" w:after="0" w:line="240" w:lineRule="auto"/>
        <w:ind w:hanging="241"/>
        <w:rPr>
          <w:rFonts w:ascii="Cambria" w:eastAsia="Cambria" w:hAnsi="Cambria" w:cs="Cambria"/>
          <w:b/>
          <w:color w:val="000000"/>
          <w:sz w:val="26"/>
          <w:szCs w:val="26"/>
        </w:rPr>
      </w:pPr>
      <w:r>
        <w:rPr>
          <w:rFonts w:ascii="Cambria" w:eastAsia="Cambria" w:hAnsi="Cambria" w:cs="Cambria"/>
          <w:b/>
          <w:color w:val="000000"/>
          <w:sz w:val="26"/>
          <w:szCs w:val="26"/>
        </w:rPr>
        <w:t>Đánh giá kết quả học tập</w:t>
      </w:r>
    </w:p>
    <w:p w:rsidR="00D5457A" w:rsidRDefault="003A1D1B">
      <w:pPr>
        <w:widowControl w:val="0"/>
        <w:numPr>
          <w:ilvl w:val="1"/>
          <w:numId w:val="7"/>
        </w:numPr>
        <w:pBdr>
          <w:top w:val="nil"/>
          <w:left w:val="nil"/>
          <w:bottom w:val="nil"/>
          <w:right w:val="nil"/>
          <w:between w:val="nil"/>
        </w:pBdr>
        <w:tabs>
          <w:tab w:val="left" w:pos="853"/>
        </w:tabs>
        <w:spacing w:before="65" w:after="0" w:line="240" w:lineRule="auto"/>
        <w:ind w:hanging="455"/>
        <w:rPr>
          <w:rFonts w:ascii="Cambria" w:eastAsia="Cambria" w:hAnsi="Cambria" w:cs="Cambria"/>
          <w:color w:val="000000"/>
          <w:sz w:val="26"/>
          <w:szCs w:val="26"/>
        </w:rPr>
      </w:pPr>
      <w:r>
        <w:rPr>
          <w:rFonts w:ascii="Cambria" w:eastAsia="Cambria" w:hAnsi="Cambria" w:cs="Cambria"/>
          <w:b/>
          <w:i/>
          <w:color w:val="000000"/>
          <w:sz w:val="26"/>
          <w:szCs w:val="26"/>
        </w:rPr>
        <w:t>Thang điểm đánh giá</w:t>
      </w:r>
      <w:r>
        <w:rPr>
          <w:rFonts w:ascii="Cambria" w:eastAsia="Cambria" w:hAnsi="Cambria" w:cs="Cambria"/>
          <w:color w:val="000000"/>
          <w:sz w:val="26"/>
          <w:szCs w:val="26"/>
        </w:rPr>
        <w:t>: 10 (100%)</w:t>
      </w:r>
    </w:p>
    <w:p w:rsidR="00D5457A" w:rsidRDefault="003A1D1B">
      <w:pPr>
        <w:widowControl w:val="0"/>
        <w:numPr>
          <w:ilvl w:val="1"/>
          <w:numId w:val="7"/>
        </w:numPr>
        <w:pBdr>
          <w:top w:val="nil"/>
          <w:left w:val="nil"/>
          <w:bottom w:val="nil"/>
          <w:right w:val="nil"/>
          <w:between w:val="nil"/>
        </w:pBdr>
        <w:tabs>
          <w:tab w:val="left" w:pos="853"/>
        </w:tabs>
        <w:spacing w:before="61" w:after="0" w:line="240" w:lineRule="auto"/>
        <w:ind w:hanging="455"/>
        <w:rPr>
          <w:rFonts w:ascii="Cambria" w:eastAsia="Cambria" w:hAnsi="Cambria" w:cs="Cambria"/>
          <w:b/>
          <w:i/>
          <w:color w:val="000000"/>
          <w:sz w:val="26"/>
          <w:szCs w:val="26"/>
        </w:rPr>
      </w:pPr>
      <w:r>
        <w:rPr>
          <w:rFonts w:ascii="Cambria" w:eastAsia="Cambria" w:hAnsi="Cambria" w:cs="Cambria"/>
          <w:b/>
          <w:i/>
          <w:color w:val="000000"/>
          <w:sz w:val="26"/>
          <w:szCs w:val="26"/>
        </w:rPr>
        <w:t>Phương thức đánh giá</w:t>
      </w:r>
      <w:r>
        <w:rPr>
          <w:rFonts w:ascii="Cambria" w:eastAsia="Cambria" w:hAnsi="Cambria" w:cs="Cambria"/>
          <w:b/>
          <w:i/>
          <w:color w:val="000000"/>
          <w:sz w:val="26"/>
          <w:szCs w:val="26"/>
          <w:vertAlign w:val="superscript"/>
        </w:rPr>
        <w:t>22</w:t>
      </w:r>
    </w:p>
    <w:tbl>
      <w:tblPr>
        <w:tblStyle w:val="afffffffff1"/>
        <w:tblW w:w="9654" w:type="dxa"/>
        <w:tblLayout w:type="fixed"/>
        <w:tblLook w:val="0400" w:firstRow="0" w:lastRow="0" w:firstColumn="0" w:lastColumn="0" w:noHBand="0" w:noVBand="1"/>
      </w:tblPr>
      <w:tblGrid>
        <w:gridCol w:w="768"/>
        <w:gridCol w:w="919"/>
        <w:gridCol w:w="2034"/>
        <w:gridCol w:w="724"/>
        <w:gridCol w:w="1017"/>
        <w:gridCol w:w="2775"/>
        <w:gridCol w:w="1417"/>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Thời điểm</w:t>
            </w:r>
          </w:p>
        </w:tc>
        <w:tc>
          <w:tcPr>
            <w:tcW w:w="27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Phương thức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color w:val="000000"/>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 xml:space="preserve">Điểm đánh giá chuyên </w:t>
            </w:r>
            <w:r>
              <w:rPr>
                <w:rFonts w:ascii="Cambria" w:eastAsia="Cambria" w:hAnsi="Cambria" w:cs="Cambria"/>
                <w:color w:val="000000"/>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Các buổi học</w:t>
            </w:r>
          </w:p>
        </w:tc>
        <w:tc>
          <w:tcPr>
            <w:tcW w:w="27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Điểm danh</w:t>
            </w:r>
          </w:p>
        </w:tc>
        <w:tc>
          <w:tcPr>
            <w:tcW w:w="1417"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3</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 xml:space="preserve">Thái độ học tập </w:t>
            </w: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Theo thời điểm thực hiện nhiệm vụ học tập do giảng viên giao</w:t>
            </w:r>
          </w:p>
        </w:tc>
        <w:tc>
          <w:tcPr>
            <w:tcW w:w="27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Đánh giá mức độ hoàn thành các nhiệm vụ học tập</w:t>
            </w:r>
          </w:p>
        </w:tc>
        <w:tc>
          <w:tcPr>
            <w:tcW w:w="1417"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3</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Do giảng viên chủ động</w:t>
            </w:r>
          </w:p>
        </w:tc>
        <w:tc>
          <w:tcPr>
            <w:tcW w:w="27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color w:val="000000"/>
                <w:sz w:val="26"/>
                <w:szCs w:val="26"/>
              </w:rPr>
            </w:pPr>
            <w:r>
              <w:rPr>
                <w:rFonts w:ascii="Cambria" w:eastAsia="Cambria" w:hAnsi="Cambria" w:cs="Cambria"/>
                <w:color w:val="000000"/>
                <w:sz w:val="26"/>
                <w:szCs w:val="26"/>
              </w:rPr>
              <w:t>Sử dụng các phương thức:</w:t>
            </w:r>
            <w:r>
              <w:rPr>
                <w:rFonts w:ascii="Cambria" w:eastAsia="Cambria" w:hAnsi="Cambria" w:cs="Cambria"/>
                <w:color w:val="000000"/>
                <w:sz w:val="26"/>
                <w:szCs w:val="26"/>
              </w:rPr>
              <w:br/>
              <w:t>+ Thảo luận;</w:t>
            </w:r>
            <w:r>
              <w:rPr>
                <w:rFonts w:ascii="Cambria" w:eastAsia="Cambria" w:hAnsi="Cambria" w:cs="Cambria"/>
                <w:color w:val="000000"/>
                <w:sz w:val="26"/>
                <w:szCs w:val="26"/>
              </w:rPr>
              <w:br/>
              <w:t>+ Hỏi đáp;</w:t>
            </w:r>
            <w:r>
              <w:rPr>
                <w:rFonts w:ascii="Cambria" w:eastAsia="Cambria" w:hAnsi="Cambria" w:cs="Cambria"/>
                <w:color w:val="000000"/>
                <w:sz w:val="26"/>
                <w:szCs w:val="26"/>
              </w:rPr>
              <w:br/>
              <w:t>+ Làm việc nhóm;</w:t>
            </w:r>
            <w:r>
              <w:rPr>
                <w:rFonts w:ascii="Cambria" w:eastAsia="Cambria" w:hAnsi="Cambria" w:cs="Cambria"/>
                <w:color w:val="000000"/>
                <w:sz w:val="26"/>
                <w:szCs w:val="26"/>
              </w:rPr>
              <w:br/>
              <w:t>+ Bài tập về nhà;</w:t>
            </w:r>
            <w:r>
              <w:rPr>
                <w:rFonts w:ascii="Cambria" w:eastAsia="Cambria" w:hAnsi="Cambria" w:cs="Cambria"/>
                <w:color w:val="000000"/>
                <w:sz w:val="26"/>
                <w:szCs w:val="26"/>
              </w:rPr>
              <w:br/>
              <w:t>+ Và các hình thức đánh giá quá trình khác.</w:t>
            </w:r>
          </w:p>
        </w:tc>
        <w:tc>
          <w:tcPr>
            <w:tcW w:w="1417"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1, 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2, 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3</w:t>
            </w: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color w:val="000000"/>
                <w:sz w:val="26"/>
                <w:szCs w:val="26"/>
              </w:rPr>
            </w:pPr>
            <w:r>
              <w:rPr>
                <w:rFonts w:ascii="Cambria" w:eastAsia="Cambria" w:hAnsi="Cambria" w:cs="Cambria"/>
                <w:color w:val="000000"/>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Mức độ đạt Chuẩn đầu ra</w:t>
            </w: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Tuần 8</w:t>
            </w:r>
          </w:p>
        </w:tc>
        <w:tc>
          <w:tcPr>
            <w:tcW w:w="27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Sử dụng các phương thức:</w:t>
            </w:r>
            <w:r>
              <w:rPr>
                <w:rFonts w:ascii="Cambria" w:eastAsia="Cambria" w:hAnsi="Cambria" w:cs="Cambria"/>
                <w:color w:val="000000"/>
                <w:sz w:val="26"/>
                <w:szCs w:val="26"/>
              </w:rPr>
              <w:br/>
              <w:t>+ Thi viết (trắc nghiệm hoặc tự luận, do giảng viên ra đề);</w:t>
            </w:r>
            <w:r>
              <w:rPr>
                <w:rFonts w:ascii="Cambria" w:eastAsia="Cambria" w:hAnsi="Cambria" w:cs="Cambria"/>
                <w:color w:val="000000"/>
                <w:sz w:val="26"/>
                <w:szCs w:val="26"/>
              </w:rPr>
              <w:br/>
              <w:t>+ Vấn đáp (do giảng viên ra nội dung hỏi);</w:t>
            </w:r>
            <w:r>
              <w:rPr>
                <w:rFonts w:ascii="Cambria" w:eastAsia="Cambria" w:hAnsi="Cambria" w:cs="Cambria"/>
                <w:color w:val="000000"/>
                <w:sz w:val="26"/>
                <w:szCs w:val="26"/>
              </w:rPr>
              <w:br/>
              <w:t>+ Thuyết trình (do giảng viên chọn nội dung);</w:t>
            </w:r>
            <w:r>
              <w:rPr>
                <w:rFonts w:ascii="Cambria" w:eastAsia="Cambria" w:hAnsi="Cambria" w:cs="Cambria"/>
                <w:color w:val="000000"/>
                <w:sz w:val="26"/>
                <w:szCs w:val="26"/>
              </w:rPr>
              <w:br/>
              <w:t>+ Dự án;</w:t>
            </w:r>
            <w:r>
              <w:rPr>
                <w:rFonts w:ascii="Cambria" w:eastAsia="Cambria" w:hAnsi="Cambria" w:cs="Cambria"/>
                <w:color w:val="000000"/>
                <w:sz w:val="26"/>
                <w:szCs w:val="26"/>
              </w:rPr>
              <w:br/>
              <w:t>+ Báo cáo;</w:t>
            </w:r>
            <w:r>
              <w:rPr>
                <w:rFonts w:ascii="Cambria" w:eastAsia="Cambria" w:hAnsi="Cambria" w:cs="Cambria"/>
                <w:color w:val="000000"/>
                <w:sz w:val="26"/>
                <w:szCs w:val="26"/>
              </w:rPr>
              <w:br/>
            </w:r>
          </w:p>
        </w:tc>
        <w:tc>
          <w:tcPr>
            <w:tcW w:w="1417"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1, 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2</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 xml:space="preserve">Chuẩn đầu ra </w:t>
            </w: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Sau khi kết thúc học phần</w:t>
            </w:r>
          </w:p>
        </w:tc>
        <w:tc>
          <w:tcPr>
            <w:tcW w:w="27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13"/>
              <w:rPr>
                <w:rFonts w:ascii="Cambria" w:eastAsia="Cambria" w:hAnsi="Cambria" w:cs="Cambria"/>
                <w:color w:val="000000"/>
                <w:sz w:val="26"/>
                <w:szCs w:val="26"/>
              </w:rPr>
            </w:pPr>
            <w:r>
              <w:rPr>
                <w:rFonts w:ascii="Cambria" w:eastAsia="Cambria" w:hAnsi="Cambria" w:cs="Cambria"/>
                <w:color w:val="000000"/>
                <w:sz w:val="26"/>
                <w:szCs w:val="26"/>
              </w:rPr>
              <w:t>Chọn một trong các phương thức:</w:t>
            </w:r>
            <w:r>
              <w:rPr>
                <w:rFonts w:ascii="Cambria" w:eastAsia="Cambria" w:hAnsi="Cambria" w:cs="Cambria"/>
                <w:color w:val="000000"/>
                <w:sz w:val="26"/>
                <w:szCs w:val="26"/>
              </w:rPr>
              <w:br/>
              <w:t>+ Thi viết (trắc nghiệm hoặc tự luận, theo ngân hàng đề thi);</w:t>
            </w:r>
            <w:r>
              <w:rPr>
                <w:rFonts w:ascii="Cambria" w:eastAsia="Cambria" w:hAnsi="Cambria" w:cs="Cambria"/>
                <w:color w:val="000000"/>
                <w:sz w:val="26"/>
                <w:szCs w:val="26"/>
              </w:rPr>
              <w:br/>
              <w:t>+ Vấn đáp (theo ngân hàng đề thi);</w:t>
            </w:r>
            <w:r>
              <w:rPr>
                <w:rFonts w:ascii="Cambria" w:eastAsia="Cambria" w:hAnsi="Cambria" w:cs="Cambria"/>
                <w:color w:val="000000"/>
                <w:sz w:val="26"/>
                <w:szCs w:val="26"/>
              </w:rPr>
              <w:br/>
              <w:t>+ Làm bài tập lớn (theo hướng dẫn chấm do Trường quy định)</w:t>
            </w:r>
          </w:p>
          <w:p w:rsidR="00D5457A" w:rsidRDefault="003A1D1B">
            <w:pPr>
              <w:ind w:firstLine="213"/>
              <w:rPr>
                <w:rFonts w:ascii="Cambria" w:eastAsia="Cambria" w:hAnsi="Cambria" w:cs="Cambria"/>
                <w:color w:val="000000"/>
                <w:sz w:val="26"/>
                <w:szCs w:val="26"/>
              </w:rPr>
            </w:pPr>
            <w:r>
              <w:rPr>
                <w:rFonts w:ascii="Cambria" w:eastAsia="Cambria" w:hAnsi="Cambria" w:cs="Cambria"/>
                <w:color w:val="000000"/>
                <w:sz w:val="26"/>
                <w:szCs w:val="26"/>
              </w:rPr>
              <w:t>Trường hợp đặc biệt do Hiệu trưởng quyết định.</w:t>
            </w:r>
          </w:p>
        </w:tc>
        <w:tc>
          <w:tcPr>
            <w:tcW w:w="1417"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1, C</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2</w:t>
            </w:r>
          </w:p>
        </w:tc>
      </w:tr>
    </w:tbl>
    <w:p w:rsidR="00D5457A" w:rsidRDefault="00D5457A">
      <w:pPr>
        <w:pBdr>
          <w:top w:val="nil"/>
          <w:left w:val="nil"/>
          <w:bottom w:val="nil"/>
          <w:right w:val="nil"/>
          <w:between w:val="nil"/>
        </w:pBdr>
        <w:tabs>
          <w:tab w:val="left" w:pos="853"/>
        </w:tabs>
        <w:ind w:left="720"/>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spacing w:before="9" w:after="0" w:line="240" w:lineRule="auto"/>
        <w:rPr>
          <w:rFonts w:ascii="Cambria" w:eastAsia="Cambria" w:hAnsi="Cambria" w:cs="Cambria"/>
          <w:b/>
          <w:i/>
          <w:color w:val="000000"/>
          <w:sz w:val="26"/>
          <w:szCs w:val="26"/>
        </w:rPr>
      </w:pPr>
    </w:p>
    <w:p w:rsidR="00D5457A" w:rsidRDefault="00D5457A">
      <w:pPr>
        <w:widowControl w:val="0"/>
        <w:pBdr>
          <w:top w:val="nil"/>
          <w:left w:val="nil"/>
          <w:bottom w:val="nil"/>
          <w:right w:val="nil"/>
          <w:between w:val="nil"/>
        </w:pBdr>
        <w:spacing w:after="1" w:line="240" w:lineRule="auto"/>
        <w:rPr>
          <w:rFonts w:ascii="Cambria" w:eastAsia="Cambria" w:hAnsi="Cambria" w:cs="Cambria"/>
          <w:b/>
          <w:i/>
          <w:color w:val="000000"/>
          <w:sz w:val="26"/>
          <w:szCs w:val="26"/>
        </w:rPr>
      </w:pPr>
    </w:p>
    <w:tbl>
      <w:tblPr>
        <w:tblStyle w:val="afffffffff2"/>
        <w:tblW w:w="8181" w:type="dxa"/>
        <w:tblInd w:w="1560" w:type="dxa"/>
        <w:tblLayout w:type="fixed"/>
        <w:tblLook w:val="0000" w:firstRow="0" w:lastRow="0" w:firstColumn="0" w:lastColumn="0" w:noHBand="0" w:noVBand="0"/>
      </w:tblPr>
      <w:tblGrid>
        <w:gridCol w:w="3118"/>
        <w:gridCol w:w="4819"/>
        <w:gridCol w:w="244"/>
      </w:tblGrid>
      <w:tr w:rsidR="00D5457A">
        <w:trPr>
          <w:trHeight w:val="309"/>
        </w:trPr>
        <w:tc>
          <w:tcPr>
            <w:tcW w:w="8182" w:type="dxa"/>
            <w:gridSpan w:val="3"/>
          </w:tcPr>
          <w:p w:rsidR="00D5457A" w:rsidRDefault="003A1D1B">
            <w:pPr>
              <w:widowControl w:val="0"/>
              <w:pBdr>
                <w:top w:val="nil"/>
                <w:left w:val="nil"/>
                <w:bottom w:val="nil"/>
                <w:right w:val="nil"/>
                <w:between w:val="nil"/>
              </w:pBdr>
              <w:tabs>
                <w:tab w:val="left" w:pos="7293"/>
                <w:tab w:val="left" w:pos="8276"/>
              </w:tabs>
              <w:spacing w:after="0" w:line="287" w:lineRule="auto"/>
              <w:ind w:left="5512"/>
              <w:rPr>
                <w:rFonts w:ascii="Cambria" w:eastAsia="Cambria" w:hAnsi="Cambria" w:cs="Cambria"/>
                <w:i/>
                <w:color w:val="000000"/>
                <w:sz w:val="26"/>
                <w:szCs w:val="26"/>
              </w:rPr>
            </w:pPr>
            <w:r>
              <w:rPr>
                <w:rFonts w:ascii="Cambria" w:eastAsia="Cambria" w:hAnsi="Cambria" w:cs="Cambria"/>
                <w:i/>
                <w:color w:val="000000"/>
                <w:sz w:val="26"/>
                <w:szCs w:val="26"/>
              </w:rPr>
              <w:t>Hà Nội, ngày</w:t>
            </w:r>
            <w:r>
              <w:rPr>
                <w:rFonts w:ascii="Cambria" w:eastAsia="Cambria" w:hAnsi="Cambria" w:cs="Cambria"/>
                <w:i/>
                <w:color w:val="000000"/>
                <w:sz w:val="26"/>
                <w:szCs w:val="26"/>
              </w:rPr>
              <w:tab/>
              <w:t>tháng</w:t>
            </w:r>
            <w:r>
              <w:rPr>
                <w:rFonts w:ascii="Cambria" w:eastAsia="Cambria" w:hAnsi="Cambria" w:cs="Cambria"/>
                <w:i/>
                <w:color w:val="000000"/>
                <w:sz w:val="26"/>
                <w:szCs w:val="26"/>
              </w:rPr>
              <w:tab/>
              <w:t>năm</w:t>
            </w:r>
          </w:p>
        </w:tc>
      </w:tr>
      <w:tr w:rsidR="00D5457A">
        <w:trPr>
          <w:gridAfter w:val="1"/>
          <w:wAfter w:w="244" w:type="dxa"/>
          <w:trHeight w:val="323"/>
        </w:trPr>
        <w:tc>
          <w:tcPr>
            <w:tcW w:w="3118" w:type="dxa"/>
          </w:tcPr>
          <w:p w:rsidR="00D5457A" w:rsidRDefault="003A1D1B">
            <w:pPr>
              <w:widowControl w:val="0"/>
              <w:pBdr>
                <w:top w:val="nil"/>
                <w:left w:val="nil"/>
                <w:bottom w:val="nil"/>
                <w:right w:val="nil"/>
                <w:between w:val="nil"/>
              </w:pBdr>
              <w:spacing w:before="22" w:after="0" w:line="240" w:lineRule="auto"/>
              <w:ind w:left="181" w:right="590"/>
              <w:jc w:val="cente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4820" w:type="dxa"/>
          </w:tcPr>
          <w:p w:rsidR="00D5457A" w:rsidRDefault="003A1D1B">
            <w:pPr>
              <w:widowControl w:val="0"/>
              <w:pBdr>
                <w:top w:val="nil"/>
                <w:left w:val="nil"/>
                <w:bottom w:val="nil"/>
                <w:right w:val="nil"/>
                <w:between w:val="nil"/>
              </w:pBdr>
              <w:spacing w:before="22" w:after="0" w:line="240" w:lineRule="auto"/>
              <w:ind w:left="597" w:right="720"/>
              <w:jc w:val="cente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r>
      <w:tr w:rsidR="00D5457A">
        <w:trPr>
          <w:gridAfter w:val="1"/>
          <w:wAfter w:w="244" w:type="dxa"/>
          <w:trHeight w:val="272"/>
        </w:trPr>
        <w:tc>
          <w:tcPr>
            <w:tcW w:w="3118" w:type="dxa"/>
          </w:tcPr>
          <w:p w:rsidR="00D5457A" w:rsidRDefault="00D5457A">
            <w:pPr>
              <w:widowControl w:val="0"/>
              <w:pBdr>
                <w:top w:val="nil"/>
                <w:left w:val="nil"/>
                <w:bottom w:val="nil"/>
                <w:right w:val="nil"/>
                <w:between w:val="nil"/>
              </w:pBdr>
              <w:spacing w:after="0" w:line="252" w:lineRule="auto"/>
              <w:ind w:left="181" w:right="594"/>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181" w:right="594"/>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181" w:right="594"/>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181" w:right="594"/>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181" w:right="594"/>
              <w:jc w:val="center"/>
              <w:rPr>
                <w:rFonts w:ascii="Cambria" w:eastAsia="Cambria" w:hAnsi="Cambria" w:cs="Cambria"/>
                <w:color w:val="000000"/>
                <w:sz w:val="26"/>
                <w:szCs w:val="26"/>
              </w:rPr>
            </w:pPr>
          </w:p>
          <w:p w:rsidR="00D5457A" w:rsidRDefault="003A1D1B">
            <w:pPr>
              <w:widowControl w:val="0"/>
              <w:pBdr>
                <w:top w:val="nil"/>
                <w:left w:val="nil"/>
                <w:bottom w:val="nil"/>
                <w:right w:val="nil"/>
                <w:between w:val="nil"/>
              </w:pBdr>
              <w:spacing w:after="0" w:line="252" w:lineRule="auto"/>
              <w:ind w:right="594"/>
              <w:jc w:val="center"/>
              <w:rPr>
                <w:rFonts w:ascii="Cambria" w:eastAsia="Cambria" w:hAnsi="Cambria" w:cs="Cambria"/>
                <w:b/>
                <w:color w:val="000000"/>
                <w:sz w:val="26"/>
                <w:szCs w:val="26"/>
              </w:rPr>
            </w:pPr>
            <w:r>
              <w:rPr>
                <w:rFonts w:ascii="Cambria" w:eastAsia="Cambria" w:hAnsi="Cambria" w:cs="Cambria"/>
                <w:b/>
                <w:color w:val="000000"/>
                <w:sz w:val="26"/>
                <w:szCs w:val="26"/>
              </w:rPr>
              <w:t>Bùi Minh Đức</w:t>
            </w:r>
          </w:p>
        </w:tc>
        <w:tc>
          <w:tcPr>
            <w:tcW w:w="4820" w:type="dxa"/>
          </w:tcPr>
          <w:p w:rsidR="00D5457A" w:rsidRDefault="00D5457A">
            <w:pPr>
              <w:widowControl w:val="0"/>
              <w:pBdr>
                <w:top w:val="nil"/>
                <w:left w:val="nil"/>
                <w:bottom w:val="nil"/>
                <w:right w:val="nil"/>
                <w:between w:val="nil"/>
              </w:pBdr>
              <w:spacing w:after="0" w:line="252" w:lineRule="auto"/>
              <w:ind w:left="597" w:right="723"/>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597" w:right="723"/>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597" w:right="723"/>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597" w:right="723"/>
              <w:jc w:val="center"/>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after="0" w:line="252" w:lineRule="auto"/>
              <w:ind w:left="597" w:right="723"/>
              <w:jc w:val="center"/>
              <w:rPr>
                <w:rFonts w:ascii="Cambria" w:eastAsia="Cambria" w:hAnsi="Cambria" w:cs="Cambria"/>
                <w:color w:val="000000"/>
                <w:sz w:val="26"/>
                <w:szCs w:val="26"/>
              </w:rPr>
            </w:pPr>
          </w:p>
          <w:p w:rsidR="00D5457A" w:rsidRDefault="003A1D1B">
            <w:pPr>
              <w:widowControl w:val="0"/>
              <w:pBdr>
                <w:top w:val="nil"/>
                <w:left w:val="nil"/>
                <w:bottom w:val="nil"/>
                <w:right w:val="nil"/>
                <w:between w:val="nil"/>
              </w:pBdr>
              <w:spacing w:after="0" w:line="252" w:lineRule="auto"/>
              <w:ind w:left="597" w:right="723"/>
              <w:jc w:val="center"/>
              <w:rPr>
                <w:rFonts w:ascii="Cambria" w:eastAsia="Cambria" w:hAnsi="Cambria" w:cs="Cambria"/>
                <w:b/>
                <w:color w:val="000000"/>
                <w:sz w:val="26"/>
                <w:szCs w:val="26"/>
              </w:rPr>
            </w:pPr>
            <w:r>
              <w:rPr>
                <w:rFonts w:ascii="Cambria" w:eastAsia="Cambria" w:hAnsi="Cambria" w:cs="Cambria"/>
                <w:b/>
                <w:color w:val="000000"/>
                <w:sz w:val="26"/>
                <w:szCs w:val="26"/>
              </w:rPr>
              <w:t>Đỗ Thị Thu Hương</w:t>
            </w:r>
          </w:p>
        </w:tc>
      </w:tr>
    </w:tbl>
    <w:p w:rsidR="00D5457A" w:rsidRDefault="00D5457A">
      <w:pPr>
        <w:widowControl w:val="0"/>
        <w:pBdr>
          <w:top w:val="nil"/>
          <w:left w:val="nil"/>
          <w:bottom w:val="nil"/>
          <w:right w:val="nil"/>
          <w:between w:val="nil"/>
        </w:pBdr>
        <w:spacing w:after="0" w:line="240" w:lineRule="auto"/>
        <w:rPr>
          <w:rFonts w:ascii="Cambria" w:eastAsia="Cambria" w:hAnsi="Cambria" w:cs="Cambria"/>
          <w:b/>
          <w:i/>
          <w:color w:val="000000"/>
          <w:sz w:val="26"/>
          <w:szCs w:val="26"/>
        </w:rPr>
      </w:pPr>
    </w:p>
    <w:p w:rsidR="00D5457A" w:rsidRDefault="00D5457A">
      <w:pPr>
        <w:widowControl w:val="0"/>
        <w:pBdr>
          <w:top w:val="nil"/>
          <w:left w:val="nil"/>
          <w:bottom w:val="nil"/>
          <w:right w:val="nil"/>
          <w:between w:val="nil"/>
        </w:pBdr>
        <w:spacing w:after="0" w:line="240" w:lineRule="auto"/>
        <w:rPr>
          <w:rFonts w:ascii="Cambria" w:eastAsia="Cambria" w:hAnsi="Cambria" w:cs="Cambria"/>
          <w:b/>
          <w:i/>
          <w:color w:val="000000"/>
          <w:sz w:val="26"/>
          <w:szCs w:val="26"/>
        </w:rPr>
      </w:pPr>
    </w:p>
    <w:tbl>
      <w:tblPr>
        <w:tblStyle w:val="afffffffff3"/>
        <w:tblW w:w="10236"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2268"/>
        <w:gridCol w:w="2835"/>
        <w:gridCol w:w="2511"/>
        <w:gridCol w:w="2622"/>
      </w:tblGrid>
      <w:tr w:rsidR="00D5457A">
        <w:tc>
          <w:tcPr>
            <w:tcW w:w="10236" w:type="dxa"/>
            <w:gridSpan w:val="4"/>
          </w:tcPr>
          <w:p w:rsidR="00D5457A" w:rsidRDefault="003A1D1B">
            <w:pPr>
              <w:widowControl w:val="0"/>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rPr>
          <w:trHeight w:val="1008"/>
        </w:trPr>
        <w:tc>
          <w:tcPr>
            <w:tcW w:w="2268" w:type="dxa"/>
          </w:tcPr>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3A1D1B">
            <w:pPr>
              <w:widowControl w:val="0"/>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Lê Thị Thùy Vinh</w:t>
            </w:r>
          </w:p>
        </w:tc>
        <w:tc>
          <w:tcPr>
            <w:tcW w:w="2835" w:type="dxa"/>
          </w:tcPr>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3A1D1B">
            <w:pPr>
              <w:widowControl w:val="0"/>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Hoàng Thị Thanh Huyền</w:t>
            </w:r>
          </w:p>
        </w:tc>
        <w:tc>
          <w:tcPr>
            <w:tcW w:w="2511" w:type="dxa"/>
          </w:tcPr>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3A1D1B">
            <w:pPr>
              <w:widowControl w:val="0"/>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 xml:space="preserve"> </w:t>
            </w:r>
          </w:p>
          <w:p w:rsidR="00D5457A" w:rsidRDefault="003A1D1B">
            <w:pPr>
              <w:widowControl w:val="0"/>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 xml:space="preserve">Nguyễn Thị Hiền </w:t>
            </w:r>
          </w:p>
        </w:tc>
        <w:tc>
          <w:tcPr>
            <w:tcW w:w="2622" w:type="dxa"/>
          </w:tcPr>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D5457A">
            <w:pPr>
              <w:widowControl w:val="0"/>
              <w:pBdr>
                <w:top w:val="nil"/>
                <w:left w:val="nil"/>
                <w:bottom w:val="nil"/>
                <w:right w:val="nil"/>
                <w:between w:val="nil"/>
              </w:pBdr>
              <w:rPr>
                <w:rFonts w:ascii="Cambria" w:eastAsia="Cambria" w:hAnsi="Cambria" w:cs="Cambria"/>
                <w:b/>
                <w:color w:val="000000"/>
                <w:sz w:val="26"/>
                <w:szCs w:val="26"/>
              </w:rPr>
            </w:pPr>
          </w:p>
          <w:p w:rsidR="00D5457A" w:rsidRDefault="003A1D1B">
            <w:pPr>
              <w:widowControl w:val="0"/>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Nguyễn Văn Thạo</w:t>
            </w:r>
          </w:p>
        </w:tc>
      </w:tr>
    </w:tbl>
    <w:p w:rsidR="00D5457A" w:rsidRDefault="00D5457A">
      <w:pPr>
        <w:widowControl w:val="0"/>
        <w:pBdr>
          <w:top w:val="nil"/>
          <w:left w:val="nil"/>
          <w:bottom w:val="nil"/>
          <w:right w:val="nil"/>
          <w:between w:val="nil"/>
        </w:pBdr>
        <w:spacing w:after="0" w:line="240" w:lineRule="auto"/>
        <w:rPr>
          <w:rFonts w:ascii="Cambria" w:eastAsia="Cambria" w:hAnsi="Cambria" w:cs="Cambria"/>
          <w:b/>
          <w:i/>
          <w:color w:val="000000"/>
          <w:sz w:val="26"/>
          <w:szCs w:val="26"/>
        </w:rPr>
      </w:pPr>
    </w:p>
    <w:p w:rsidR="00D5457A" w:rsidRDefault="00D5457A">
      <w:pPr>
        <w:widowControl w:val="0"/>
        <w:pBdr>
          <w:top w:val="nil"/>
          <w:left w:val="nil"/>
          <w:bottom w:val="nil"/>
          <w:right w:val="nil"/>
          <w:between w:val="nil"/>
        </w:pBdr>
        <w:spacing w:after="0" w:line="240" w:lineRule="auto"/>
        <w:rPr>
          <w:rFonts w:ascii="Cambria" w:eastAsia="Cambria" w:hAnsi="Cambria" w:cs="Cambria"/>
          <w:b/>
          <w:i/>
          <w:color w:val="000000"/>
          <w:sz w:val="26"/>
          <w:szCs w:val="26"/>
        </w:rPr>
      </w:pPr>
    </w:p>
    <w:p w:rsidR="00D5457A" w:rsidRDefault="003A1D1B">
      <w:pPr>
        <w:widowControl w:val="0"/>
        <w:pBdr>
          <w:top w:val="nil"/>
          <w:left w:val="nil"/>
          <w:bottom w:val="nil"/>
          <w:right w:val="nil"/>
          <w:between w:val="nil"/>
        </w:pBdr>
        <w:spacing w:before="10" w:after="0" w:line="240" w:lineRule="auto"/>
        <w:rPr>
          <w:rFonts w:ascii="Cambria" w:eastAsia="Cambria" w:hAnsi="Cambria" w:cs="Cambria"/>
          <w:b/>
          <w:i/>
          <w:color w:val="000000"/>
          <w:sz w:val="26"/>
          <w:szCs w:val="26"/>
        </w:rPr>
      </w:pPr>
      <w:r>
        <w:rPr>
          <w:noProof/>
          <w:lang w:val="en-US"/>
        </w:rPr>
        <mc:AlternateContent>
          <mc:Choice Requires="wps">
            <w:drawing>
              <wp:anchor distT="0" distB="0" distL="114300" distR="114300" simplePos="0" relativeHeight="251677696" behindDoc="0" locked="0" layoutInCell="1" hidden="0" allowOverlap="1">
                <wp:simplePos x="0" y="0"/>
                <wp:positionH relativeFrom="column">
                  <wp:posOffset>355600</wp:posOffset>
                </wp:positionH>
                <wp:positionV relativeFrom="paragraph">
                  <wp:posOffset>101600</wp:posOffset>
                </wp:positionV>
                <wp:extent cx="1828800" cy="12700"/>
                <wp:effectExtent l="0" t="0" r="0" b="0"/>
                <wp:wrapTopAndBottom distT="0" distB="0"/>
                <wp:docPr id="6" name="Rectangle 6"/>
                <wp:cNvGraphicFramePr/>
                <a:graphic xmlns:a="http://schemas.openxmlformats.org/drawingml/2006/main">
                  <a:graphicData uri="http://schemas.microsoft.com/office/word/2010/wordprocessingShape">
                    <wps:wsp>
                      <wps:cNvSpPr/>
                      <wps:spPr>
                        <a:xfrm>
                          <a:off x="5079300" y="3776190"/>
                          <a:ext cx="1828800" cy="7620"/>
                        </a:xfrm>
                        <a:prstGeom prst="rect">
                          <a:avLst/>
                        </a:prstGeom>
                        <a:solidFill>
                          <a:srgbClr val="000000"/>
                        </a:solidFill>
                        <a:ln>
                          <a:noFill/>
                        </a:ln>
                      </wps:spPr>
                      <wps:txbx>
                        <w:txbxContent>
                          <w:p w:rsidR="00D96F6B" w:rsidRDefault="00D96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37" style="position:absolute;margin-left:28pt;margin-top:8pt;width:2in;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" fillcolor="black" stroked="f">
                <v:textbox inset="2.53958mm,2.53958mm,2.53958mm,2.53958mm">
                  <w:txbxContent>
                    <w:p w:rsidR="00D96F6B" w:rsidRDefault="00D96F6B">
                      <w:pPr>
                        <w:spacing w:after="0" w:line="240" w:lineRule="auto"/>
                        <w:textDirection w:val="btLr"/>
                      </w:pPr>
                    </w:p>
                  </w:txbxContent>
                </v:textbox>
                <w10:wrap type="topAndBottom"/>
              </v:rect>
            </w:pict>
          </mc:Fallback>
        </mc:AlternateContent>
      </w:r>
    </w:p>
    <w:p w:rsidR="00D5457A" w:rsidRDefault="003A1D1B">
      <w:pPr>
        <w:widowControl w:val="0"/>
        <w:pBdr>
          <w:top w:val="nil"/>
          <w:left w:val="nil"/>
          <w:bottom w:val="nil"/>
          <w:right w:val="nil"/>
          <w:between w:val="nil"/>
        </w:pBdr>
        <w:spacing w:before="74" w:after="0" w:line="240" w:lineRule="auto"/>
        <w:ind w:left="398" w:right="417"/>
        <w:rPr>
          <w:rFonts w:ascii="Cambria" w:eastAsia="Cambria" w:hAnsi="Cambria" w:cs="Cambria"/>
          <w:color w:val="000000"/>
          <w:sz w:val="26"/>
          <w:szCs w:val="26"/>
        </w:rPr>
      </w:pPr>
      <w:r>
        <w:rPr>
          <w:rFonts w:ascii="Cambria" w:eastAsia="Cambria" w:hAnsi="Cambria" w:cs="Cambria"/>
          <w:color w:val="000000"/>
          <w:sz w:val="26"/>
          <w:szCs w:val="26"/>
          <w:vertAlign w:val="superscript"/>
        </w:rPr>
        <w:t>20</w:t>
      </w:r>
      <w:r>
        <w:rPr>
          <w:rFonts w:ascii="Cambria" w:eastAsia="Cambria" w:hAnsi="Cambria" w:cs="Cambria"/>
          <w:color w:val="000000"/>
          <w:sz w:val="26"/>
          <w:szCs w:val="26"/>
        </w:rPr>
        <w:t xml:space="preserve"> Tích "I" hoặc "T" hoặc "U" vào ô giao giữa hàng tương ứng với chương và cột tương ứng với chuẩn đầu ra học phần, trong đó:</w:t>
      </w:r>
    </w:p>
    <w:p w:rsidR="00D5457A" w:rsidRDefault="003A1D1B">
      <w:pPr>
        <w:widowControl w:val="0"/>
        <w:pBdr>
          <w:top w:val="nil"/>
          <w:left w:val="nil"/>
          <w:bottom w:val="nil"/>
          <w:right w:val="nil"/>
          <w:between w:val="nil"/>
        </w:pBdr>
        <w:spacing w:after="0" w:line="240" w:lineRule="auto"/>
        <w:ind w:left="398" w:right="417"/>
        <w:rPr>
          <w:rFonts w:ascii="Cambria" w:eastAsia="Cambria" w:hAnsi="Cambria" w:cs="Cambria"/>
          <w:color w:val="000000"/>
          <w:sz w:val="26"/>
          <w:szCs w:val="26"/>
        </w:rPr>
      </w:pPr>
      <w:r>
        <w:rPr>
          <w:rFonts w:ascii="Cambria" w:eastAsia="Cambria" w:hAnsi="Cambria" w:cs="Cambria"/>
          <w:color w:val="000000"/>
          <w:sz w:val="26"/>
          <w:szCs w:val="26"/>
        </w:rPr>
        <w:t xml:space="preserve">+ "I" - mức Giới thiệu (Introduce): Chương có giới thiệu (ngắn gọn) cho sinh viên nội </w:t>
      </w:r>
      <w:r>
        <w:rPr>
          <w:rFonts w:ascii="Cambria" w:eastAsia="Cambria" w:hAnsi="Cambria" w:cs="Cambria"/>
          <w:color w:val="000000"/>
          <w:sz w:val="26"/>
          <w:szCs w:val="26"/>
        </w:rPr>
        <w:lastRenderedPageBreak/>
        <w:t>dung liên quan đến chuẩn đầu ra học phần Chpk;</w:t>
      </w:r>
    </w:p>
    <w:p w:rsidR="00D5457A" w:rsidRDefault="003A1D1B">
      <w:pPr>
        <w:widowControl w:val="0"/>
        <w:pBdr>
          <w:top w:val="nil"/>
          <w:left w:val="nil"/>
          <w:bottom w:val="nil"/>
          <w:right w:val="nil"/>
          <w:between w:val="nil"/>
        </w:pBdr>
        <w:spacing w:after="0" w:line="228" w:lineRule="auto"/>
        <w:ind w:left="398"/>
        <w:rPr>
          <w:rFonts w:ascii="Cambria" w:eastAsia="Cambria" w:hAnsi="Cambria" w:cs="Cambria"/>
          <w:color w:val="000000"/>
          <w:sz w:val="26"/>
          <w:szCs w:val="26"/>
        </w:rPr>
      </w:pPr>
      <w:r>
        <w:rPr>
          <w:rFonts w:ascii="Cambria" w:eastAsia="Cambria" w:hAnsi="Cambria" w:cs="Cambria"/>
          <w:color w:val="000000"/>
          <w:sz w:val="26"/>
          <w:szCs w:val="26"/>
        </w:rPr>
        <w:t>+ "T"- mức Giảng dạy (Teach): Chương giảng dạy cho sinh viên nội dung mới liên quan đến chuẩn đầu ra Chpk;</w:t>
      </w:r>
    </w:p>
    <w:p w:rsidR="00D5457A" w:rsidRDefault="003A1D1B">
      <w:pPr>
        <w:widowControl w:val="0"/>
        <w:pBdr>
          <w:top w:val="nil"/>
          <w:left w:val="nil"/>
          <w:bottom w:val="nil"/>
          <w:right w:val="nil"/>
          <w:between w:val="nil"/>
        </w:pBdr>
        <w:spacing w:after="0" w:line="240" w:lineRule="auto"/>
        <w:ind w:left="398" w:right="669"/>
        <w:rPr>
          <w:rFonts w:ascii="Cambria" w:eastAsia="Cambria" w:hAnsi="Cambria" w:cs="Cambria"/>
          <w:color w:val="000000"/>
          <w:sz w:val="26"/>
          <w:szCs w:val="26"/>
        </w:rPr>
      </w:pPr>
      <w:r>
        <w:rPr>
          <w:rFonts w:ascii="Cambria" w:eastAsia="Cambria" w:hAnsi="Cambria" w:cs="Cambria"/>
          <w:color w:val="000000"/>
          <w:sz w:val="26"/>
          <w:szCs w:val="26"/>
        </w:rPr>
        <w:t>+ "U"- mức Sử dụng (Utilize): Chương coi như sinh viên đã có kiến thức nhất định liên quan đến chuẩn đầu ra học phần Chpk và sẽ sử dụng kiến thức này để đạt được chuẩn đầu ra khác.</w:t>
      </w:r>
    </w:p>
    <w:p w:rsidR="00D5457A" w:rsidRDefault="003A1D1B">
      <w:pPr>
        <w:widowControl w:val="0"/>
        <w:pBdr>
          <w:top w:val="nil"/>
          <w:left w:val="nil"/>
          <w:bottom w:val="nil"/>
          <w:right w:val="nil"/>
          <w:between w:val="nil"/>
        </w:pBdr>
        <w:spacing w:after="0" w:line="224" w:lineRule="auto"/>
        <w:ind w:left="398"/>
        <w:rPr>
          <w:rFonts w:ascii="Cambria" w:eastAsia="Cambria" w:hAnsi="Cambria" w:cs="Cambria"/>
          <w:color w:val="000000"/>
          <w:sz w:val="26"/>
          <w:szCs w:val="26"/>
        </w:rPr>
      </w:pPr>
      <w:r>
        <w:rPr>
          <w:rFonts w:ascii="Cambria" w:eastAsia="Cambria" w:hAnsi="Cambria" w:cs="Cambria"/>
          <w:color w:val="000000"/>
          <w:sz w:val="26"/>
          <w:szCs w:val="26"/>
          <w:vertAlign w:val="superscript"/>
        </w:rPr>
        <w:t>21</w:t>
      </w:r>
      <w:r>
        <w:rPr>
          <w:rFonts w:ascii="Cambria" w:eastAsia="Cambria" w:hAnsi="Cambria" w:cs="Cambria"/>
          <w:color w:val="000000"/>
          <w:sz w:val="26"/>
          <w:szCs w:val="26"/>
        </w:rPr>
        <w:t xml:space="preserve"> (1): Ghi thứ tự tương ứng của học liệu, kèm theo chỉ dẫn về vị trí nội dung như: chương.../từ trang...đến trang...</w:t>
      </w:r>
    </w:p>
    <w:p w:rsidR="00D5457A" w:rsidRDefault="003A1D1B">
      <w:pPr>
        <w:widowControl w:val="0"/>
        <w:pBdr>
          <w:top w:val="nil"/>
          <w:left w:val="nil"/>
          <w:bottom w:val="nil"/>
          <w:right w:val="nil"/>
          <w:between w:val="nil"/>
        </w:pBdr>
        <w:spacing w:after="0" w:line="240" w:lineRule="auto"/>
        <w:ind w:left="398"/>
        <w:rPr>
          <w:rFonts w:ascii="Cambria" w:eastAsia="Cambria" w:hAnsi="Cambria" w:cs="Cambria"/>
          <w:color w:val="000000"/>
          <w:sz w:val="26"/>
          <w:szCs w:val="26"/>
        </w:rPr>
      </w:pPr>
      <w:r>
        <w:rPr>
          <w:rFonts w:ascii="Cambria" w:eastAsia="Cambria" w:hAnsi="Cambria" w:cs="Cambria"/>
          <w:color w:val="000000"/>
          <w:sz w:val="26"/>
          <w:szCs w:val="26"/>
          <w:vertAlign w:val="superscript"/>
        </w:rPr>
        <w:t>22</w:t>
      </w:r>
      <w:r>
        <w:rPr>
          <w:rFonts w:ascii="Cambria" w:eastAsia="Cambria" w:hAnsi="Cambria" w:cs="Cambria"/>
          <w:color w:val="000000"/>
          <w:sz w:val="26"/>
          <w:szCs w:val="26"/>
        </w:rPr>
        <w:t xml:space="preserve"> (1): Tỷ lệ % điểm nội dung đánh giá trong tổng điểm đánh giá học phần.</w:t>
      </w:r>
    </w:p>
    <w:p w:rsidR="00D5457A" w:rsidRDefault="003A1D1B">
      <w:pPr>
        <w:widowControl w:val="0"/>
        <w:pBdr>
          <w:top w:val="nil"/>
          <w:left w:val="nil"/>
          <w:bottom w:val="nil"/>
          <w:right w:val="nil"/>
          <w:between w:val="nil"/>
        </w:pBdr>
        <w:spacing w:after="0" w:line="240" w:lineRule="auto"/>
        <w:ind w:left="398" w:right="518"/>
        <w:rPr>
          <w:rFonts w:ascii="Cambria" w:eastAsia="Cambria" w:hAnsi="Cambria" w:cs="Cambria"/>
          <w:color w:val="000000"/>
          <w:sz w:val="26"/>
          <w:szCs w:val="26"/>
        </w:rPr>
      </w:pPr>
      <w:r>
        <w:rPr>
          <w:rFonts w:ascii="Cambria" w:eastAsia="Cambria" w:hAnsi="Cambria" w:cs="Cambria"/>
          <w:color w:val="000000"/>
          <w:sz w:val="26"/>
          <w:szCs w:val="26"/>
          <w:vertAlign w:val="superscript"/>
        </w:rPr>
        <w:t>23</w:t>
      </w:r>
      <w:r>
        <w:rPr>
          <w:rFonts w:ascii="Cambria" w:eastAsia="Cambria" w:hAnsi="Cambria" w:cs="Cambria"/>
          <w:color w:val="000000"/>
          <w:sz w:val="26"/>
          <w:szCs w:val="26"/>
        </w:rPr>
        <w:t xml:space="preserve"> Mọi thành viên được phân công biên soạn đề cương chi tiết (bản cập nhật) của học phần tương ứng đều phải ký và ghi rõ họ tên.</w:t>
      </w:r>
    </w:p>
    <w:p w:rsidR="00D5457A" w:rsidRDefault="00D5457A">
      <w:pPr>
        <w:rPr>
          <w:rFonts w:ascii="Cambria" w:eastAsia="Cambria" w:hAnsi="Cambria" w:cs="Cambria"/>
          <w:color w:val="000000"/>
          <w:sz w:val="26"/>
          <w:szCs w:val="26"/>
        </w:rPr>
      </w:pPr>
    </w:p>
    <w:p w:rsidR="00D5457A" w:rsidRDefault="00D5457A">
      <w:pPr>
        <w:rPr>
          <w:rFonts w:ascii="Cambria" w:eastAsia="Cambria" w:hAnsi="Cambria" w:cs="Cambria"/>
          <w:sz w:val="26"/>
          <w:szCs w:val="26"/>
        </w:rPr>
      </w:pPr>
    </w:p>
    <w:p w:rsidR="00D5457A" w:rsidRDefault="00D5457A">
      <w:pPr>
        <w:spacing w:after="0"/>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3A1D1B">
      <w:pPr>
        <w:widowControl w:val="0"/>
        <w:spacing w:before="1" w:after="0" w:line="240" w:lineRule="auto"/>
        <w:ind w:right="522"/>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Default="003A1D1B">
      <w:pPr>
        <w:pStyle w:val="Heading1"/>
        <w:rPr>
          <w:rFonts w:ascii="Cambria" w:eastAsia="Cambria" w:hAnsi="Cambria" w:cs="Cambria"/>
          <w:b w:val="0"/>
          <w:sz w:val="26"/>
          <w:szCs w:val="26"/>
        </w:rPr>
      </w:pPr>
      <w:bookmarkStart w:id="17" w:name="_Toc73744203"/>
      <w:r>
        <w:rPr>
          <w:rFonts w:ascii="Cambria" w:eastAsia="Cambria" w:hAnsi="Cambria" w:cs="Cambria"/>
          <w:b w:val="0"/>
          <w:sz w:val="26"/>
          <w:szCs w:val="26"/>
        </w:rPr>
        <w:t>CƠ SỞ VĂN HÓA VIỆT NAM</w:t>
      </w:r>
      <w:bookmarkEnd w:id="17"/>
      <w:r>
        <w:rPr>
          <w:rFonts w:ascii="Cambria" w:eastAsia="Cambria" w:hAnsi="Cambria" w:cs="Cambria"/>
          <w:b w:val="0"/>
          <w:sz w:val="26"/>
          <w:szCs w:val="26"/>
        </w:rPr>
        <w:t xml:space="preserve"> </w:t>
      </w:r>
    </w:p>
    <w:p w:rsidR="00D5457A" w:rsidRDefault="003A1D1B">
      <w:pPr>
        <w:widowControl w:val="0"/>
        <w:spacing w:before="181" w:after="0" w:line="240" w:lineRule="auto"/>
        <w:ind w:left="410" w:right="521"/>
        <w:jc w:val="center"/>
        <w:rPr>
          <w:rFonts w:ascii="Cambria" w:eastAsia="Cambria" w:hAnsi="Cambria" w:cs="Cambria"/>
          <w:b/>
          <w:sz w:val="26"/>
          <w:szCs w:val="26"/>
        </w:rPr>
      </w:pPr>
      <w:r>
        <w:rPr>
          <w:rFonts w:ascii="Cambria" w:eastAsia="Cambria" w:hAnsi="Cambria" w:cs="Cambria"/>
          <w:b/>
          <w:sz w:val="26"/>
          <w:szCs w:val="26"/>
        </w:rPr>
        <w:t>Mã số: VH201</w:t>
      </w:r>
    </w:p>
    <w:p w:rsidR="00D5457A" w:rsidRDefault="003A1D1B">
      <w:pPr>
        <w:widowControl w:val="0"/>
        <w:numPr>
          <w:ilvl w:val="0"/>
          <w:numId w:val="7"/>
        </w:numPr>
        <w:tabs>
          <w:tab w:val="left" w:pos="639"/>
        </w:tabs>
        <w:spacing w:before="134" w:after="59" w:line="240" w:lineRule="auto"/>
        <w:ind w:hanging="241"/>
        <w:rPr>
          <w:rFonts w:ascii="Cambria" w:eastAsia="Cambria" w:hAnsi="Cambria" w:cs="Cambria"/>
          <w:b/>
          <w:sz w:val="26"/>
          <w:szCs w:val="26"/>
        </w:rPr>
      </w:pPr>
      <w:r>
        <w:rPr>
          <w:rFonts w:ascii="Cambria" w:eastAsia="Cambria" w:hAnsi="Cambria" w:cs="Cambria"/>
          <w:b/>
          <w:sz w:val="26"/>
          <w:szCs w:val="26"/>
        </w:rPr>
        <w:t>Thông tin chung về họcphần</w:t>
      </w:r>
    </w:p>
    <w:tbl>
      <w:tblPr>
        <w:tblStyle w:val="afffffffff4"/>
        <w:tblW w:w="9467" w:type="dxa"/>
        <w:tblInd w:w="314" w:type="dxa"/>
        <w:tblLayout w:type="fixed"/>
        <w:tblLook w:val="0000" w:firstRow="0" w:lastRow="0" w:firstColumn="0" w:lastColumn="0" w:noHBand="0" w:noVBand="0"/>
      </w:tblPr>
      <w:tblGrid>
        <w:gridCol w:w="9467"/>
      </w:tblGrid>
      <w:tr w:rsidR="00D5457A">
        <w:trPr>
          <w:trHeight w:val="323"/>
        </w:trPr>
        <w:tc>
          <w:tcPr>
            <w:tcW w:w="9467" w:type="dxa"/>
          </w:tcPr>
          <w:p w:rsidR="00D5457A" w:rsidRDefault="003A1D1B">
            <w:pPr>
              <w:widowControl w:val="0"/>
              <w:spacing w:after="0" w:line="287" w:lineRule="auto"/>
              <w:ind w:left="200"/>
              <w:rPr>
                <w:rFonts w:ascii="Cambria" w:eastAsia="Cambria" w:hAnsi="Cambria" w:cs="Cambria"/>
                <w:b/>
                <w:i/>
                <w:sz w:val="26"/>
                <w:szCs w:val="26"/>
              </w:rPr>
            </w:pPr>
            <w:r>
              <w:rPr>
                <w:rFonts w:ascii="Cambria" w:eastAsia="Cambria" w:hAnsi="Cambria" w:cs="Cambria"/>
                <w:b/>
                <w:i/>
                <w:sz w:val="26"/>
                <w:szCs w:val="26"/>
              </w:rPr>
              <w:t>1.1. Tên học phần: Cơ sở văn hóa Việt Nam</w:t>
            </w:r>
          </w:p>
        </w:tc>
      </w:tr>
      <w:tr w:rsidR="00D5457A">
        <w:trPr>
          <w:trHeight w:val="360"/>
        </w:trPr>
        <w:tc>
          <w:tcPr>
            <w:tcW w:w="9467" w:type="dxa"/>
          </w:tcPr>
          <w:p w:rsidR="00D5457A" w:rsidRDefault="003A1D1B">
            <w:pPr>
              <w:widowControl w:val="0"/>
              <w:spacing w:before="24" w:after="0" w:line="240" w:lineRule="auto"/>
              <w:ind w:left="1531"/>
              <w:rPr>
                <w:rFonts w:ascii="Cambria" w:eastAsia="Cambria" w:hAnsi="Cambria" w:cs="Cambria"/>
                <w:sz w:val="26"/>
                <w:szCs w:val="26"/>
              </w:rPr>
            </w:pPr>
            <w:r>
              <w:rPr>
                <w:rFonts w:ascii="Cambria" w:eastAsia="Cambria" w:hAnsi="Cambria" w:cs="Cambria"/>
                <w:sz w:val="26"/>
                <w:szCs w:val="26"/>
              </w:rPr>
              <w:t>- Tiếng Việt:Cơ sở văn hóa Việt Nam</w:t>
            </w:r>
          </w:p>
        </w:tc>
      </w:tr>
      <w:tr w:rsidR="00D5457A">
        <w:trPr>
          <w:trHeight w:val="360"/>
        </w:trPr>
        <w:tc>
          <w:tcPr>
            <w:tcW w:w="9467" w:type="dxa"/>
          </w:tcPr>
          <w:p w:rsidR="00D5457A" w:rsidRDefault="003A1D1B">
            <w:pPr>
              <w:widowControl w:val="0"/>
              <w:spacing w:before="24" w:after="0" w:line="240" w:lineRule="auto"/>
              <w:ind w:left="1531"/>
              <w:rPr>
                <w:rFonts w:ascii="Cambria" w:eastAsia="Cambria" w:hAnsi="Cambria" w:cs="Cambria"/>
                <w:sz w:val="26"/>
                <w:szCs w:val="26"/>
              </w:rPr>
            </w:pPr>
            <w:r>
              <w:rPr>
                <w:rFonts w:ascii="Cambria" w:eastAsia="Cambria" w:hAnsi="Cambria" w:cs="Cambria"/>
                <w:sz w:val="26"/>
                <w:szCs w:val="26"/>
              </w:rPr>
              <w:t>- Tiếng Anh: Vietnamese Cultural Foundation</w:t>
            </w:r>
          </w:p>
        </w:tc>
      </w:tr>
      <w:tr w:rsidR="00D5457A">
        <w:trPr>
          <w:trHeight w:val="335"/>
        </w:trPr>
        <w:tc>
          <w:tcPr>
            <w:tcW w:w="9467" w:type="dxa"/>
          </w:tcPr>
          <w:p w:rsidR="00D5457A" w:rsidRDefault="003A1D1B">
            <w:pPr>
              <w:widowControl w:val="0"/>
              <w:spacing w:before="24" w:after="0" w:line="291" w:lineRule="auto"/>
              <w:ind w:left="200"/>
              <w:rPr>
                <w:rFonts w:ascii="Cambria" w:eastAsia="Cambria" w:hAnsi="Cambria" w:cs="Cambria"/>
                <w:b/>
                <w:i/>
                <w:sz w:val="26"/>
                <w:szCs w:val="26"/>
              </w:rPr>
            </w:pPr>
            <w:r>
              <w:rPr>
                <w:rFonts w:ascii="Cambria" w:eastAsia="Cambria" w:hAnsi="Cambria" w:cs="Cambria"/>
                <w:b/>
                <w:i/>
                <w:sz w:val="26"/>
                <w:szCs w:val="26"/>
              </w:rPr>
              <w:t>1.2. Thuộc khối kiến thức:</w:t>
            </w:r>
          </w:p>
        </w:tc>
      </w:tr>
      <w:tr w:rsidR="00D5457A">
        <w:trPr>
          <w:trHeight w:val="2189"/>
        </w:trPr>
        <w:tc>
          <w:tcPr>
            <w:tcW w:w="9467" w:type="dxa"/>
          </w:tcPr>
          <w:p w:rsidR="00D5457A" w:rsidRDefault="003A1D1B">
            <w:pPr>
              <w:widowControl w:val="0"/>
              <w:numPr>
                <w:ilvl w:val="0"/>
                <w:numId w:val="6"/>
              </w:numPr>
              <w:tabs>
                <w:tab w:val="left" w:pos="2215"/>
              </w:tabs>
              <w:spacing w:before="14" w:after="0" w:line="240" w:lineRule="auto"/>
              <w:ind w:left="1999" w:hanging="290"/>
              <w:rPr>
                <w:rFonts w:ascii="Cambria" w:eastAsia="Cambria" w:hAnsi="Cambria" w:cs="Cambria"/>
                <w:sz w:val="26"/>
                <w:szCs w:val="26"/>
              </w:rPr>
            </w:pPr>
            <w:r>
              <w:rPr>
                <w:rFonts w:ascii="Cambria" w:eastAsia="Cambria" w:hAnsi="Cambria" w:cs="Cambria"/>
                <w:sz w:val="26"/>
                <w:szCs w:val="26"/>
              </w:rPr>
              <w:t>Giáo dục đạicương</w:t>
            </w:r>
          </w:p>
          <w:p w:rsidR="00D5457A" w:rsidRDefault="003A1D1B">
            <w:pPr>
              <w:widowControl w:val="0"/>
              <w:numPr>
                <w:ilvl w:val="0"/>
                <w:numId w:val="6"/>
              </w:numPr>
              <w:tabs>
                <w:tab w:val="left" w:pos="2215"/>
              </w:tabs>
              <w:spacing w:before="6" w:after="0" w:line="240" w:lineRule="auto"/>
              <w:ind w:left="1999" w:hanging="290"/>
              <w:rPr>
                <w:rFonts w:ascii="Cambria" w:eastAsia="Cambria" w:hAnsi="Cambria" w:cs="Cambria"/>
                <w:sz w:val="26"/>
                <w:szCs w:val="26"/>
              </w:rPr>
            </w:pPr>
            <w:r>
              <w:rPr>
                <w:rFonts w:ascii="Cambria" w:eastAsia="Cambria" w:hAnsi="Cambria" w:cs="Cambria"/>
                <w:sz w:val="26"/>
                <w:szCs w:val="26"/>
              </w:rPr>
              <w:t>Giáo dục chuyênngành</w:t>
            </w:r>
          </w:p>
          <w:p w:rsidR="00D5457A" w:rsidRDefault="003A1D1B">
            <w:pPr>
              <w:widowControl w:val="0"/>
              <w:numPr>
                <w:ilvl w:val="1"/>
                <w:numId w:val="6"/>
              </w:numPr>
              <w:tabs>
                <w:tab w:val="left" w:pos="3062"/>
              </w:tabs>
              <w:spacing w:before="6" w:after="0" w:line="240" w:lineRule="auto"/>
              <w:rPr>
                <w:rFonts w:ascii="Cambria" w:eastAsia="Cambria" w:hAnsi="Cambria" w:cs="Cambria"/>
                <w:i/>
                <w:sz w:val="26"/>
                <w:szCs w:val="26"/>
              </w:rPr>
            </w:pPr>
            <w:r>
              <w:rPr>
                <w:rFonts w:ascii="Cambria" w:eastAsia="Cambria" w:hAnsi="Cambria" w:cs="Cambria"/>
                <w:i/>
                <w:sz w:val="26"/>
                <w:szCs w:val="26"/>
              </w:rPr>
              <w:t>Cơ sở ngành/nhómngành</w:t>
            </w:r>
          </w:p>
          <w:p w:rsidR="00D5457A" w:rsidRDefault="003A1D1B">
            <w:pPr>
              <w:widowControl w:val="0"/>
              <w:tabs>
                <w:tab w:val="left" w:pos="3062"/>
              </w:tabs>
              <w:spacing w:before="6" w:after="0" w:line="240" w:lineRule="auto"/>
              <w:ind w:left="2769"/>
              <w:rPr>
                <w:rFonts w:ascii="Cambria" w:eastAsia="Cambria" w:hAnsi="Cambria" w:cs="Cambria"/>
                <w:i/>
                <w:sz w:val="26"/>
                <w:szCs w:val="26"/>
              </w:rPr>
            </w:pPr>
            <w:r>
              <w:rPr>
                <w:rFonts w:ascii="Cambria" w:eastAsia="Cambria" w:hAnsi="Cambria" w:cs="Cambria"/>
                <w:sz w:val="26"/>
                <w:szCs w:val="26"/>
              </w:rPr>
              <w:t xml:space="preserve">x </w:t>
            </w:r>
            <w:r>
              <w:rPr>
                <w:rFonts w:ascii="Cambria" w:eastAsia="Cambria" w:hAnsi="Cambria" w:cs="Cambria"/>
                <w:i/>
                <w:sz w:val="26"/>
                <w:szCs w:val="26"/>
              </w:rPr>
              <w:t>Chuyênngành</w:t>
            </w:r>
          </w:p>
          <w:p w:rsidR="00D5457A" w:rsidRDefault="003A1D1B">
            <w:pPr>
              <w:widowControl w:val="0"/>
              <w:numPr>
                <w:ilvl w:val="1"/>
                <w:numId w:val="6"/>
              </w:numPr>
              <w:tabs>
                <w:tab w:val="left" w:pos="3062"/>
              </w:tabs>
              <w:spacing w:before="6" w:after="0" w:line="240" w:lineRule="auto"/>
              <w:rPr>
                <w:rFonts w:ascii="Cambria" w:eastAsia="Cambria" w:hAnsi="Cambria" w:cs="Cambria"/>
                <w:i/>
                <w:sz w:val="26"/>
                <w:szCs w:val="26"/>
              </w:rPr>
            </w:pPr>
            <w:r>
              <w:rPr>
                <w:rFonts w:ascii="Cambria" w:eastAsia="Cambria" w:hAnsi="Cambria" w:cs="Cambria"/>
                <w:i/>
                <w:sz w:val="26"/>
                <w:szCs w:val="26"/>
              </w:rPr>
              <w:t>Nghiệp vụ sưphạm</w:t>
            </w:r>
          </w:p>
          <w:p w:rsidR="00D5457A" w:rsidRDefault="003A1D1B">
            <w:pPr>
              <w:widowControl w:val="0"/>
              <w:numPr>
                <w:ilvl w:val="1"/>
                <w:numId w:val="6"/>
              </w:numPr>
              <w:tabs>
                <w:tab w:val="left" w:pos="3059"/>
              </w:tabs>
              <w:spacing w:before="6" w:after="0" w:line="240" w:lineRule="auto"/>
              <w:ind w:left="3058"/>
              <w:rPr>
                <w:rFonts w:ascii="Cambria" w:eastAsia="Cambria" w:hAnsi="Cambria" w:cs="Cambria"/>
                <w:i/>
                <w:sz w:val="26"/>
                <w:szCs w:val="26"/>
              </w:rPr>
            </w:pPr>
            <w:r>
              <w:rPr>
                <w:rFonts w:ascii="Cambria" w:eastAsia="Cambria" w:hAnsi="Cambria" w:cs="Cambria"/>
                <w:i/>
                <w:sz w:val="26"/>
                <w:szCs w:val="26"/>
              </w:rPr>
              <w:t>Khóa luận tốt nghiệp/Học phần thaythế</w:t>
            </w:r>
          </w:p>
        </w:tc>
      </w:tr>
      <w:tr w:rsidR="00D5457A">
        <w:trPr>
          <w:trHeight w:val="331"/>
        </w:trPr>
        <w:tc>
          <w:tcPr>
            <w:tcW w:w="9467" w:type="dxa"/>
          </w:tcPr>
          <w:p w:rsidR="00D5457A" w:rsidRDefault="003A1D1B">
            <w:pPr>
              <w:widowControl w:val="0"/>
              <w:spacing w:before="20" w:after="0" w:line="291" w:lineRule="auto"/>
              <w:ind w:left="200"/>
              <w:rPr>
                <w:rFonts w:ascii="Cambria" w:eastAsia="Cambria" w:hAnsi="Cambria" w:cs="Cambria"/>
                <w:b/>
                <w:i/>
                <w:sz w:val="26"/>
                <w:szCs w:val="26"/>
              </w:rPr>
            </w:pPr>
            <w:r>
              <w:rPr>
                <w:rFonts w:ascii="Cambria" w:eastAsia="Cambria" w:hAnsi="Cambria" w:cs="Cambria"/>
                <w:b/>
                <w:i/>
                <w:sz w:val="26"/>
                <w:szCs w:val="26"/>
              </w:rPr>
              <w:t>1.3. Loại học phần:</w:t>
            </w:r>
          </w:p>
        </w:tc>
      </w:tr>
      <w:tr w:rsidR="00D5457A">
        <w:trPr>
          <w:trHeight w:val="388"/>
        </w:trPr>
        <w:tc>
          <w:tcPr>
            <w:tcW w:w="9467" w:type="dxa"/>
          </w:tcPr>
          <w:p w:rsidR="00D5457A" w:rsidRDefault="003A1D1B">
            <w:pPr>
              <w:widowControl w:val="0"/>
              <w:tabs>
                <w:tab w:val="left" w:pos="2179"/>
                <w:tab w:val="left" w:pos="5125"/>
              </w:tabs>
              <w:spacing w:before="14" w:after="0" w:line="240" w:lineRule="auto"/>
              <w:ind w:left="1889"/>
              <w:rPr>
                <w:rFonts w:ascii="Cambria" w:eastAsia="Cambria" w:hAnsi="Cambria" w:cs="Cambria"/>
                <w:sz w:val="26"/>
                <w:szCs w:val="26"/>
              </w:rPr>
            </w:pPr>
            <w:r>
              <w:rPr>
                <w:rFonts w:ascii="Cambria" w:eastAsia="Cambria" w:hAnsi="Cambria" w:cs="Cambria"/>
                <w:sz w:val="26"/>
                <w:szCs w:val="26"/>
              </w:rPr>
              <w:t>x Bắt buộc</w:t>
            </w:r>
            <w:r>
              <w:rPr>
                <w:rFonts w:ascii="Cambria" w:eastAsia="Cambria" w:hAnsi="Cambria" w:cs="Cambria"/>
                <w:sz w:val="26"/>
                <w:szCs w:val="26"/>
              </w:rPr>
              <w:tab/>
            </w:r>
            <w:sdt>
              <w:sdtPr>
                <w:tag w:val="goog_rdk_93"/>
                <w:id w:val="-40792712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Tựchọn</w:t>
            </w:r>
          </w:p>
        </w:tc>
      </w:tr>
      <w:tr w:rsidR="00D5457A">
        <w:trPr>
          <w:trHeight w:val="355"/>
        </w:trPr>
        <w:tc>
          <w:tcPr>
            <w:tcW w:w="9467" w:type="dxa"/>
          </w:tcPr>
          <w:p w:rsidR="00D5457A" w:rsidRDefault="003A1D1B">
            <w:pPr>
              <w:widowControl w:val="0"/>
              <w:spacing w:before="20" w:after="0" w:line="240" w:lineRule="auto"/>
              <w:ind w:left="200"/>
              <w:rPr>
                <w:rFonts w:ascii="Cambria" w:eastAsia="Cambria" w:hAnsi="Cambria" w:cs="Cambria"/>
                <w:b/>
                <w:sz w:val="26"/>
                <w:szCs w:val="26"/>
              </w:rPr>
            </w:pPr>
            <w:r>
              <w:rPr>
                <w:rFonts w:ascii="Cambria" w:eastAsia="Cambria" w:hAnsi="Cambria" w:cs="Cambria"/>
                <w:b/>
                <w:i/>
                <w:sz w:val="26"/>
                <w:szCs w:val="26"/>
              </w:rPr>
              <w:t xml:space="preserve">1.4. Số tín chỉ: </w:t>
            </w:r>
            <w:r>
              <w:rPr>
                <w:rFonts w:ascii="Cambria" w:eastAsia="Cambria" w:hAnsi="Cambria" w:cs="Cambria"/>
                <w:sz w:val="26"/>
                <w:szCs w:val="26"/>
              </w:rPr>
              <w:t>02</w:t>
            </w:r>
          </w:p>
        </w:tc>
      </w:tr>
      <w:tr w:rsidR="00D5457A">
        <w:trPr>
          <w:trHeight w:val="360"/>
        </w:trPr>
        <w:tc>
          <w:tcPr>
            <w:tcW w:w="9467" w:type="dxa"/>
          </w:tcPr>
          <w:p w:rsidR="00D5457A" w:rsidRDefault="003A1D1B">
            <w:pPr>
              <w:widowControl w:val="0"/>
              <w:spacing w:before="24" w:after="0" w:line="240" w:lineRule="auto"/>
              <w:ind w:left="200"/>
              <w:rPr>
                <w:rFonts w:ascii="Cambria" w:eastAsia="Cambria" w:hAnsi="Cambria" w:cs="Cambria"/>
                <w:b/>
                <w:i/>
                <w:sz w:val="26"/>
                <w:szCs w:val="26"/>
              </w:rPr>
            </w:pPr>
            <w:r>
              <w:rPr>
                <w:rFonts w:ascii="Cambria" w:eastAsia="Cambria" w:hAnsi="Cambria" w:cs="Cambria"/>
                <w:b/>
                <w:i/>
                <w:sz w:val="26"/>
                <w:szCs w:val="26"/>
              </w:rPr>
              <w:t>1.5. Tổng số tiết quy chuẩn: 90tiết</w:t>
            </w:r>
          </w:p>
        </w:tc>
      </w:tr>
      <w:tr w:rsidR="00D5457A">
        <w:trPr>
          <w:trHeight w:val="360"/>
        </w:trPr>
        <w:tc>
          <w:tcPr>
            <w:tcW w:w="9467" w:type="dxa"/>
          </w:tcPr>
          <w:p w:rsidR="00D5457A" w:rsidRDefault="003A1D1B">
            <w:pPr>
              <w:widowControl w:val="0"/>
              <w:spacing w:before="24" w:after="0" w:line="240" w:lineRule="auto"/>
              <w:ind w:left="1663"/>
              <w:rPr>
                <w:rFonts w:ascii="Cambria" w:eastAsia="Cambria" w:hAnsi="Cambria" w:cs="Cambria"/>
                <w:sz w:val="26"/>
                <w:szCs w:val="26"/>
              </w:rPr>
            </w:pPr>
            <w:r>
              <w:rPr>
                <w:rFonts w:ascii="Cambria" w:eastAsia="Cambria" w:hAnsi="Cambria" w:cs="Cambria"/>
                <w:sz w:val="26"/>
                <w:szCs w:val="26"/>
              </w:rPr>
              <w:t>- Lí thuyết: 15 tiết</w:t>
            </w:r>
          </w:p>
        </w:tc>
      </w:tr>
      <w:tr w:rsidR="00D5457A">
        <w:trPr>
          <w:trHeight w:val="360"/>
        </w:trPr>
        <w:tc>
          <w:tcPr>
            <w:tcW w:w="9467" w:type="dxa"/>
          </w:tcPr>
          <w:p w:rsidR="00D5457A" w:rsidRDefault="003A1D1B">
            <w:pPr>
              <w:widowControl w:val="0"/>
              <w:spacing w:before="25" w:after="0" w:line="240" w:lineRule="auto"/>
              <w:ind w:left="1663"/>
              <w:rPr>
                <w:rFonts w:ascii="Cambria" w:eastAsia="Cambria" w:hAnsi="Cambria" w:cs="Cambria"/>
                <w:sz w:val="26"/>
                <w:szCs w:val="26"/>
              </w:rPr>
            </w:pPr>
            <w:r>
              <w:rPr>
                <w:rFonts w:ascii="Cambria" w:eastAsia="Cambria" w:hAnsi="Cambria" w:cs="Cambria"/>
                <w:sz w:val="26"/>
                <w:szCs w:val="26"/>
              </w:rPr>
              <w:t>- Bài tập, thảo luận, thực hành: 30tiết</w:t>
            </w:r>
          </w:p>
        </w:tc>
      </w:tr>
      <w:tr w:rsidR="00D5457A">
        <w:trPr>
          <w:trHeight w:val="360"/>
        </w:trPr>
        <w:tc>
          <w:tcPr>
            <w:tcW w:w="9467" w:type="dxa"/>
          </w:tcPr>
          <w:p w:rsidR="00D5457A" w:rsidRDefault="003A1D1B">
            <w:pPr>
              <w:widowControl w:val="0"/>
              <w:spacing w:before="24" w:after="0" w:line="240" w:lineRule="auto"/>
              <w:ind w:left="1692"/>
              <w:rPr>
                <w:rFonts w:ascii="Cambria" w:eastAsia="Cambria" w:hAnsi="Cambria" w:cs="Cambria"/>
                <w:sz w:val="26"/>
                <w:szCs w:val="26"/>
              </w:rPr>
            </w:pPr>
            <w:r>
              <w:rPr>
                <w:rFonts w:ascii="Cambria" w:eastAsia="Cambria" w:hAnsi="Cambria" w:cs="Cambria"/>
                <w:sz w:val="26"/>
                <w:szCs w:val="26"/>
              </w:rPr>
              <w:t>- Tự học, tự nghiên cứu: 45 tiết</w:t>
            </w:r>
          </w:p>
        </w:tc>
      </w:tr>
      <w:tr w:rsidR="00D5457A">
        <w:trPr>
          <w:trHeight w:val="360"/>
        </w:trPr>
        <w:tc>
          <w:tcPr>
            <w:tcW w:w="9467" w:type="dxa"/>
          </w:tcPr>
          <w:p w:rsidR="00D5457A" w:rsidRDefault="003A1D1B">
            <w:pPr>
              <w:widowControl w:val="0"/>
              <w:spacing w:before="24" w:after="0" w:line="240" w:lineRule="auto"/>
              <w:ind w:left="264"/>
              <w:rPr>
                <w:rFonts w:ascii="Cambria" w:eastAsia="Cambria" w:hAnsi="Cambria" w:cs="Cambria"/>
                <w:b/>
                <w:i/>
                <w:sz w:val="26"/>
                <w:szCs w:val="26"/>
              </w:rPr>
            </w:pPr>
            <w:r>
              <w:rPr>
                <w:rFonts w:ascii="Cambria" w:eastAsia="Cambria" w:hAnsi="Cambria" w:cs="Cambria"/>
                <w:b/>
                <w:i/>
                <w:sz w:val="26"/>
                <w:szCs w:val="26"/>
              </w:rPr>
              <w:t>1.6. Điều kiện tham dự học phần:</w:t>
            </w:r>
          </w:p>
        </w:tc>
      </w:tr>
      <w:tr w:rsidR="00D5457A">
        <w:trPr>
          <w:trHeight w:val="353"/>
        </w:trPr>
        <w:tc>
          <w:tcPr>
            <w:tcW w:w="9467" w:type="dxa"/>
          </w:tcPr>
          <w:p w:rsidR="00D5457A" w:rsidRDefault="003A1D1B">
            <w:pPr>
              <w:widowControl w:val="0"/>
              <w:spacing w:before="24" w:after="0" w:line="240" w:lineRule="auto"/>
              <w:ind w:left="200"/>
              <w:rPr>
                <w:rFonts w:ascii="Cambria" w:eastAsia="Cambria" w:hAnsi="Cambria" w:cs="Cambria"/>
                <w:sz w:val="26"/>
                <w:szCs w:val="26"/>
              </w:rPr>
            </w:pPr>
            <w:r>
              <w:rPr>
                <w:rFonts w:ascii="Cambria" w:eastAsia="Cambria" w:hAnsi="Cambria" w:cs="Cambria"/>
                <w:sz w:val="26"/>
                <w:szCs w:val="26"/>
              </w:rPr>
              <w:lastRenderedPageBreak/>
              <w:t xml:space="preserve">1.6.1. Học phần tiên quyết: không </w:t>
            </w:r>
          </w:p>
        </w:tc>
      </w:tr>
      <w:tr w:rsidR="00D5457A">
        <w:trPr>
          <w:trHeight w:val="366"/>
        </w:trPr>
        <w:tc>
          <w:tcPr>
            <w:tcW w:w="9467" w:type="dxa"/>
          </w:tcPr>
          <w:p w:rsidR="00D5457A" w:rsidRDefault="003A1D1B">
            <w:pPr>
              <w:widowControl w:val="0"/>
              <w:spacing w:before="30" w:after="0" w:line="240" w:lineRule="auto"/>
              <w:ind w:left="200"/>
              <w:rPr>
                <w:rFonts w:ascii="Cambria" w:eastAsia="Cambria" w:hAnsi="Cambria" w:cs="Cambria"/>
                <w:sz w:val="26"/>
                <w:szCs w:val="26"/>
              </w:rPr>
            </w:pPr>
            <w:r>
              <w:rPr>
                <w:rFonts w:ascii="Cambria" w:eastAsia="Cambria" w:hAnsi="Cambria" w:cs="Cambria"/>
                <w:sz w:val="26"/>
                <w:szCs w:val="26"/>
              </w:rPr>
              <w:t>1.6.2. Yêu cầu khác (nếu có): không</w:t>
            </w:r>
          </w:p>
        </w:tc>
      </w:tr>
      <w:tr w:rsidR="00D5457A">
        <w:trPr>
          <w:trHeight w:val="683"/>
        </w:trPr>
        <w:tc>
          <w:tcPr>
            <w:tcW w:w="9467" w:type="dxa"/>
          </w:tcPr>
          <w:p w:rsidR="00D5457A" w:rsidRDefault="003A1D1B">
            <w:pPr>
              <w:widowControl w:val="0"/>
              <w:spacing w:before="24" w:after="0" w:line="240" w:lineRule="auto"/>
              <w:ind w:left="200"/>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widowControl w:val="0"/>
              <w:tabs>
                <w:tab w:val="left" w:pos="3932"/>
                <w:tab w:val="left" w:pos="7753"/>
              </w:tabs>
              <w:spacing w:before="61" w:after="0" w:line="279" w:lineRule="auto"/>
              <w:ind w:left="200"/>
              <w:rPr>
                <w:rFonts w:ascii="Cambria" w:eastAsia="Cambria" w:hAnsi="Cambria" w:cs="Cambria"/>
                <w:sz w:val="26"/>
                <w:szCs w:val="26"/>
              </w:rPr>
            </w:pPr>
            <w:r>
              <w:rPr>
                <w:rFonts w:ascii="Cambria" w:eastAsia="Cambria" w:hAnsi="Cambria" w:cs="Cambria"/>
                <w:sz w:val="26"/>
                <w:szCs w:val="26"/>
              </w:rPr>
              <w:t xml:space="preserve">Tổ: Văn học Việt Nam </w:t>
            </w:r>
            <w:r>
              <w:rPr>
                <w:rFonts w:ascii="Cambria" w:eastAsia="Cambria" w:hAnsi="Cambria" w:cs="Cambria"/>
                <w:sz w:val="26"/>
                <w:szCs w:val="26"/>
              </w:rPr>
              <w:tab/>
              <w:t>Khoa: Ngữ Văn</w:t>
            </w:r>
          </w:p>
        </w:tc>
      </w:tr>
    </w:tbl>
    <w:p w:rsidR="00D5457A" w:rsidRDefault="003A1D1B">
      <w:pPr>
        <w:widowControl w:val="0"/>
        <w:numPr>
          <w:ilvl w:val="0"/>
          <w:numId w:val="7"/>
        </w:numPr>
        <w:tabs>
          <w:tab w:val="left" w:pos="639"/>
        </w:tabs>
        <w:spacing w:before="74" w:after="0" w:line="240" w:lineRule="auto"/>
        <w:ind w:hanging="241"/>
        <w:rPr>
          <w:rFonts w:ascii="Cambria" w:eastAsia="Cambria" w:hAnsi="Cambria" w:cs="Cambria"/>
          <w:b/>
          <w:sz w:val="26"/>
          <w:szCs w:val="26"/>
        </w:rPr>
      </w:pPr>
      <w:r>
        <w:rPr>
          <w:rFonts w:ascii="Cambria" w:eastAsia="Cambria" w:hAnsi="Cambria" w:cs="Cambria"/>
          <w:b/>
          <w:sz w:val="26"/>
          <w:szCs w:val="26"/>
        </w:rPr>
        <w:t>Thông tin về giảngviên</w:t>
      </w:r>
    </w:p>
    <w:p w:rsidR="00D5457A" w:rsidRDefault="003A1D1B">
      <w:pPr>
        <w:widowControl w:val="0"/>
        <w:numPr>
          <w:ilvl w:val="1"/>
          <w:numId w:val="7"/>
        </w:numPr>
        <w:tabs>
          <w:tab w:val="left" w:pos="853"/>
        </w:tabs>
        <w:spacing w:before="66" w:after="0" w:line="240" w:lineRule="auto"/>
        <w:ind w:hanging="455"/>
        <w:rPr>
          <w:rFonts w:ascii="Cambria" w:eastAsia="Cambria" w:hAnsi="Cambria" w:cs="Cambria"/>
          <w:b/>
          <w:i/>
          <w:sz w:val="26"/>
          <w:szCs w:val="26"/>
        </w:rPr>
      </w:pPr>
      <w:r>
        <w:rPr>
          <w:rFonts w:ascii="Cambria" w:eastAsia="Cambria" w:hAnsi="Cambria" w:cs="Cambria"/>
          <w:b/>
          <w:i/>
          <w:sz w:val="26"/>
          <w:szCs w:val="26"/>
        </w:rPr>
        <w:t>Giảng viên1:</w:t>
      </w:r>
    </w:p>
    <w:p w:rsidR="00D5457A" w:rsidRDefault="003A1D1B">
      <w:pPr>
        <w:spacing w:before="61" w:after="0"/>
        <w:ind w:left="638"/>
        <w:jc w:val="both"/>
        <w:rPr>
          <w:rFonts w:ascii="Cambria" w:eastAsia="Cambria" w:hAnsi="Cambria" w:cs="Cambria"/>
          <w:b/>
          <w:i/>
          <w:sz w:val="26"/>
          <w:szCs w:val="26"/>
        </w:rPr>
      </w:pPr>
      <w:r>
        <w:rPr>
          <w:rFonts w:ascii="Cambria" w:eastAsia="Cambria" w:hAnsi="Cambria" w:cs="Cambria"/>
          <w:sz w:val="26"/>
          <w:szCs w:val="26"/>
        </w:rPr>
        <w:t>- Họ tên:Nguyễn Thị Việt Hằng</w:t>
      </w:r>
    </w:p>
    <w:p w:rsidR="00D5457A" w:rsidRDefault="003A1D1B">
      <w:pPr>
        <w:spacing w:before="61" w:after="0"/>
        <w:ind w:left="638"/>
        <w:jc w:val="both"/>
        <w:rPr>
          <w:rFonts w:ascii="Cambria" w:eastAsia="Cambria" w:hAnsi="Cambria" w:cs="Cambria"/>
          <w:sz w:val="26"/>
          <w:szCs w:val="26"/>
        </w:rPr>
      </w:pPr>
      <w:r>
        <w:rPr>
          <w:rFonts w:ascii="Cambria" w:eastAsia="Cambria" w:hAnsi="Cambria" w:cs="Cambria"/>
          <w:sz w:val="26"/>
          <w:szCs w:val="26"/>
        </w:rPr>
        <w:t>- Học hàm, học vị: TS.GVC</w:t>
      </w:r>
    </w:p>
    <w:p w:rsidR="00D5457A" w:rsidRDefault="003A1D1B">
      <w:pPr>
        <w:spacing w:before="61" w:after="0"/>
        <w:ind w:left="638"/>
        <w:jc w:val="both"/>
        <w:rPr>
          <w:rFonts w:ascii="Cambria" w:eastAsia="Cambria" w:hAnsi="Cambria" w:cs="Cambria"/>
          <w:sz w:val="26"/>
          <w:szCs w:val="26"/>
        </w:rPr>
      </w:pPr>
      <w:r>
        <w:rPr>
          <w:rFonts w:ascii="Cambria" w:eastAsia="Cambria" w:hAnsi="Cambria" w:cs="Cambria"/>
          <w:sz w:val="26"/>
          <w:szCs w:val="26"/>
        </w:rPr>
        <w:t>- Chuyên ngành:Văn học Việt Nam</w:t>
      </w:r>
    </w:p>
    <w:p w:rsidR="00D5457A" w:rsidRDefault="003A1D1B">
      <w:pPr>
        <w:spacing w:before="61" w:after="0"/>
        <w:ind w:left="638"/>
        <w:jc w:val="both"/>
        <w:rPr>
          <w:rFonts w:ascii="Cambria" w:eastAsia="Cambria" w:hAnsi="Cambria" w:cs="Cambria"/>
          <w:sz w:val="26"/>
          <w:szCs w:val="26"/>
        </w:rPr>
      </w:pPr>
      <w:r>
        <w:rPr>
          <w:rFonts w:ascii="Cambria" w:eastAsia="Cambria" w:hAnsi="Cambria" w:cs="Cambria"/>
          <w:sz w:val="26"/>
          <w:szCs w:val="26"/>
        </w:rPr>
        <w:t>- Điện thoại: 0983142282                Email: nguyethiviethang@hpu2.edu.vn</w:t>
      </w:r>
    </w:p>
    <w:p w:rsidR="00D5457A" w:rsidRDefault="003A1D1B">
      <w:pPr>
        <w:spacing w:before="61" w:after="0"/>
        <w:ind w:left="638"/>
        <w:jc w:val="both"/>
        <w:rPr>
          <w:rFonts w:ascii="Cambria" w:eastAsia="Cambria" w:hAnsi="Cambria" w:cs="Cambria"/>
          <w:sz w:val="26"/>
          <w:szCs w:val="26"/>
        </w:rPr>
      </w:pPr>
      <w:r>
        <w:rPr>
          <w:rFonts w:ascii="Cambria" w:eastAsia="Cambria" w:hAnsi="Cambria" w:cs="Cambria"/>
          <w:sz w:val="26"/>
          <w:szCs w:val="26"/>
        </w:rPr>
        <w:t>- Địa điểm làm việc: Khoa Ngữ văn, Trường ĐHSP Hà Nội 2.</w:t>
      </w:r>
    </w:p>
    <w:p w:rsidR="00D5457A" w:rsidRDefault="003A1D1B">
      <w:pPr>
        <w:widowControl w:val="0"/>
        <w:spacing w:after="0"/>
        <w:ind w:firstLine="450"/>
        <w:rPr>
          <w:rFonts w:ascii="Cambria" w:eastAsia="Cambria" w:hAnsi="Cambria" w:cs="Cambria"/>
          <w:b/>
          <w:i/>
          <w:sz w:val="26"/>
          <w:szCs w:val="26"/>
        </w:rPr>
      </w:pPr>
      <w:r>
        <w:rPr>
          <w:rFonts w:ascii="Cambria" w:eastAsia="Cambria" w:hAnsi="Cambria" w:cs="Cambria"/>
          <w:b/>
          <w:i/>
          <w:sz w:val="26"/>
          <w:szCs w:val="26"/>
        </w:rPr>
        <w:t>2.2. Giảng viên2:</w:t>
      </w:r>
      <w:r>
        <w:rPr>
          <w:rFonts w:ascii="Cambria" w:eastAsia="Cambria" w:hAnsi="Cambria" w:cs="Cambria"/>
          <w:sz w:val="26"/>
          <w:szCs w:val="26"/>
        </w:rPr>
        <w:t xml:space="preserve"> - Họ tên:Nguyễn Thị Tuyết Minh</w:t>
      </w:r>
    </w:p>
    <w:p w:rsidR="00D5457A" w:rsidRDefault="003A1D1B">
      <w:pPr>
        <w:spacing w:after="0"/>
        <w:ind w:firstLine="720"/>
        <w:jc w:val="both"/>
        <w:rPr>
          <w:rFonts w:ascii="Cambria" w:eastAsia="Cambria" w:hAnsi="Cambria" w:cs="Cambria"/>
          <w:sz w:val="26"/>
          <w:szCs w:val="26"/>
        </w:rPr>
      </w:pPr>
      <w:r>
        <w:rPr>
          <w:rFonts w:ascii="Cambria" w:eastAsia="Cambria" w:hAnsi="Cambria" w:cs="Cambria"/>
          <w:sz w:val="26"/>
          <w:szCs w:val="26"/>
        </w:rPr>
        <w:t>- Học hàm, học vị: TS.GVC</w:t>
      </w:r>
    </w:p>
    <w:p w:rsidR="00D5457A" w:rsidRDefault="003A1D1B">
      <w:pPr>
        <w:spacing w:after="0"/>
        <w:ind w:firstLine="720"/>
        <w:jc w:val="both"/>
        <w:rPr>
          <w:rFonts w:ascii="Cambria" w:eastAsia="Cambria" w:hAnsi="Cambria" w:cs="Cambria"/>
          <w:sz w:val="26"/>
          <w:szCs w:val="26"/>
        </w:rPr>
      </w:pPr>
      <w:r>
        <w:rPr>
          <w:rFonts w:ascii="Cambria" w:eastAsia="Cambria" w:hAnsi="Cambria" w:cs="Cambria"/>
          <w:sz w:val="26"/>
          <w:szCs w:val="26"/>
        </w:rPr>
        <w:t>- Chuyên ngành:Văn học Việt Nam</w:t>
      </w:r>
    </w:p>
    <w:p w:rsidR="00D5457A" w:rsidRDefault="003A1D1B">
      <w:pPr>
        <w:spacing w:after="0"/>
        <w:ind w:firstLine="720"/>
        <w:jc w:val="both"/>
        <w:rPr>
          <w:rFonts w:ascii="Cambria" w:eastAsia="Cambria" w:hAnsi="Cambria" w:cs="Cambria"/>
          <w:sz w:val="26"/>
          <w:szCs w:val="26"/>
        </w:rPr>
      </w:pPr>
      <w:r>
        <w:rPr>
          <w:rFonts w:ascii="Cambria" w:eastAsia="Cambria" w:hAnsi="Cambria" w:cs="Cambria"/>
          <w:sz w:val="26"/>
          <w:szCs w:val="26"/>
        </w:rPr>
        <w:t xml:space="preserve">- Điện thoại: 0989240467                Email: </w:t>
      </w:r>
      <w:hyperlink r:id="rId34">
        <w:r>
          <w:rPr>
            <w:rFonts w:ascii="Cambria" w:eastAsia="Cambria" w:hAnsi="Cambria" w:cs="Cambria"/>
            <w:sz w:val="26"/>
            <w:szCs w:val="26"/>
          </w:rPr>
          <w:t>nguyenthituyetminh@hpu2.edu.vn</w:t>
        </w:r>
      </w:hyperlink>
    </w:p>
    <w:p w:rsidR="00D5457A" w:rsidRDefault="003A1D1B">
      <w:pPr>
        <w:spacing w:after="0"/>
        <w:ind w:left="180" w:firstLine="540"/>
        <w:jc w:val="both"/>
        <w:rPr>
          <w:rFonts w:ascii="Cambria" w:eastAsia="Cambria" w:hAnsi="Cambria" w:cs="Cambria"/>
          <w:sz w:val="26"/>
          <w:szCs w:val="26"/>
        </w:rPr>
      </w:pPr>
      <w:r>
        <w:rPr>
          <w:rFonts w:ascii="Cambria" w:eastAsia="Cambria" w:hAnsi="Cambria" w:cs="Cambria"/>
          <w:sz w:val="26"/>
          <w:szCs w:val="26"/>
        </w:rPr>
        <w:t>- Địa điểm làm việc: Khoa Ngữ văn,Trường ĐHSP Hà Nội 2.</w:t>
      </w:r>
    </w:p>
    <w:p w:rsidR="00D5457A" w:rsidRDefault="003A1D1B">
      <w:pPr>
        <w:widowControl w:val="0"/>
        <w:numPr>
          <w:ilvl w:val="0"/>
          <w:numId w:val="7"/>
        </w:numPr>
        <w:shd w:val="clear" w:color="auto" w:fill="FFFFFF"/>
        <w:tabs>
          <w:tab w:val="left" w:pos="639"/>
        </w:tabs>
        <w:spacing w:before="70" w:after="0"/>
        <w:jc w:val="both"/>
        <w:rPr>
          <w:rFonts w:ascii="Cambria" w:eastAsia="Cambria" w:hAnsi="Cambria" w:cs="Cambria"/>
          <w:color w:val="222222"/>
          <w:sz w:val="26"/>
          <w:szCs w:val="26"/>
        </w:rPr>
      </w:pPr>
      <w:bookmarkStart w:id="18" w:name="_heading=h.2jxsxqh" w:colFirst="0" w:colLast="0"/>
      <w:bookmarkEnd w:id="18"/>
      <w:r>
        <w:rPr>
          <w:rFonts w:ascii="Cambria" w:eastAsia="Cambria" w:hAnsi="Cambria" w:cs="Cambria"/>
          <w:b/>
          <w:sz w:val="26"/>
          <w:szCs w:val="26"/>
        </w:rPr>
        <w:t>Mô tả họcphần</w:t>
      </w:r>
    </w:p>
    <w:p w:rsidR="00D5457A" w:rsidRDefault="003A1D1B">
      <w:pPr>
        <w:shd w:val="clear" w:color="auto" w:fill="FFFFFF"/>
        <w:ind w:firstLine="709"/>
        <w:jc w:val="both"/>
        <w:rPr>
          <w:rFonts w:ascii="Cambria" w:eastAsia="Cambria" w:hAnsi="Cambria" w:cs="Cambria"/>
          <w:sz w:val="26"/>
          <w:szCs w:val="26"/>
        </w:rPr>
      </w:pPr>
      <w:r>
        <w:rPr>
          <w:rFonts w:ascii="Cambria" w:eastAsia="Cambria" w:hAnsi="Cambria" w:cs="Cambria"/>
          <w:sz w:val="26"/>
          <w:szCs w:val="26"/>
        </w:rPr>
        <w:tab/>
        <w:t xml:space="preserve">Học phần trình bày hệ thống kiến thức cơ bản về văn hóanhư:các khái niệm; cơ chế sáng tạo văn hóa; chức năng của văn hóa; loại hình văn hóa; đặc điểm của văn hóa Việt Nam;quá trình giao lưu văn hóa và kinh nghiệm lịch sử của cha ông trong giữ gìn bản sắc văn hóa dân tộc; tiến trình lịch sử và không gian văn hóa Việt Nam; thời cơ và thách thức mới trong phát triển văn hóa Việt Nam hiện nay… Học phần có quan hệ với các học phần : </w:t>
      </w:r>
      <w:r>
        <w:rPr>
          <w:rFonts w:ascii="Cambria" w:eastAsia="Cambria" w:hAnsi="Cambria" w:cs="Cambria"/>
          <w:i/>
          <w:sz w:val="26"/>
          <w:szCs w:val="26"/>
        </w:rPr>
        <w:t>Văn học dân gian và định hướng dạy học, Văn học Việt Nam từ thế kỷ X đến hết thế kỳ XIX và định hướng dạy học</w:t>
      </w:r>
      <w:r>
        <w:rPr>
          <w:rFonts w:ascii="Cambria" w:eastAsia="Cambria" w:hAnsi="Cambria" w:cs="Cambria"/>
          <w:sz w:val="26"/>
          <w:szCs w:val="26"/>
        </w:rPr>
        <w:t>.</w:t>
      </w:r>
    </w:p>
    <w:p w:rsidR="00D5457A" w:rsidRDefault="003A1D1B">
      <w:pPr>
        <w:widowControl w:val="0"/>
        <w:numPr>
          <w:ilvl w:val="0"/>
          <w:numId w:val="7"/>
        </w:numPr>
        <w:tabs>
          <w:tab w:val="left" w:pos="639"/>
        </w:tabs>
        <w:spacing w:before="80" w:after="0" w:line="240" w:lineRule="auto"/>
        <w:ind w:hanging="241"/>
        <w:rPr>
          <w:rFonts w:ascii="Cambria" w:eastAsia="Cambria" w:hAnsi="Cambria" w:cs="Cambria"/>
          <w:b/>
          <w:sz w:val="26"/>
          <w:szCs w:val="26"/>
        </w:rPr>
      </w:pPr>
      <w:r>
        <w:rPr>
          <w:rFonts w:ascii="Cambria" w:eastAsia="Cambria" w:hAnsi="Cambria" w:cs="Cambria"/>
          <w:b/>
          <w:sz w:val="26"/>
          <w:szCs w:val="26"/>
        </w:rPr>
        <w:t>Mục tiêu họcphần</w:t>
      </w:r>
    </w:p>
    <w:p w:rsidR="00D5457A" w:rsidRDefault="00D5457A">
      <w:pPr>
        <w:widowControl w:val="0"/>
        <w:spacing w:before="2" w:after="120" w:line="240" w:lineRule="auto"/>
        <w:rPr>
          <w:rFonts w:ascii="Cambria" w:eastAsia="Cambria" w:hAnsi="Cambria" w:cs="Cambria"/>
          <w:b/>
          <w:sz w:val="26"/>
          <w:szCs w:val="26"/>
        </w:rPr>
      </w:pPr>
    </w:p>
    <w:tbl>
      <w:tblPr>
        <w:tblStyle w:val="afffffffff5"/>
        <w:tblW w:w="9246"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4679"/>
        <w:gridCol w:w="3261"/>
      </w:tblGrid>
      <w:tr w:rsidR="00D5457A">
        <w:trPr>
          <w:trHeight w:val="277"/>
        </w:trPr>
        <w:tc>
          <w:tcPr>
            <w:tcW w:w="5985" w:type="dxa"/>
            <w:gridSpan w:val="2"/>
          </w:tcPr>
          <w:p w:rsidR="00D5457A" w:rsidRDefault="003A1D1B">
            <w:pPr>
              <w:widowControl w:val="0"/>
              <w:spacing w:before="1" w:after="0" w:line="257" w:lineRule="auto"/>
              <w:ind w:left="2196" w:right="2191"/>
              <w:jc w:val="center"/>
              <w:rPr>
                <w:rFonts w:ascii="Cambria" w:eastAsia="Cambria" w:hAnsi="Cambria" w:cs="Cambria"/>
                <w:b/>
                <w:sz w:val="26"/>
                <w:szCs w:val="26"/>
              </w:rPr>
            </w:pPr>
            <w:r>
              <w:rPr>
                <w:rFonts w:ascii="Cambria" w:eastAsia="Cambria" w:hAnsi="Cambria" w:cs="Cambria"/>
                <w:b/>
                <w:sz w:val="26"/>
                <w:szCs w:val="26"/>
              </w:rPr>
              <w:t>Mục tiêu</w:t>
            </w:r>
          </w:p>
        </w:tc>
        <w:tc>
          <w:tcPr>
            <w:tcW w:w="3261" w:type="dxa"/>
            <w:vMerge w:val="restart"/>
          </w:tcPr>
          <w:p w:rsidR="00D5457A" w:rsidRDefault="003A1D1B">
            <w:pPr>
              <w:widowControl w:val="0"/>
              <w:spacing w:before="143" w:after="0" w:line="240" w:lineRule="auto"/>
              <w:ind w:left="380"/>
              <w:rPr>
                <w:rFonts w:ascii="Cambria" w:eastAsia="Cambria" w:hAnsi="Cambria" w:cs="Cambria"/>
                <w:b/>
                <w:sz w:val="26"/>
                <w:szCs w:val="26"/>
              </w:rPr>
            </w:pPr>
            <w:r>
              <w:rPr>
                <w:rFonts w:ascii="Cambria" w:eastAsia="Cambria" w:hAnsi="Cambria" w:cs="Cambria"/>
                <w:b/>
                <w:sz w:val="26"/>
                <w:szCs w:val="26"/>
              </w:rPr>
              <w:t>Mã chuẩn đầu ra CTĐT</w:t>
            </w:r>
          </w:p>
        </w:tc>
      </w:tr>
      <w:tr w:rsidR="00D5457A">
        <w:trPr>
          <w:trHeight w:val="275"/>
        </w:trPr>
        <w:tc>
          <w:tcPr>
            <w:tcW w:w="1306" w:type="dxa"/>
          </w:tcPr>
          <w:p w:rsidR="00D5457A" w:rsidRDefault="003A1D1B">
            <w:pPr>
              <w:widowControl w:val="0"/>
              <w:spacing w:after="0" w:line="256" w:lineRule="auto"/>
              <w:ind w:left="464" w:right="458"/>
              <w:jc w:val="center"/>
              <w:rPr>
                <w:rFonts w:ascii="Cambria" w:eastAsia="Cambria" w:hAnsi="Cambria" w:cs="Cambria"/>
                <w:b/>
                <w:i/>
                <w:sz w:val="26"/>
                <w:szCs w:val="26"/>
              </w:rPr>
            </w:pPr>
            <w:r>
              <w:rPr>
                <w:rFonts w:ascii="Cambria" w:eastAsia="Cambria" w:hAnsi="Cambria" w:cs="Cambria"/>
                <w:b/>
                <w:i/>
                <w:sz w:val="26"/>
                <w:szCs w:val="26"/>
              </w:rPr>
              <w:t>Mã</w:t>
            </w:r>
          </w:p>
        </w:tc>
        <w:tc>
          <w:tcPr>
            <w:tcW w:w="4679" w:type="dxa"/>
          </w:tcPr>
          <w:p w:rsidR="00D5457A" w:rsidRDefault="003A1D1B">
            <w:pPr>
              <w:widowControl w:val="0"/>
              <w:spacing w:after="0" w:line="256" w:lineRule="auto"/>
              <w:ind w:right="2021"/>
              <w:jc w:val="center"/>
              <w:rPr>
                <w:rFonts w:ascii="Cambria" w:eastAsia="Cambria" w:hAnsi="Cambria" w:cs="Cambria"/>
                <w:b/>
                <w:i/>
                <w:sz w:val="26"/>
                <w:szCs w:val="26"/>
              </w:rPr>
            </w:pPr>
            <w:r>
              <w:rPr>
                <w:rFonts w:ascii="Cambria" w:eastAsia="Cambria" w:hAnsi="Cambria" w:cs="Cambria"/>
                <w:b/>
                <w:i/>
                <w:sz w:val="26"/>
                <w:szCs w:val="26"/>
              </w:rPr>
              <w:t>Mô tả</w:t>
            </w:r>
          </w:p>
        </w:tc>
        <w:tc>
          <w:tcPr>
            <w:tcW w:w="3261" w:type="dxa"/>
            <w:vMerge/>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1029"/>
        </w:trPr>
        <w:tc>
          <w:tcPr>
            <w:tcW w:w="1306" w:type="dxa"/>
          </w:tcPr>
          <w:p w:rsidR="00D5457A" w:rsidRDefault="003A1D1B">
            <w:pPr>
              <w:widowControl w:val="0"/>
              <w:spacing w:after="0"/>
              <w:ind w:left="107"/>
              <w:rPr>
                <w:rFonts w:ascii="Cambria" w:eastAsia="Cambria" w:hAnsi="Cambria" w:cs="Cambria"/>
                <w:sz w:val="26"/>
                <w:szCs w:val="26"/>
              </w:rPr>
            </w:pPr>
            <w:r>
              <w:rPr>
                <w:rFonts w:ascii="Cambria" w:eastAsia="Cambria" w:hAnsi="Cambria" w:cs="Cambria"/>
                <w:sz w:val="26"/>
                <w:szCs w:val="26"/>
              </w:rPr>
              <w:t>Mhp1</w:t>
            </w:r>
          </w:p>
        </w:tc>
        <w:tc>
          <w:tcPr>
            <w:tcW w:w="4679" w:type="dxa"/>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Phát triển năng lực tiếp nhận, nghiên cứu và dạy học các vấn đề có quan hệ mật thiết với văn hóa Việt Nam.</w:t>
            </w:r>
          </w:p>
        </w:tc>
        <w:tc>
          <w:tcPr>
            <w:tcW w:w="3261" w:type="dxa"/>
          </w:tcPr>
          <w:p w:rsidR="00D5457A" w:rsidRDefault="003A1D1B">
            <w:pPr>
              <w:widowControl w:val="0"/>
              <w:spacing w:before="2" w:after="0" w:line="278" w:lineRule="auto"/>
              <w:ind w:left="106"/>
              <w:rPr>
                <w:rFonts w:ascii="Cambria" w:eastAsia="Cambria" w:hAnsi="Cambria" w:cs="Cambria"/>
                <w:sz w:val="26"/>
                <w:szCs w:val="26"/>
              </w:rPr>
            </w:pPr>
            <w:r>
              <w:rPr>
                <w:rFonts w:ascii="Cambria" w:eastAsia="Cambria" w:hAnsi="Cambria" w:cs="Cambria"/>
                <w:sz w:val="26"/>
                <w:szCs w:val="26"/>
              </w:rPr>
              <w:t>C5</w:t>
            </w:r>
          </w:p>
        </w:tc>
      </w:tr>
      <w:tr w:rsidR="00D5457A">
        <w:trPr>
          <w:trHeight w:val="297"/>
        </w:trPr>
        <w:tc>
          <w:tcPr>
            <w:tcW w:w="1306" w:type="dxa"/>
          </w:tcPr>
          <w:p w:rsidR="00D5457A" w:rsidRDefault="003A1D1B">
            <w:pPr>
              <w:widowControl w:val="0"/>
              <w:spacing w:after="0"/>
              <w:ind w:left="107"/>
              <w:rPr>
                <w:rFonts w:ascii="Cambria" w:eastAsia="Cambria" w:hAnsi="Cambria" w:cs="Cambria"/>
                <w:sz w:val="26"/>
                <w:szCs w:val="26"/>
              </w:rPr>
            </w:pPr>
            <w:r>
              <w:rPr>
                <w:rFonts w:ascii="Cambria" w:eastAsia="Cambria" w:hAnsi="Cambria" w:cs="Cambria"/>
                <w:sz w:val="26"/>
                <w:szCs w:val="26"/>
              </w:rPr>
              <w:t>Mhp2</w:t>
            </w:r>
          </w:p>
        </w:tc>
        <w:tc>
          <w:tcPr>
            <w:tcW w:w="4679" w:type="dxa"/>
          </w:tcPr>
          <w:p w:rsidR="00D5457A" w:rsidRDefault="003A1D1B">
            <w:pPr>
              <w:pBdr>
                <w:top w:val="nil"/>
                <w:left w:val="nil"/>
                <w:bottom w:val="nil"/>
                <w:right w:val="nil"/>
                <w:between w:val="nil"/>
              </w:pBdr>
              <w:spacing w:after="0" w:line="312"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Phát triển được những phẩm chất, năng lực cơ bản của người giáo viên. </w:t>
            </w:r>
          </w:p>
        </w:tc>
        <w:tc>
          <w:tcPr>
            <w:tcW w:w="3261" w:type="dxa"/>
          </w:tcPr>
          <w:p w:rsidR="00D5457A" w:rsidRDefault="003A1D1B">
            <w:pPr>
              <w:widowControl w:val="0"/>
              <w:spacing w:after="0"/>
              <w:ind w:left="106"/>
              <w:rPr>
                <w:rFonts w:ascii="Cambria" w:eastAsia="Cambria" w:hAnsi="Cambria" w:cs="Cambria"/>
                <w:sz w:val="26"/>
                <w:szCs w:val="26"/>
              </w:rPr>
            </w:pPr>
            <w:r>
              <w:rPr>
                <w:rFonts w:ascii="Cambria" w:eastAsia="Cambria" w:hAnsi="Cambria" w:cs="Cambria"/>
                <w:sz w:val="26"/>
                <w:szCs w:val="26"/>
              </w:rPr>
              <w:t>C5</w:t>
            </w:r>
          </w:p>
        </w:tc>
      </w:tr>
    </w:tbl>
    <w:p w:rsidR="00D5457A" w:rsidRDefault="003A1D1B">
      <w:pPr>
        <w:widowControl w:val="0"/>
        <w:numPr>
          <w:ilvl w:val="0"/>
          <w:numId w:val="7"/>
        </w:numPr>
        <w:tabs>
          <w:tab w:val="left" w:pos="639"/>
        </w:tabs>
        <w:spacing w:before="165" w:after="0" w:line="240" w:lineRule="auto"/>
        <w:ind w:hanging="241"/>
        <w:rPr>
          <w:rFonts w:ascii="Cambria" w:eastAsia="Cambria" w:hAnsi="Cambria" w:cs="Cambria"/>
          <w:b/>
          <w:sz w:val="26"/>
          <w:szCs w:val="26"/>
        </w:rPr>
      </w:pPr>
      <w:r>
        <w:rPr>
          <w:rFonts w:ascii="Cambria" w:eastAsia="Cambria" w:hAnsi="Cambria" w:cs="Cambria"/>
          <w:b/>
          <w:sz w:val="26"/>
          <w:szCs w:val="26"/>
        </w:rPr>
        <w:t>Chuẩn đầu ra của họcphần</w:t>
      </w:r>
    </w:p>
    <w:tbl>
      <w:tblPr>
        <w:tblStyle w:val="afffffffff6"/>
        <w:tblW w:w="9246"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4679"/>
        <w:gridCol w:w="3261"/>
      </w:tblGrid>
      <w:tr w:rsidR="00D5457A">
        <w:trPr>
          <w:trHeight w:val="299"/>
        </w:trPr>
        <w:tc>
          <w:tcPr>
            <w:tcW w:w="5985" w:type="dxa"/>
            <w:gridSpan w:val="2"/>
          </w:tcPr>
          <w:p w:rsidR="00D5457A" w:rsidRDefault="003A1D1B">
            <w:pPr>
              <w:widowControl w:val="0"/>
              <w:spacing w:before="2" w:after="0" w:line="278" w:lineRule="auto"/>
              <w:ind w:left="2196" w:right="2192"/>
              <w:jc w:val="center"/>
              <w:rPr>
                <w:rFonts w:ascii="Cambria" w:eastAsia="Cambria" w:hAnsi="Cambria" w:cs="Cambria"/>
                <w:b/>
                <w:sz w:val="26"/>
                <w:szCs w:val="26"/>
              </w:rPr>
            </w:pPr>
            <w:r>
              <w:rPr>
                <w:rFonts w:ascii="Cambria" w:eastAsia="Cambria" w:hAnsi="Cambria" w:cs="Cambria"/>
                <w:b/>
                <w:sz w:val="26"/>
                <w:szCs w:val="26"/>
              </w:rPr>
              <w:t>Chuẩn đầu ra</w:t>
            </w:r>
          </w:p>
        </w:tc>
        <w:tc>
          <w:tcPr>
            <w:tcW w:w="3261" w:type="dxa"/>
            <w:vMerge w:val="restart"/>
          </w:tcPr>
          <w:p w:rsidR="00D5457A" w:rsidRDefault="003A1D1B">
            <w:pPr>
              <w:widowControl w:val="0"/>
              <w:spacing w:before="155" w:after="0" w:line="240" w:lineRule="auto"/>
              <w:ind w:left="481"/>
              <w:rPr>
                <w:rFonts w:ascii="Cambria" w:eastAsia="Cambria" w:hAnsi="Cambria" w:cs="Cambria"/>
                <w:b/>
                <w:sz w:val="26"/>
                <w:szCs w:val="26"/>
              </w:rPr>
            </w:pPr>
            <w:r>
              <w:rPr>
                <w:rFonts w:ascii="Cambria" w:eastAsia="Cambria" w:hAnsi="Cambria" w:cs="Cambria"/>
                <w:b/>
                <w:sz w:val="26"/>
                <w:szCs w:val="26"/>
              </w:rPr>
              <w:t>Mã mục tiêu học phần</w:t>
            </w:r>
          </w:p>
        </w:tc>
      </w:tr>
      <w:tr w:rsidR="00D5457A">
        <w:trPr>
          <w:trHeight w:val="276"/>
        </w:trPr>
        <w:tc>
          <w:tcPr>
            <w:tcW w:w="1306" w:type="dxa"/>
          </w:tcPr>
          <w:p w:rsidR="00D5457A" w:rsidRDefault="003A1D1B">
            <w:pPr>
              <w:widowControl w:val="0"/>
              <w:spacing w:after="0" w:line="256" w:lineRule="auto"/>
              <w:ind w:left="464" w:right="458"/>
              <w:jc w:val="center"/>
              <w:rPr>
                <w:rFonts w:ascii="Cambria" w:eastAsia="Cambria" w:hAnsi="Cambria" w:cs="Cambria"/>
                <w:b/>
                <w:i/>
                <w:sz w:val="26"/>
                <w:szCs w:val="26"/>
              </w:rPr>
            </w:pPr>
            <w:r>
              <w:rPr>
                <w:rFonts w:ascii="Cambria" w:eastAsia="Cambria" w:hAnsi="Cambria" w:cs="Cambria"/>
                <w:b/>
                <w:i/>
                <w:sz w:val="26"/>
                <w:szCs w:val="26"/>
              </w:rPr>
              <w:t>Mã</w:t>
            </w:r>
          </w:p>
        </w:tc>
        <w:tc>
          <w:tcPr>
            <w:tcW w:w="4679" w:type="dxa"/>
          </w:tcPr>
          <w:p w:rsidR="00D5457A" w:rsidRDefault="003A1D1B">
            <w:pPr>
              <w:widowControl w:val="0"/>
              <w:spacing w:after="0" w:line="256" w:lineRule="auto"/>
              <w:ind w:right="2021"/>
              <w:jc w:val="center"/>
              <w:rPr>
                <w:rFonts w:ascii="Cambria" w:eastAsia="Cambria" w:hAnsi="Cambria" w:cs="Cambria"/>
                <w:b/>
                <w:i/>
                <w:sz w:val="26"/>
                <w:szCs w:val="26"/>
              </w:rPr>
            </w:pPr>
            <w:r>
              <w:rPr>
                <w:rFonts w:ascii="Cambria" w:eastAsia="Cambria" w:hAnsi="Cambria" w:cs="Cambria"/>
                <w:b/>
                <w:i/>
                <w:sz w:val="26"/>
                <w:szCs w:val="26"/>
              </w:rPr>
              <w:t>Mô tả</w:t>
            </w:r>
          </w:p>
        </w:tc>
        <w:tc>
          <w:tcPr>
            <w:tcW w:w="3261" w:type="dxa"/>
            <w:vMerge/>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299"/>
        </w:trPr>
        <w:tc>
          <w:tcPr>
            <w:tcW w:w="1306" w:type="dxa"/>
          </w:tcPr>
          <w:p w:rsidR="00D5457A" w:rsidRDefault="003A1D1B">
            <w:pPr>
              <w:widowControl w:val="0"/>
              <w:spacing w:after="0"/>
              <w:ind w:left="107"/>
              <w:rPr>
                <w:rFonts w:ascii="Cambria" w:eastAsia="Cambria" w:hAnsi="Cambria" w:cs="Cambria"/>
                <w:sz w:val="26"/>
                <w:szCs w:val="26"/>
              </w:rPr>
            </w:pPr>
            <w:r>
              <w:rPr>
                <w:rFonts w:ascii="Cambria" w:eastAsia="Cambria" w:hAnsi="Cambria" w:cs="Cambria"/>
                <w:sz w:val="26"/>
                <w:szCs w:val="26"/>
              </w:rPr>
              <w:t>Chp1</w:t>
            </w:r>
          </w:p>
        </w:tc>
        <w:tc>
          <w:tcPr>
            <w:tcW w:w="4679" w:type="dxa"/>
            <w:tcBorders>
              <w:bottom w:val="single" w:sz="4" w:space="0" w:color="000000"/>
            </w:tcBorders>
          </w:tcPr>
          <w:p w:rsidR="00D5457A" w:rsidRDefault="003A1D1B">
            <w:pPr>
              <w:spacing w:before="120" w:after="120" w:line="288" w:lineRule="auto"/>
              <w:jc w:val="both"/>
              <w:rPr>
                <w:rFonts w:ascii="Cambria" w:eastAsia="Cambria" w:hAnsi="Cambria" w:cs="Cambria"/>
                <w:sz w:val="26"/>
                <w:szCs w:val="26"/>
              </w:rPr>
            </w:pPr>
            <w:r>
              <w:rPr>
                <w:rFonts w:ascii="Cambria" w:eastAsia="Cambria" w:hAnsi="Cambria" w:cs="Cambria"/>
                <w:sz w:val="26"/>
                <w:szCs w:val="26"/>
              </w:rPr>
              <w:t>Tiếp nhận được tri thức cơ bản về văn hóa Việt Nam.</w:t>
            </w:r>
          </w:p>
        </w:tc>
        <w:tc>
          <w:tcPr>
            <w:tcW w:w="3261" w:type="dxa"/>
            <w:tcBorders>
              <w:bottom w:val="single" w:sz="4" w:space="0" w:color="000000"/>
            </w:tcBorders>
          </w:tcPr>
          <w:p w:rsidR="00D5457A" w:rsidRDefault="00D5457A">
            <w:pPr>
              <w:widowControl w:val="0"/>
              <w:spacing w:before="1" w:after="0" w:line="240" w:lineRule="auto"/>
              <w:rPr>
                <w:rFonts w:ascii="Cambria" w:eastAsia="Cambria" w:hAnsi="Cambria" w:cs="Cambria"/>
                <w:b/>
                <w:sz w:val="26"/>
                <w:szCs w:val="26"/>
              </w:rPr>
            </w:pPr>
          </w:p>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Mhp1</w:t>
            </w:r>
          </w:p>
        </w:tc>
      </w:tr>
      <w:tr w:rsidR="00D5457A">
        <w:trPr>
          <w:trHeight w:val="299"/>
        </w:trPr>
        <w:tc>
          <w:tcPr>
            <w:tcW w:w="1306" w:type="dxa"/>
          </w:tcPr>
          <w:p w:rsidR="00D5457A" w:rsidRDefault="003A1D1B">
            <w:pPr>
              <w:widowControl w:val="0"/>
              <w:spacing w:after="0"/>
              <w:ind w:left="107"/>
              <w:rPr>
                <w:rFonts w:ascii="Cambria" w:eastAsia="Cambria" w:hAnsi="Cambria" w:cs="Cambria"/>
                <w:sz w:val="26"/>
                <w:szCs w:val="26"/>
              </w:rPr>
            </w:pPr>
            <w:r>
              <w:rPr>
                <w:rFonts w:ascii="Cambria" w:eastAsia="Cambria" w:hAnsi="Cambria" w:cs="Cambria"/>
                <w:sz w:val="26"/>
                <w:szCs w:val="26"/>
              </w:rPr>
              <w:lastRenderedPageBreak/>
              <w:t>Chp2</w:t>
            </w:r>
          </w:p>
        </w:tc>
        <w:tc>
          <w:tcPr>
            <w:tcW w:w="4679" w:type="dxa"/>
            <w:tcBorders>
              <w:top w:val="single" w:sz="4" w:space="0" w:color="000000"/>
            </w:tcBorders>
          </w:tcPr>
          <w:p w:rsidR="00D5457A" w:rsidRDefault="003A1D1B">
            <w:pPr>
              <w:spacing w:before="120" w:after="120" w:line="288" w:lineRule="auto"/>
              <w:jc w:val="both"/>
              <w:rPr>
                <w:rFonts w:ascii="Cambria" w:eastAsia="Cambria" w:hAnsi="Cambria" w:cs="Cambria"/>
                <w:sz w:val="26"/>
                <w:szCs w:val="26"/>
              </w:rPr>
            </w:pPr>
            <w:r>
              <w:rPr>
                <w:rFonts w:ascii="Cambria" w:eastAsia="Cambria" w:hAnsi="Cambria" w:cs="Cambria"/>
                <w:sz w:val="26"/>
                <w:szCs w:val="26"/>
              </w:rPr>
              <w:t>Vận dụng các tri thức về văn hóa vào việc tổ chức hoạt động dạy học.</w:t>
            </w:r>
          </w:p>
        </w:tc>
        <w:tc>
          <w:tcPr>
            <w:tcW w:w="3261"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Mhp1. Mhp2</w:t>
            </w:r>
          </w:p>
        </w:tc>
      </w:tr>
      <w:tr w:rsidR="00D5457A">
        <w:trPr>
          <w:trHeight w:val="297"/>
        </w:trPr>
        <w:tc>
          <w:tcPr>
            <w:tcW w:w="1306" w:type="dxa"/>
          </w:tcPr>
          <w:p w:rsidR="00D5457A" w:rsidRDefault="003A1D1B">
            <w:pPr>
              <w:widowControl w:val="0"/>
              <w:spacing w:after="0"/>
              <w:ind w:left="107"/>
              <w:rPr>
                <w:rFonts w:ascii="Cambria" w:eastAsia="Cambria" w:hAnsi="Cambria" w:cs="Cambria"/>
                <w:sz w:val="26"/>
                <w:szCs w:val="26"/>
              </w:rPr>
            </w:pPr>
            <w:r>
              <w:rPr>
                <w:rFonts w:ascii="Cambria" w:eastAsia="Cambria" w:hAnsi="Cambria" w:cs="Cambria"/>
                <w:sz w:val="26"/>
                <w:szCs w:val="26"/>
              </w:rPr>
              <w:t>Chp3</w:t>
            </w:r>
          </w:p>
        </w:tc>
        <w:tc>
          <w:tcPr>
            <w:tcW w:w="4679" w:type="dxa"/>
            <w:tcBorders>
              <w:bottom w:val="single" w:sz="4" w:space="0" w:color="000000"/>
            </w:tcBorders>
          </w:tcPr>
          <w:p w:rsidR="00D5457A" w:rsidRDefault="003A1D1B">
            <w:pPr>
              <w:spacing w:before="120" w:after="120" w:line="288" w:lineRule="auto"/>
              <w:jc w:val="both"/>
              <w:rPr>
                <w:rFonts w:ascii="Cambria" w:eastAsia="Cambria" w:hAnsi="Cambria" w:cs="Cambria"/>
                <w:sz w:val="26"/>
                <w:szCs w:val="26"/>
              </w:rPr>
            </w:pPr>
            <w:r>
              <w:rPr>
                <w:rFonts w:ascii="Cambria" w:eastAsia="Cambria" w:hAnsi="Cambria" w:cs="Cambria"/>
                <w:sz w:val="26"/>
                <w:szCs w:val="26"/>
              </w:rPr>
              <w:t>Chủ động, tích cực học tập và nghiên cứu các vấn đề văn hóa Việt Nam.</w:t>
            </w:r>
          </w:p>
        </w:tc>
        <w:tc>
          <w:tcPr>
            <w:tcW w:w="3261"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Mhp1, Mhp2</w:t>
            </w:r>
          </w:p>
        </w:tc>
      </w:tr>
    </w:tbl>
    <w:p w:rsidR="00D5457A" w:rsidRDefault="003A1D1B">
      <w:pPr>
        <w:widowControl w:val="0"/>
        <w:numPr>
          <w:ilvl w:val="0"/>
          <w:numId w:val="7"/>
        </w:numPr>
        <w:tabs>
          <w:tab w:val="left" w:pos="639"/>
        </w:tabs>
        <w:spacing w:before="178" w:after="0" w:line="240" w:lineRule="auto"/>
        <w:ind w:hanging="241"/>
        <w:rPr>
          <w:rFonts w:ascii="Cambria" w:eastAsia="Cambria" w:hAnsi="Cambria" w:cs="Cambria"/>
          <w:b/>
          <w:sz w:val="26"/>
          <w:szCs w:val="26"/>
        </w:rPr>
      </w:pPr>
      <w:r>
        <w:rPr>
          <w:rFonts w:ascii="Cambria" w:eastAsia="Cambria" w:hAnsi="Cambria" w:cs="Cambria"/>
          <w:b/>
          <w:sz w:val="26"/>
          <w:szCs w:val="26"/>
        </w:rPr>
        <w:t>Họcliệu</w:t>
      </w:r>
    </w:p>
    <w:p w:rsidR="00D5457A" w:rsidRDefault="003A1D1B">
      <w:pPr>
        <w:widowControl w:val="0"/>
        <w:numPr>
          <w:ilvl w:val="1"/>
          <w:numId w:val="7"/>
        </w:numPr>
        <w:tabs>
          <w:tab w:val="left" w:pos="853"/>
        </w:tabs>
        <w:spacing w:before="66" w:after="0" w:line="240" w:lineRule="auto"/>
        <w:ind w:hanging="455"/>
        <w:rPr>
          <w:rFonts w:ascii="Cambria" w:eastAsia="Cambria" w:hAnsi="Cambria" w:cs="Cambria"/>
          <w:b/>
          <w:i/>
          <w:sz w:val="26"/>
          <w:szCs w:val="26"/>
        </w:rPr>
      </w:pPr>
      <w:r>
        <w:rPr>
          <w:rFonts w:ascii="Cambria" w:eastAsia="Cambria" w:hAnsi="Cambria" w:cs="Cambria"/>
          <w:b/>
          <w:i/>
          <w:sz w:val="26"/>
          <w:szCs w:val="26"/>
        </w:rPr>
        <w:t>Bắtbuộc</w:t>
      </w:r>
    </w:p>
    <w:p w:rsidR="00D5457A" w:rsidRDefault="003A1D1B">
      <w:pPr>
        <w:widowControl w:val="0"/>
        <w:spacing w:after="0" w:line="288" w:lineRule="auto"/>
        <w:ind w:firstLine="450"/>
        <w:rPr>
          <w:rFonts w:ascii="Cambria" w:eastAsia="Cambria" w:hAnsi="Cambria" w:cs="Cambria"/>
          <w:color w:val="000000"/>
          <w:sz w:val="26"/>
          <w:szCs w:val="26"/>
        </w:rPr>
      </w:pPr>
      <w:r>
        <w:rPr>
          <w:rFonts w:ascii="Cambria" w:eastAsia="Cambria" w:hAnsi="Cambria" w:cs="Cambria"/>
          <w:color w:val="000000"/>
          <w:sz w:val="26"/>
          <w:szCs w:val="26"/>
        </w:rPr>
        <w:t>[1]. Trần Quốc Vượng (2005).</w:t>
      </w:r>
      <w:r>
        <w:rPr>
          <w:rFonts w:ascii="Cambria" w:eastAsia="Cambria" w:hAnsi="Cambria" w:cs="Cambria"/>
          <w:i/>
          <w:color w:val="000000"/>
          <w:sz w:val="26"/>
          <w:szCs w:val="26"/>
        </w:rPr>
        <w:t xml:space="preserve"> Cơ sở văn hoá Việt Nam</w:t>
      </w:r>
      <w:r>
        <w:rPr>
          <w:rFonts w:ascii="Cambria" w:eastAsia="Cambria" w:hAnsi="Cambria" w:cs="Cambria"/>
          <w:color w:val="000000"/>
          <w:sz w:val="26"/>
          <w:szCs w:val="26"/>
        </w:rPr>
        <w:t>. Nhà xuất bản Giáo dục Việt Nam.</w:t>
      </w:r>
    </w:p>
    <w:p w:rsidR="00D5457A" w:rsidRDefault="003A1D1B">
      <w:pPr>
        <w:widowControl w:val="0"/>
        <w:spacing w:after="0" w:line="288" w:lineRule="auto"/>
        <w:ind w:firstLine="450"/>
        <w:rPr>
          <w:rFonts w:ascii="Cambria" w:eastAsia="Cambria" w:hAnsi="Cambria" w:cs="Cambria"/>
          <w:color w:val="000000"/>
          <w:sz w:val="26"/>
          <w:szCs w:val="26"/>
        </w:rPr>
      </w:pPr>
      <w:r>
        <w:rPr>
          <w:rFonts w:ascii="Cambria" w:eastAsia="Cambria" w:hAnsi="Cambria" w:cs="Cambria"/>
          <w:color w:val="000000"/>
          <w:sz w:val="26"/>
          <w:szCs w:val="26"/>
        </w:rPr>
        <w:t>[2]. Trần Ngọc Thêm (1999).</w:t>
      </w:r>
      <w:r>
        <w:rPr>
          <w:rFonts w:ascii="Cambria" w:eastAsia="Cambria" w:hAnsi="Cambria" w:cs="Cambria"/>
          <w:i/>
          <w:color w:val="000000"/>
          <w:sz w:val="26"/>
          <w:szCs w:val="26"/>
        </w:rPr>
        <w:t xml:space="preserve"> Cơ sở văn hoá Việt Nam</w:t>
      </w:r>
      <w:r>
        <w:rPr>
          <w:rFonts w:ascii="Cambria" w:eastAsia="Cambria" w:hAnsi="Cambria" w:cs="Cambria"/>
          <w:color w:val="000000"/>
          <w:sz w:val="26"/>
          <w:szCs w:val="26"/>
        </w:rPr>
        <w:t>.Nhà xuất bảnGiáo dục Việt Nam.</w:t>
      </w:r>
    </w:p>
    <w:p w:rsidR="00D5457A" w:rsidRDefault="003A1D1B">
      <w:pPr>
        <w:widowControl w:val="0"/>
        <w:numPr>
          <w:ilvl w:val="1"/>
          <w:numId w:val="7"/>
        </w:numPr>
        <w:tabs>
          <w:tab w:val="left" w:pos="853"/>
        </w:tabs>
        <w:spacing w:before="61" w:after="0" w:line="240" w:lineRule="auto"/>
        <w:ind w:hanging="455"/>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widowControl w:val="0"/>
        <w:spacing w:before="61" w:after="0" w:line="288" w:lineRule="auto"/>
        <w:ind w:left="638" w:hanging="187"/>
        <w:rPr>
          <w:rFonts w:ascii="Cambria" w:eastAsia="Cambria" w:hAnsi="Cambria" w:cs="Cambria"/>
          <w:color w:val="000000"/>
          <w:sz w:val="26"/>
          <w:szCs w:val="26"/>
        </w:rPr>
      </w:pPr>
      <w:r>
        <w:rPr>
          <w:rFonts w:ascii="Cambria" w:eastAsia="Cambria" w:hAnsi="Cambria" w:cs="Cambria"/>
          <w:color w:val="000000"/>
          <w:sz w:val="26"/>
          <w:szCs w:val="26"/>
        </w:rPr>
        <w:t>[3]. Đặng Đức Siêu (2008).</w:t>
      </w:r>
      <w:r>
        <w:rPr>
          <w:rFonts w:ascii="Cambria" w:eastAsia="Cambria" w:hAnsi="Cambria" w:cs="Cambria"/>
          <w:i/>
          <w:color w:val="000000"/>
          <w:sz w:val="26"/>
          <w:szCs w:val="26"/>
        </w:rPr>
        <w:t xml:space="preserve"> Giáo trình cơ sở văn hóa Việt Nam</w:t>
      </w:r>
      <w:r>
        <w:rPr>
          <w:rFonts w:ascii="Cambria" w:eastAsia="Cambria" w:hAnsi="Cambria" w:cs="Cambria"/>
          <w:color w:val="000000"/>
          <w:sz w:val="26"/>
          <w:szCs w:val="26"/>
        </w:rPr>
        <w:t>.Nhà xuất bảnĐại học Sư phạm Hà Nội.</w:t>
      </w:r>
    </w:p>
    <w:p w:rsidR="00D5457A" w:rsidRDefault="003A1D1B">
      <w:pPr>
        <w:widowControl w:val="0"/>
        <w:spacing w:before="61" w:after="0" w:line="288" w:lineRule="auto"/>
        <w:ind w:left="638" w:hanging="187"/>
        <w:rPr>
          <w:rFonts w:ascii="Cambria" w:eastAsia="Cambria" w:hAnsi="Cambria" w:cs="Cambria"/>
          <w:b/>
          <w:i/>
          <w:color w:val="000000"/>
          <w:sz w:val="26"/>
          <w:szCs w:val="26"/>
        </w:rPr>
      </w:pPr>
      <w:r>
        <w:rPr>
          <w:rFonts w:ascii="Cambria" w:eastAsia="Cambria" w:hAnsi="Cambria" w:cs="Cambria"/>
          <w:color w:val="000000"/>
          <w:sz w:val="26"/>
          <w:szCs w:val="26"/>
        </w:rPr>
        <w:t xml:space="preserve">[4]. </w:t>
      </w:r>
      <w:r>
        <w:rPr>
          <w:rFonts w:ascii="Cambria" w:eastAsia="Cambria" w:hAnsi="Cambria" w:cs="Cambria"/>
          <w:sz w:val="26"/>
          <w:szCs w:val="26"/>
        </w:rPr>
        <w:t>Đào Duy Anh (1992).</w:t>
      </w:r>
      <w:r>
        <w:rPr>
          <w:rFonts w:ascii="Cambria" w:eastAsia="Cambria" w:hAnsi="Cambria" w:cs="Cambria"/>
          <w:i/>
          <w:sz w:val="26"/>
          <w:szCs w:val="26"/>
        </w:rPr>
        <w:t>Việt Nam văn hóa sử cương</w:t>
      </w:r>
      <w:r>
        <w:rPr>
          <w:rFonts w:ascii="Cambria" w:eastAsia="Cambria" w:hAnsi="Cambria" w:cs="Cambria"/>
          <w:sz w:val="26"/>
          <w:szCs w:val="26"/>
        </w:rPr>
        <w:t>.</w:t>
      </w:r>
      <w:r>
        <w:rPr>
          <w:rFonts w:ascii="Cambria" w:eastAsia="Cambria" w:hAnsi="Cambria" w:cs="Cambria"/>
          <w:color w:val="000000"/>
          <w:sz w:val="26"/>
          <w:szCs w:val="26"/>
        </w:rPr>
        <w:t>Nhà xuất bản</w:t>
      </w:r>
      <w:r>
        <w:rPr>
          <w:rFonts w:ascii="Cambria" w:eastAsia="Cambria" w:hAnsi="Cambria" w:cs="Cambria"/>
          <w:sz w:val="26"/>
          <w:szCs w:val="26"/>
        </w:rPr>
        <w:t xml:space="preserve">TP Hồ Chí Minh. </w:t>
      </w:r>
    </w:p>
    <w:p w:rsidR="00D5457A" w:rsidRDefault="003A1D1B">
      <w:pPr>
        <w:widowControl w:val="0"/>
        <w:spacing w:before="61" w:after="0" w:line="240" w:lineRule="auto"/>
        <w:ind w:left="638" w:hanging="187"/>
        <w:rPr>
          <w:rFonts w:ascii="Cambria" w:eastAsia="Cambria" w:hAnsi="Cambria" w:cs="Cambria"/>
          <w:color w:val="000000"/>
          <w:sz w:val="26"/>
          <w:szCs w:val="26"/>
        </w:rPr>
      </w:pPr>
      <w:r>
        <w:rPr>
          <w:rFonts w:ascii="Cambria" w:eastAsia="Cambria" w:hAnsi="Cambria" w:cs="Cambria"/>
          <w:sz w:val="26"/>
          <w:szCs w:val="26"/>
        </w:rPr>
        <w:t xml:space="preserve">[5]. </w:t>
      </w:r>
      <w:r>
        <w:rPr>
          <w:rFonts w:ascii="Cambria" w:eastAsia="Cambria" w:hAnsi="Cambria" w:cs="Cambria"/>
          <w:color w:val="000000"/>
          <w:sz w:val="26"/>
          <w:szCs w:val="26"/>
        </w:rPr>
        <w:t>Nguyễn Đăng Duy (2008).</w:t>
      </w:r>
      <w:r>
        <w:rPr>
          <w:rFonts w:ascii="Cambria" w:eastAsia="Cambria" w:hAnsi="Cambria" w:cs="Cambria"/>
          <w:i/>
          <w:color w:val="000000"/>
          <w:sz w:val="26"/>
          <w:szCs w:val="26"/>
        </w:rPr>
        <w:t>Tiến trình văn hóa Việt Nam</w:t>
      </w:r>
      <w:r>
        <w:rPr>
          <w:rFonts w:ascii="Cambria" w:eastAsia="Cambria" w:hAnsi="Cambria" w:cs="Cambria"/>
          <w:color w:val="000000"/>
          <w:sz w:val="26"/>
          <w:szCs w:val="26"/>
        </w:rPr>
        <w:t>.Nhà xuất bảnĐại học Sư phạm Hà Nội.</w:t>
      </w:r>
    </w:p>
    <w:p w:rsidR="00D5457A" w:rsidRDefault="003A1D1B">
      <w:pPr>
        <w:widowControl w:val="0"/>
        <w:spacing w:before="61" w:after="0" w:line="240" w:lineRule="auto"/>
        <w:ind w:left="638" w:hanging="187"/>
        <w:rPr>
          <w:rFonts w:ascii="Cambria" w:eastAsia="Cambria" w:hAnsi="Cambria" w:cs="Cambria"/>
          <w:color w:val="000000"/>
          <w:sz w:val="26"/>
          <w:szCs w:val="26"/>
        </w:rPr>
      </w:pPr>
      <w:r>
        <w:rPr>
          <w:rFonts w:ascii="Cambria" w:eastAsia="Cambria" w:hAnsi="Cambria" w:cs="Cambria"/>
          <w:color w:val="000000"/>
          <w:sz w:val="26"/>
          <w:szCs w:val="26"/>
        </w:rPr>
        <w:t xml:space="preserve">[6]. </w:t>
      </w:r>
      <w:r>
        <w:rPr>
          <w:rFonts w:ascii="Cambria" w:eastAsia="Cambria" w:hAnsi="Cambria" w:cs="Cambria"/>
          <w:sz w:val="26"/>
          <w:szCs w:val="26"/>
        </w:rPr>
        <w:t>Phan Ngọc (2006).</w:t>
      </w:r>
      <w:r>
        <w:rPr>
          <w:rFonts w:ascii="Cambria" w:eastAsia="Cambria" w:hAnsi="Cambria" w:cs="Cambria"/>
          <w:i/>
          <w:sz w:val="26"/>
          <w:szCs w:val="26"/>
        </w:rPr>
        <w:t>Bản sắc văn hóa Việt Nam</w:t>
      </w:r>
      <w:r>
        <w:rPr>
          <w:rFonts w:ascii="Cambria" w:eastAsia="Cambria" w:hAnsi="Cambria" w:cs="Cambria"/>
          <w:sz w:val="26"/>
          <w:szCs w:val="26"/>
        </w:rPr>
        <w:t>.</w:t>
      </w:r>
      <w:r>
        <w:rPr>
          <w:rFonts w:ascii="Cambria" w:eastAsia="Cambria" w:hAnsi="Cambria" w:cs="Cambria"/>
          <w:color w:val="000000"/>
          <w:sz w:val="26"/>
          <w:szCs w:val="26"/>
        </w:rPr>
        <w:t>Nhà xuất bản</w:t>
      </w:r>
      <w:r>
        <w:rPr>
          <w:rFonts w:ascii="Cambria" w:eastAsia="Cambria" w:hAnsi="Cambria" w:cs="Cambria"/>
          <w:sz w:val="26"/>
          <w:szCs w:val="26"/>
        </w:rPr>
        <w:t xml:space="preserve"> Văn học.</w:t>
      </w:r>
    </w:p>
    <w:p w:rsidR="00D5457A" w:rsidRDefault="003A1D1B">
      <w:pPr>
        <w:widowControl w:val="0"/>
        <w:spacing w:before="61" w:after="0" w:line="240" w:lineRule="auto"/>
        <w:ind w:left="638" w:hanging="187"/>
        <w:rPr>
          <w:rFonts w:ascii="Cambria" w:eastAsia="Cambria" w:hAnsi="Cambria" w:cs="Cambria"/>
          <w:color w:val="000000"/>
          <w:sz w:val="26"/>
          <w:szCs w:val="26"/>
        </w:rPr>
      </w:pPr>
      <w:r>
        <w:rPr>
          <w:rFonts w:ascii="Cambria" w:eastAsia="Cambria" w:hAnsi="Cambria" w:cs="Cambria"/>
          <w:sz w:val="26"/>
          <w:szCs w:val="26"/>
        </w:rPr>
        <w:t>[7]. Ngô Đức Thịnh (1993).</w:t>
      </w:r>
      <w:r>
        <w:rPr>
          <w:rFonts w:ascii="Cambria" w:eastAsia="Cambria" w:hAnsi="Cambria" w:cs="Cambria"/>
          <w:i/>
          <w:sz w:val="26"/>
          <w:szCs w:val="26"/>
        </w:rPr>
        <w:t>Văn hóa vùng và phân vùng văn hóa ở Việt Nam</w:t>
      </w:r>
      <w:r>
        <w:rPr>
          <w:rFonts w:ascii="Cambria" w:eastAsia="Cambria" w:hAnsi="Cambria" w:cs="Cambria"/>
          <w:sz w:val="26"/>
          <w:szCs w:val="26"/>
        </w:rPr>
        <w:t>. Hà Nội.</w:t>
      </w:r>
      <w:r>
        <w:rPr>
          <w:rFonts w:ascii="Cambria" w:eastAsia="Cambria" w:hAnsi="Cambria" w:cs="Cambria"/>
          <w:color w:val="000000"/>
          <w:sz w:val="26"/>
          <w:szCs w:val="26"/>
        </w:rPr>
        <w:t>Nhà xuất bản</w:t>
      </w:r>
      <w:r>
        <w:rPr>
          <w:rFonts w:ascii="Cambria" w:eastAsia="Cambria" w:hAnsi="Cambria" w:cs="Cambria"/>
          <w:sz w:val="26"/>
          <w:szCs w:val="26"/>
        </w:rPr>
        <w:t>Khoa học Xã hội.</w:t>
      </w:r>
    </w:p>
    <w:p w:rsidR="00D5457A" w:rsidRDefault="003A1D1B">
      <w:pPr>
        <w:widowControl w:val="0"/>
        <w:numPr>
          <w:ilvl w:val="0"/>
          <w:numId w:val="7"/>
        </w:numPr>
        <w:tabs>
          <w:tab w:val="left" w:pos="639"/>
        </w:tabs>
        <w:spacing w:before="80" w:after="0" w:line="240" w:lineRule="auto"/>
        <w:ind w:hanging="241"/>
        <w:rPr>
          <w:rFonts w:ascii="Cambria" w:eastAsia="Cambria" w:hAnsi="Cambria" w:cs="Cambria"/>
          <w:b/>
          <w:sz w:val="26"/>
          <w:szCs w:val="26"/>
        </w:rPr>
      </w:pPr>
      <w:r>
        <w:rPr>
          <w:rFonts w:ascii="Cambria" w:eastAsia="Cambria" w:hAnsi="Cambria" w:cs="Cambria"/>
          <w:b/>
          <w:sz w:val="26"/>
          <w:szCs w:val="26"/>
        </w:rPr>
        <w:t>Nội dung chi tiết họcphần</w:t>
      </w:r>
    </w:p>
    <w:p w:rsidR="00D5457A" w:rsidRDefault="003A1D1B">
      <w:pPr>
        <w:widowControl w:val="0"/>
        <w:numPr>
          <w:ilvl w:val="1"/>
          <w:numId w:val="7"/>
        </w:numPr>
        <w:tabs>
          <w:tab w:val="left" w:pos="853"/>
        </w:tabs>
        <w:spacing w:before="9" w:after="0" w:line="240" w:lineRule="auto"/>
        <w:ind w:hanging="455"/>
        <w:rPr>
          <w:rFonts w:ascii="Cambria" w:eastAsia="Cambria" w:hAnsi="Cambria" w:cs="Cambria"/>
          <w:b/>
          <w:i/>
          <w:sz w:val="26"/>
          <w:szCs w:val="26"/>
        </w:rPr>
      </w:pPr>
      <w:r>
        <w:rPr>
          <w:rFonts w:ascii="Cambria" w:eastAsia="Cambria" w:hAnsi="Cambria" w:cs="Cambria"/>
          <w:b/>
          <w:i/>
          <w:sz w:val="26"/>
          <w:szCs w:val="26"/>
        </w:rPr>
        <w:t>Nội dung chitiết</w:t>
      </w:r>
    </w:p>
    <w:p w:rsidR="00D5457A" w:rsidRDefault="00D5457A">
      <w:pPr>
        <w:widowControl w:val="0"/>
        <w:tabs>
          <w:tab w:val="left" w:pos="853"/>
        </w:tabs>
        <w:spacing w:before="9" w:after="0" w:line="240" w:lineRule="auto"/>
        <w:rPr>
          <w:rFonts w:ascii="Cambria" w:eastAsia="Cambria" w:hAnsi="Cambria" w:cs="Cambria"/>
          <w:b/>
          <w:i/>
          <w:sz w:val="26"/>
          <w:szCs w:val="26"/>
        </w:rPr>
      </w:pPr>
    </w:p>
    <w:p w:rsidR="00D5457A" w:rsidRDefault="00D5457A">
      <w:pPr>
        <w:widowControl w:val="0"/>
        <w:tabs>
          <w:tab w:val="left" w:pos="853"/>
        </w:tabs>
        <w:spacing w:before="9" w:after="0" w:line="240" w:lineRule="auto"/>
        <w:rPr>
          <w:rFonts w:ascii="Cambria" w:eastAsia="Cambria" w:hAnsi="Cambria" w:cs="Cambria"/>
          <w:b/>
          <w:i/>
          <w:sz w:val="26"/>
          <w:szCs w:val="26"/>
        </w:rPr>
      </w:pPr>
    </w:p>
    <w:tbl>
      <w:tblPr>
        <w:tblStyle w:val="afffffffff7"/>
        <w:tblW w:w="96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0"/>
        <w:gridCol w:w="2582"/>
        <w:gridCol w:w="473"/>
        <w:gridCol w:w="471"/>
        <w:gridCol w:w="475"/>
      </w:tblGrid>
      <w:tr w:rsidR="00D5457A">
        <w:trPr>
          <w:trHeight w:val="275"/>
        </w:trPr>
        <w:tc>
          <w:tcPr>
            <w:tcW w:w="5680" w:type="dxa"/>
            <w:vMerge w:val="restart"/>
          </w:tcPr>
          <w:p w:rsidR="00D5457A" w:rsidRDefault="00D5457A">
            <w:pPr>
              <w:widowControl w:val="0"/>
              <w:spacing w:after="0" w:line="240" w:lineRule="auto"/>
              <w:rPr>
                <w:rFonts w:ascii="Cambria" w:eastAsia="Cambria" w:hAnsi="Cambria" w:cs="Cambria"/>
                <w:b/>
                <w:i/>
                <w:sz w:val="26"/>
                <w:szCs w:val="26"/>
              </w:rPr>
            </w:pPr>
          </w:p>
          <w:p w:rsidR="00D5457A" w:rsidRDefault="00D5457A">
            <w:pPr>
              <w:widowControl w:val="0"/>
              <w:spacing w:before="7" w:after="0" w:line="240" w:lineRule="auto"/>
              <w:rPr>
                <w:rFonts w:ascii="Cambria" w:eastAsia="Cambria" w:hAnsi="Cambria" w:cs="Cambria"/>
                <w:b/>
                <w:i/>
                <w:sz w:val="26"/>
                <w:szCs w:val="26"/>
              </w:rPr>
            </w:pPr>
          </w:p>
          <w:p w:rsidR="00D5457A" w:rsidRDefault="003A1D1B">
            <w:pPr>
              <w:widowControl w:val="0"/>
              <w:spacing w:after="0" w:line="240" w:lineRule="auto"/>
              <w:ind w:left="55"/>
              <w:rPr>
                <w:rFonts w:ascii="Cambria" w:eastAsia="Cambria" w:hAnsi="Cambria" w:cs="Cambria"/>
                <w:sz w:val="26"/>
                <w:szCs w:val="26"/>
              </w:rPr>
            </w:pPr>
            <w:r>
              <w:rPr>
                <w:rFonts w:ascii="Cambria" w:eastAsia="Cambria" w:hAnsi="Cambria" w:cs="Cambria"/>
                <w:sz w:val="26"/>
                <w:szCs w:val="26"/>
              </w:rPr>
              <w:t>Nội dung</w:t>
            </w:r>
          </w:p>
        </w:tc>
        <w:tc>
          <w:tcPr>
            <w:tcW w:w="2582" w:type="dxa"/>
            <w:vMerge w:val="restart"/>
          </w:tcPr>
          <w:p w:rsidR="00D5457A" w:rsidRDefault="00D5457A">
            <w:pPr>
              <w:widowControl w:val="0"/>
              <w:spacing w:after="0" w:line="240" w:lineRule="auto"/>
              <w:rPr>
                <w:rFonts w:ascii="Cambria" w:eastAsia="Cambria" w:hAnsi="Cambria" w:cs="Cambria"/>
                <w:b/>
                <w:i/>
                <w:sz w:val="26"/>
                <w:szCs w:val="26"/>
              </w:rPr>
            </w:pPr>
          </w:p>
          <w:p w:rsidR="00D5457A" w:rsidRDefault="00D5457A">
            <w:pPr>
              <w:widowControl w:val="0"/>
              <w:spacing w:before="7" w:after="0" w:line="240" w:lineRule="auto"/>
              <w:rPr>
                <w:rFonts w:ascii="Cambria" w:eastAsia="Cambria" w:hAnsi="Cambria" w:cs="Cambria"/>
                <w:b/>
                <w:i/>
                <w:sz w:val="26"/>
                <w:szCs w:val="26"/>
              </w:rPr>
            </w:pPr>
          </w:p>
          <w:p w:rsidR="00D5457A" w:rsidRDefault="003A1D1B">
            <w:pPr>
              <w:widowControl w:val="0"/>
              <w:spacing w:after="0" w:line="240" w:lineRule="auto"/>
              <w:ind w:left="56"/>
              <w:rPr>
                <w:rFonts w:ascii="Cambria" w:eastAsia="Cambria" w:hAnsi="Cambria" w:cs="Cambria"/>
                <w:sz w:val="26"/>
                <w:szCs w:val="26"/>
              </w:rPr>
            </w:pPr>
            <w:r>
              <w:rPr>
                <w:rFonts w:ascii="Cambria" w:eastAsia="Cambria" w:hAnsi="Cambria" w:cs="Cambria"/>
                <w:sz w:val="26"/>
                <w:szCs w:val="26"/>
              </w:rPr>
              <w:t>Chuẩn đầu ra chương</w:t>
            </w:r>
          </w:p>
        </w:tc>
        <w:tc>
          <w:tcPr>
            <w:tcW w:w="1419" w:type="dxa"/>
            <w:gridSpan w:val="3"/>
          </w:tcPr>
          <w:p w:rsidR="00D5457A" w:rsidRDefault="003A1D1B">
            <w:pPr>
              <w:widowControl w:val="0"/>
              <w:spacing w:after="0" w:line="256" w:lineRule="auto"/>
              <w:ind w:left="54"/>
              <w:rPr>
                <w:rFonts w:ascii="Cambria" w:eastAsia="Cambria" w:hAnsi="Cambria" w:cs="Cambria"/>
                <w:sz w:val="26"/>
                <w:szCs w:val="26"/>
              </w:rPr>
            </w:pPr>
            <w:r>
              <w:rPr>
                <w:rFonts w:ascii="Cambria" w:eastAsia="Cambria" w:hAnsi="Cambria" w:cs="Cambria"/>
                <w:sz w:val="26"/>
                <w:szCs w:val="26"/>
              </w:rPr>
              <w:t>Giờ tín chỉ</w:t>
            </w:r>
          </w:p>
        </w:tc>
      </w:tr>
      <w:tr w:rsidR="00D5457A">
        <w:trPr>
          <w:trHeight w:val="1869"/>
        </w:trPr>
        <w:tc>
          <w:tcPr>
            <w:tcW w:w="5680"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582"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473" w:type="dxa"/>
          </w:tcPr>
          <w:p w:rsidR="00D5457A" w:rsidRDefault="003A1D1B">
            <w:pPr>
              <w:widowControl w:val="0"/>
              <w:spacing w:before="58" w:after="0" w:line="240" w:lineRule="auto"/>
              <w:rPr>
                <w:rFonts w:ascii="Cambria" w:eastAsia="Cambria" w:hAnsi="Cambria" w:cs="Cambria"/>
                <w:sz w:val="26"/>
                <w:szCs w:val="26"/>
              </w:rPr>
            </w:pPr>
            <w:r>
              <w:rPr>
                <w:rFonts w:ascii="Cambria" w:eastAsia="Cambria" w:hAnsi="Cambria" w:cs="Cambria"/>
                <w:sz w:val="26"/>
                <w:szCs w:val="26"/>
              </w:rPr>
              <w:t>LT</w:t>
            </w:r>
          </w:p>
        </w:tc>
        <w:tc>
          <w:tcPr>
            <w:tcW w:w="471" w:type="dxa"/>
          </w:tcPr>
          <w:p w:rsidR="00D5457A" w:rsidRDefault="003A1D1B">
            <w:pPr>
              <w:widowControl w:val="0"/>
              <w:spacing w:before="58" w:after="0" w:line="240" w:lineRule="auto"/>
              <w:rPr>
                <w:rFonts w:ascii="Cambria" w:eastAsia="Cambria" w:hAnsi="Cambria" w:cs="Cambria"/>
                <w:sz w:val="26"/>
                <w:szCs w:val="26"/>
              </w:rPr>
            </w:pPr>
            <w:r>
              <w:rPr>
                <w:rFonts w:ascii="Cambria" w:eastAsia="Cambria" w:hAnsi="Cambria" w:cs="Cambria"/>
                <w:sz w:val="26"/>
                <w:szCs w:val="26"/>
              </w:rPr>
              <w:t>BT, THa, TL</w:t>
            </w:r>
          </w:p>
        </w:tc>
        <w:tc>
          <w:tcPr>
            <w:tcW w:w="475" w:type="dxa"/>
          </w:tcPr>
          <w:p w:rsidR="00D5457A" w:rsidRDefault="003A1D1B">
            <w:pPr>
              <w:widowControl w:val="0"/>
              <w:spacing w:before="60" w:after="0" w:line="240" w:lineRule="auto"/>
              <w:rPr>
                <w:rFonts w:ascii="Cambria" w:eastAsia="Cambria" w:hAnsi="Cambria" w:cs="Cambria"/>
                <w:sz w:val="26"/>
                <w:szCs w:val="26"/>
              </w:rPr>
            </w:pPr>
            <w:r>
              <w:rPr>
                <w:rFonts w:ascii="Cambria" w:eastAsia="Cambria" w:hAnsi="Cambria" w:cs="Cambria"/>
                <w:sz w:val="26"/>
                <w:szCs w:val="26"/>
              </w:rPr>
              <w:t>THo, TNC</w:t>
            </w:r>
          </w:p>
        </w:tc>
      </w:tr>
      <w:tr w:rsidR="00D5457A">
        <w:trPr>
          <w:trHeight w:val="301"/>
        </w:trPr>
        <w:tc>
          <w:tcPr>
            <w:tcW w:w="5680" w:type="dxa"/>
            <w:tcBorders>
              <w:bottom w:val="nil"/>
            </w:tcBorders>
          </w:tcPr>
          <w:p w:rsidR="00D5457A" w:rsidRDefault="003A1D1B">
            <w:pPr>
              <w:widowControl w:val="0"/>
              <w:spacing w:before="2" w:after="0" w:line="279" w:lineRule="auto"/>
              <w:ind w:left="55"/>
              <w:rPr>
                <w:rFonts w:ascii="Cambria" w:eastAsia="Cambria" w:hAnsi="Cambria" w:cs="Cambria"/>
                <w:b/>
                <w:sz w:val="26"/>
                <w:szCs w:val="26"/>
              </w:rPr>
            </w:pPr>
            <w:r>
              <w:rPr>
                <w:rFonts w:ascii="Cambria" w:eastAsia="Cambria" w:hAnsi="Cambria" w:cs="Cambria"/>
                <w:b/>
                <w:sz w:val="26"/>
                <w:szCs w:val="26"/>
              </w:rPr>
              <w:t>Chương 1. Những vấn đề chung</w:t>
            </w:r>
          </w:p>
        </w:tc>
        <w:tc>
          <w:tcPr>
            <w:tcW w:w="2582" w:type="dxa"/>
            <w:vMerge w:val="restart"/>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Xác định được nội hàm các khái niệm cơ bản của văn hóa, cơ chế sáng tạo và chức năng của văn hóa.</w:t>
            </w:r>
          </w:p>
        </w:tc>
        <w:tc>
          <w:tcPr>
            <w:tcW w:w="473" w:type="dxa"/>
            <w:vMerge w:val="restart"/>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3</w:t>
            </w:r>
          </w:p>
        </w:tc>
        <w:tc>
          <w:tcPr>
            <w:tcW w:w="471" w:type="dxa"/>
            <w:vMerge w:val="restart"/>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6</w:t>
            </w:r>
          </w:p>
        </w:tc>
        <w:tc>
          <w:tcPr>
            <w:tcW w:w="475" w:type="dxa"/>
            <w:vMerge w:val="restart"/>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9</w:t>
            </w:r>
          </w:p>
        </w:tc>
      </w:tr>
      <w:tr w:rsidR="00D5457A">
        <w:trPr>
          <w:trHeight w:val="289"/>
        </w:trPr>
        <w:tc>
          <w:tcPr>
            <w:tcW w:w="5680" w:type="dxa"/>
            <w:tcBorders>
              <w:top w:val="nil"/>
              <w:bottom w:val="nil"/>
            </w:tcBorders>
          </w:tcPr>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1.1. Những khái niệm cơ bản</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1.1.1. Văn hóa và văn hóa học</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1.1.2. Các khái niệm khác</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1.2. Cơ chế sáng tạo văn hóa</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1.2.1. Con người: chủ thể/ khách thể của văn hoá </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1.2.2. Sơ đồ cơ chế sáng tạo văn hóa</w:t>
            </w:r>
          </w:p>
          <w:p w:rsidR="00D5457A" w:rsidRDefault="003A1D1B">
            <w:pPr>
              <w:spacing w:after="0" w:line="288" w:lineRule="auto"/>
              <w:ind w:left="498" w:right="-175" w:hanging="498"/>
              <w:jc w:val="both"/>
              <w:rPr>
                <w:rFonts w:ascii="Cambria" w:eastAsia="Cambria" w:hAnsi="Cambria" w:cs="Cambria"/>
                <w:b/>
                <w:sz w:val="26"/>
                <w:szCs w:val="26"/>
              </w:rPr>
            </w:pPr>
            <w:r>
              <w:rPr>
                <w:rFonts w:ascii="Cambria" w:eastAsia="Cambria" w:hAnsi="Cambria" w:cs="Cambria"/>
                <w:b/>
                <w:sz w:val="26"/>
                <w:szCs w:val="26"/>
              </w:rPr>
              <w:t>1.3. Chức năng của văn hoá</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1.3.1. Quan niệm về chức năng của văn hoá </w:t>
            </w:r>
          </w:p>
          <w:p w:rsidR="00D5457A" w:rsidRDefault="003A1D1B">
            <w:pPr>
              <w:widowControl w:val="0"/>
              <w:spacing w:after="0" w:line="269" w:lineRule="auto"/>
              <w:rPr>
                <w:rFonts w:ascii="Cambria" w:eastAsia="Cambria" w:hAnsi="Cambria" w:cs="Cambria"/>
                <w:sz w:val="26"/>
                <w:szCs w:val="26"/>
              </w:rPr>
            </w:pPr>
            <w:r>
              <w:rPr>
                <w:rFonts w:ascii="Cambria" w:eastAsia="Cambria" w:hAnsi="Cambria" w:cs="Cambria"/>
                <w:sz w:val="26"/>
                <w:szCs w:val="26"/>
              </w:rPr>
              <w:t>1.3.2. Các chức năng cơ bản của văn hoá</w:t>
            </w:r>
          </w:p>
        </w:tc>
        <w:tc>
          <w:tcPr>
            <w:tcW w:w="2582"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473"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471"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475"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r>
      <w:tr w:rsidR="00D5457A">
        <w:trPr>
          <w:trHeight w:val="233"/>
        </w:trPr>
        <w:tc>
          <w:tcPr>
            <w:tcW w:w="5680" w:type="dxa"/>
            <w:tcBorders>
              <w:top w:val="nil"/>
              <w:bottom w:val="single" w:sz="4" w:space="0" w:color="000000"/>
            </w:tcBorders>
          </w:tcPr>
          <w:p w:rsidR="00D5457A" w:rsidRDefault="00D5457A">
            <w:pPr>
              <w:widowControl w:val="0"/>
              <w:spacing w:after="0" w:line="269" w:lineRule="auto"/>
              <w:rPr>
                <w:rFonts w:ascii="Cambria" w:eastAsia="Cambria" w:hAnsi="Cambria" w:cs="Cambria"/>
                <w:sz w:val="26"/>
                <w:szCs w:val="26"/>
              </w:rPr>
            </w:pPr>
          </w:p>
        </w:tc>
        <w:tc>
          <w:tcPr>
            <w:tcW w:w="2582"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473"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471"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475" w:type="dxa"/>
            <w:vMerge/>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r>
      <w:tr w:rsidR="00D5457A">
        <w:trPr>
          <w:trHeight w:val="300"/>
        </w:trPr>
        <w:tc>
          <w:tcPr>
            <w:tcW w:w="5680" w:type="dxa"/>
            <w:tcBorders>
              <w:top w:val="single" w:sz="4" w:space="0" w:color="000000"/>
              <w:bottom w:val="single" w:sz="4" w:space="0" w:color="000000"/>
            </w:tcBorders>
          </w:tcPr>
          <w:p w:rsidR="00D5457A" w:rsidRDefault="003A1D1B">
            <w:pPr>
              <w:widowControl w:val="0"/>
              <w:spacing w:before="2" w:after="0" w:line="279" w:lineRule="auto"/>
              <w:rPr>
                <w:rFonts w:ascii="Cambria" w:eastAsia="Cambria" w:hAnsi="Cambria" w:cs="Cambria"/>
                <w:b/>
                <w:sz w:val="26"/>
                <w:szCs w:val="26"/>
              </w:rPr>
            </w:pPr>
            <w:r>
              <w:rPr>
                <w:rFonts w:ascii="Cambria" w:eastAsia="Cambria" w:hAnsi="Cambria" w:cs="Cambria"/>
                <w:b/>
                <w:sz w:val="26"/>
                <w:szCs w:val="26"/>
              </w:rPr>
              <w:lastRenderedPageBreak/>
              <w:t>Chương 2. Loại hình và đặc điểm  văn hóa Việt Nam</w:t>
            </w:r>
          </w:p>
          <w:p w:rsidR="00D5457A" w:rsidRDefault="003A1D1B">
            <w:pPr>
              <w:spacing w:after="0" w:line="288" w:lineRule="auto"/>
              <w:ind w:left="967" w:right="-41" w:hanging="1005"/>
              <w:jc w:val="both"/>
              <w:rPr>
                <w:rFonts w:ascii="Cambria" w:eastAsia="Cambria" w:hAnsi="Cambria" w:cs="Cambria"/>
                <w:sz w:val="26"/>
                <w:szCs w:val="26"/>
              </w:rPr>
            </w:pPr>
            <w:r>
              <w:rPr>
                <w:rFonts w:ascii="Cambria" w:eastAsia="Cambria" w:hAnsi="Cambria" w:cs="Cambria"/>
                <w:b/>
                <w:sz w:val="26"/>
                <w:szCs w:val="26"/>
              </w:rPr>
              <w:t xml:space="preserve">2.1. Loại hình văn hóa </w:t>
            </w:r>
          </w:p>
          <w:p w:rsidR="00D5457A" w:rsidRDefault="003A1D1B">
            <w:pPr>
              <w:spacing w:after="0" w:line="288" w:lineRule="auto"/>
              <w:ind w:left="967" w:right="-41" w:hanging="1005"/>
              <w:rPr>
                <w:rFonts w:ascii="Cambria" w:eastAsia="Cambria" w:hAnsi="Cambria" w:cs="Cambria"/>
                <w:sz w:val="26"/>
                <w:szCs w:val="26"/>
              </w:rPr>
            </w:pPr>
            <w:r>
              <w:rPr>
                <w:rFonts w:ascii="Cambria" w:eastAsia="Cambria" w:hAnsi="Cambria" w:cs="Cambria"/>
                <w:sz w:val="26"/>
                <w:szCs w:val="26"/>
              </w:rPr>
              <w:t xml:space="preserve">2.1.1. Khái niệm </w:t>
            </w:r>
          </w:p>
          <w:p w:rsidR="00D5457A" w:rsidRDefault="003A1D1B">
            <w:pPr>
              <w:spacing w:after="0" w:line="288" w:lineRule="auto"/>
              <w:ind w:left="967" w:right="-41" w:hanging="1005"/>
              <w:rPr>
                <w:rFonts w:ascii="Cambria" w:eastAsia="Cambria" w:hAnsi="Cambria" w:cs="Cambria"/>
                <w:sz w:val="26"/>
                <w:szCs w:val="26"/>
              </w:rPr>
            </w:pPr>
            <w:r>
              <w:rPr>
                <w:rFonts w:ascii="Cambria" w:eastAsia="Cambria" w:hAnsi="Cambria" w:cs="Cambria"/>
                <w:sz w:val="26"/>
                <w:szCs w:val="26"/>
              </w:rPr>
              <w:t>2.1.2. Đặc điểm các loại hìnhvăn hóa</w:t>
            </w:r>
          </w:p>
          <w:p w:rsidR="00D5457A" w:rsidRDefault="003A1D1B">
            <w:pPr>
              <w:spacing w:after="0" w:line="288" w:lineRule="auto"/>
              <w:ind w:left="-58" w:right="-41" w:firstLine="20"/>
              <w:jc w:val="both"/>
              <w:rPr>
                <w:rFonts w:ascii="Cambria" w:eastAsia="Cambria" w:hAnsi="Cambria" w:cs="Cambria"/>
                <w:b/>
                <w:sz w:val="26"/>
                <w:szCs w:val="26"/>
              </w:rPr>
            </w:pPr>
            <w:r>
              <w:rPr>
                <w:rFonts w:ascii="Cambria" w:eastAsia="Cambria" w:hAnsi="Cambria" w:cs="Cambria"/>
                <w:b/>
                <w:sz w:val="26"/>
                <w:szCs w:val="26"/>
              </w:rPr>
              <w:t>2.2. Đặc điểm văn hoá ViệtNam trong quan hệ với  môitrường tự nhiên</w:t>
            </w:r>
          </w:p>
          <w:p w:rsidR="00D5457A" w:rsidRDefault="003A1D1B">
            <w:pPr>
              <w:spacing w:after="0" w:line="288" w:lineRule="auto"/>
              <w:ind w:left="967" w:right="-41" w:hanging="1005"/>
              <w:jc w:val="both"/>
              <w:rPr>
                <w:rFonts w:ascii="Cambria" w:eastAsia="Cambria" w:hAnsi="Cambria" w:cs="Cambria"/>
                <w:sz w:val="26"/>
                <w:szCs w:val="26"/>
              </w:rPr>
            </w:pPr>
            <w:r>
              <w:rPr>
                <w:rFonts w:ascii="Cambria" w:eastAsia="Cambria" w:hAnsi="Cambria" w:cs="Cambria"/>
                <w:sz w:val="26"/>
                <w:szCs w:val="26"/>
              </w:rPr>
              <w:t xml:space="preserve">2.2.1.Văn hóa ăn uống </w:t>
            </w:r>
          </w:p>
          <w:p w:rsidR="00D5457A" w:rsidRDefault="003A1D1B">
            <w:pPr>
              <w:spacing w:after="0" w:line="288" w:lineRule="auto"/>
              <w:ind w:left="967" w:right="-41" w:hanging="1005"/>
              <w:jc w:val="both"/>
              <w:rPr>
                <w:rFonts w:ascii="Cambria" w:eastAsia="Cambria" w:hAnsi="Cambria" w:cs="Cambria"/>
                <w:sz w:val="26"/>
                <w:szCs w:val="26"/>
              </w:rPr>
            </w:pPr>
            <w:r>
              <w:rPr>
                <w:rFonts w:ascii="Cambria" w:eastAsia="Cambria" w:hAnsi="Cambria" w:cs="Cambria"/>
                <w:sz w:val="26"/>
                <w:szCs w:val="26"/>
              </w:rPr>
              <w:t>2.2.2.Văn hóa mặc, ở và đi lại</w:t>
            </w:r>
          </w:p>
          <w:p w:rsidR="00D5457A" w:rsidRDefault="003A1D1B">
            <w:pPr>
              <w:spacing w:after="0" w:line="288" w:lineRule="auto"/>
              <w:ind w:left="-58" w:right="-41" w:firstLine="20"/>
              <w:jc w:val="both"/>
              <w:rPr>
                <w:rFonts w:ascii="Cambria" w:eastAsia="Cambria" w:hAnsi="Cambria" w:cs="Cambria"/>
                <w:b/>
                <w:sz w:val="26"/>
                <w:szCs w:val="26"/>
              </w:rPr>
            </w:pPr>
            <w:r>
              <w:rPr>
                <w:rFonts w:ascii="Cambria" w:eastAsia="Cambria" w:hAnsi="Cambria" w:cs="Cambria"/>
                <w:b/>
                <w:sz w:val="26"/>
                <w:szCs w:val="26"/>
              </w:rPr>
              <w:t>2.3. Đặc điểm văn hoá ViệtNam trong quan hệ với  môitrường xã hội</w:t>
            </w:r>
          </w:p>
          <w:p w:rsidR="00D5457A" w:rsidRDefault="003A1D1B">
            <w:pPr>
              <w:spacing w:after="0" w:line="288" w:lineRule="auto"/>
              <w:ind w:left="-58" w:right="-41" w:firstLine="20"/>
              <w:jc w:val="both"/>
              <w:rPr>
                <w:rFonts w:ascii="Cambria" w:eastAsia="Cambria" w:hAnsi="Cambria" w:cs="Cambria"/>
                <w:sz w:val="26"/>
                <w:szCs w:val="26"/>
              </w:rPr>
            </w:pPr>
            <w:r>
              <w:rPr>
                <w:rFonts w:ascii="Cambria" w:eastAsia="Cambria" w:hAnsi="Cambria" w:cs="Cambria"/>
                <w:sz w:val="26"/>
                <w:szCs w:val="26"/>
              </w:rPr>
              <w:t>2.3.1. Đặc điểm gia đình Việt Nam</w:t>
            </w:r>
          </w:p>
          <w:p w:rsidR="00D5457A" w:rsidRDefault="003A1D1B">
            <w:pPr>
              <w:spacing w:after="0" w:line="288" w:lineRule="auto"/>
              <w:ind w:left="-58" w:right="-41" w:firstLine="20"/>
              <w:jc w:val="both"/>
              <w:rPr>
                <w:rFonts w:ascii="Cambria" w:eastAsia="Cambria" w:hAnsi="Cambria" w:cs="Cambria"/>
                <w:sz w:val="26"/>
                <w:szCs w:val="26"/>
              </w:rPr>
            </w:pPr>
            <w:r>
              <w:rPr>
                <w:rFonts w:ascii="Cambria" w:eastAsia="Cambria" w:hAnsi="Cambria" w:cs="Cambria"/>
                <w:sz w:val="26"/>
                <w:szCs w:val="26"/>
              </w:rPr>
              <w:t>2.3.2. Đặc điểm làng Việt Nam</w:t>
            </w:r>
          </w:p>
          <w:p w:rsidR="00D5457A" w:rsidRDefault="003A1D1B">
            <w:pPr>
              <w:spacing w:after="0" w:line="288" w:lineRule="auto"/>
              <w:ind w:left="-58" w:right="-41" w:firstLine="20"/>
              <w:jc w:val="both"/>
              <w:rPr>
                <w:rFonts w:ascii="Cambria" w:eastAsia="Cambria" w:hAnsi="Cambria" w:cs="Cambria"/>
                <w:sz w:val="26"/>
                <w:szCs w:val="26"/>
              </w:rPr>
            </w:pPr>
            <w:r>
              <w:rPr>
                <w:rFonts w:ascii="Cambria" w:eastAsia="Cambria" w:hAnsi="Cambria" w:cs="Cambria"/>
                <w:sz w:val="26"/>
                <w:szCs w:val="26"/>
              </w:rPr>
              <w:t>2.3.3. Văn hóa giao tiếp vànghệ thuật ngôn từ</w:t>
            </w:r>
          </w:p>
          <w:p w:rsidR="00D5457A" w:rsidRDefault="003A1D1B">
            <w:pPr>
              <w:spacing w:after="0" w:line="288" w:lineRule="auto"/>
              <w:ind w:left="-58" w:right="-41" w:firstLine="20"/>
              <w:jc w:val="both"/>
              <w:rPr>
                <w:rFonts w:ascii="Cambria" w:eastAsia="Cambria" w:hAnsi="Cambria" w:cs="Cambria"/>
                <w:sz w:val="26"/>
                <w:szCs w:val="26"/>
              </w:rPr>
            </w:pPr>
            <w:r>
              <w:rPr>
                <w:rFonts w:ascii="Cambria" w:eastAsia="Cambria" w:hAnsi="Cambria" w:cs="Cambria"/>
                <w:sz w:val="26"/>
                <w:szCs w:val="26"/>
              </w:rPr>
              <w:t>2.3.3.1.Đặc điểm giao tiếp củangười Việt Nam</w:t>
            </w:r>
          </w:p>
          <w:p w:rsidR="00D5457A" w:rsidRDefault="003A1D1B">
            <w:pPr>
              <w:spacing w:after="0" w:line="288" w:lineRule="auto"/>
              <w:ind w:left="-58" w:right="-41" w:firstLine="20"/>
              <w:jc w:val="both"/>
              <w:rPr>
                <w:rFonts w:ascii="Cambria" w:eastAsia="Cambria" w:hAnsi="Cambria" w:cs="Cambria"/>
                <w:sz w:val="26"/>
                <w:szCs w:val="26"/>
              </w:rPr>
            </w:pPr>
            <w:r>
              <w:rPr>
                <w:rFonts w:ascii="Cambria" w:eastAsia="Cambria" w:hAnsi="Cambria" w:cs="Cambria"/>
                <w:sz w:val="26"/>
                <w:szCs w:val="26"/>
              </w:rPr>
              <w:t xml:space="preserve">2.3.3.2. Đặc điểm nghệ thuậtngôn từ của người Việt Nam  </w:t>
            </w:r>
          </w:p>
        </w:tc>
        <w:tc>
          <w:tcPr>
            <w:tcW w:w="2582" w:type="dxa"/>
            <w:tcBorders>
              <w:top w:val="single" w:sz="4" w:space="0" w:color="000000"/>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xml:space="preserve">Xác định được đặc điểm loại hình văn hóa gốc nông nghiệp và gốc du mục; đặc điểm của văn hóa Việt Nam trong mối quan hệ với môi trường tự nhiên và môi trường xa hội. </w:t>
            </w:r>
          </w:p>
        </w:tc>
        <w:tc>
          <w:tcPr>
            <w:tcW w:w="473"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2</w:t>
            </w:r>
          </w:p>
        </w:tc>
        <w:tc>
          <w:tcPr>
            <w:tcW w:w="471"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4</w:t>
            </w:r>
          </w:p>
        </w:tc>
        <w:tc>
          <w:tcPr>
            <w:tcW w:w="475"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6</w:t>
            </w:r>
          </w:p>
        </w:tc>
      </w:tr>
      <w:tr w:rsidR="00D5457A">
        <w:trPr>
          <w:trHeight w:val="300"/>
        </w:trPr>
        <w:tc>
          <w:tcPr>
            <w:tcW w:w="5680" w:type="dxa"/>
            <w:tcBorders>
              <w:top w:val="single" w:sz="4" w:space="0" w:color="000000"/>
              <w:bottom w:val="single" w:sz="4" w:space="0" w:color="000000"/>
            </w:tcBorders>
          </w:tcPr>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Chương 3. Văn hóa Việt Nam – Giao lưu và hội nhập</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3.1. Quá trình giao lưu văn hoá trong văn hóa Việt Nam</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3.1.1. Giao lưu văn hóa Việt Nam với văn hoá Đông Nam Á</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3.1.2. Giao lưu văn hóa Việt Nam với văn hoá Trung Hoa</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3.1.3. Giao lưu văn hóa Việt Nam với văn hoá Ấn Độ</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3.1.4. Giao lưu văn hóa Việt Nam với văn hoá phương Tây</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3.1.5. Giao lưu văn hóa Việt Nam với văn hoá Nga và các nước XHCN</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3.1.6. Giao lưu văn hóa Việt Nam với văn hoá toàn nhân loại</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3.2. Bài học, kinh nghiệm lịch sử của cha ông trong giao lưu và giữ gìn bản sắc văn hoá dân tộc</w:t>
            </w:r>
          </w:p>
          <w:p w:rsidR="00D5457A" w:rsidRDefault="003A1D1B">
            <w:pPr>
              <w:spacing w:after="0" w:line="288" w:lineRule="auto"/>
              <w:jc w:val="both"/>
              <w:rPr>
                <w:rFonts w:ascii="Cambria" w:eastAsia="Cambria" w:hAnsi="Cambria" w:cs="Cambria"/>
                <w:sz w:val="26"/>
                <w:szCs w:val="26"/>
              </w:rPr>
            </w:pPr>
            <w:r>
              <w:rPr>
                <w:rFonts w:ascii="Cambria" w:eastAsia="Cambria" w:hAnsi="Cambria" w:cs="Cambria"/>
                <w:sz w:val="26"/>
                <w:szCs w:val="26"/>
              </w:rPr>
              <w:t xml:space="preserve">  3.2.1. Tiếp thu có chọn lọc các giá trị văn hoá ngoại sinh</w:t>
            </w:r>
          </w:p>
          <w:p w:rsidR="00D5457A" w:rsidRDefault="003A1D1B">
            <w:pPr>
              <w:spacing w:after="0" w:line="288" w:lineRule="auto"/>
              <w:jc w:val="both"/>
              <w:rPr>
                <w:rFonts w:ascii="Cambria" w:eastAsia="Cambria" w:hAnsi="Cambria" w:cs="Cambria"/>
                <w:sz w:val="26"/>
                <w:szCs w:val="26"/>
              </w:rPr>
            </w:pPr>
            <w:r>
              <w:rPr>
                <w:rFonts w:ascii="Cambria" w:eastAsia="Cambria" w:hAnsi="Cambria" w:cs="Cambria"/>
                <w:sz w:val="26"/>
                <w:szCs w:val="26"/>
              </w:rPr>
              <w:t xml:space="preserve">  3.2.2. Tiếp thu và điều chỉnh, sắp xếp lại các thang bậc giá trị văn hoá ngoại sinh</w:t>
            </w:r>
          </w:p>
          <w:p w:rsidR="00D5457A" w:rsidRDefault="003A1D1B">
            <w:pPr>
              <w:spacing w:after="0" w:line="288" w:lineRule="auto"/>
              <w:jc w:val="both"/>
              <w:rPr>
                <w:rFonts w:ascii="Cambria" w:eastAsia="Cambria" w:hAnsi="Cambria" w:cs="Cambria"/>
                <w:sz w:val="26"/>
                <w:szCs w:val="26"/>
              </w:rPr>
            </w:pPr>
            <w:r>
              <w:rPr>
                <w:rFonts w:ascii="Cambria" w:eastAsia="Cambria" w:hAnsi="Cambria" w:cs="Cambria"/>
                <w:sz w:val="26"/>
                <w:szCs w:val="26"/>
              </w:rPr>
              <w:t xml:space="preserve">  3.2.3. Tiếp thu trên tinh thần cải biến nhằm tạo ra các giá trị văn hoá mới của dân tộc</w:t>
            </w:r>
          </w:p>
          <w:p w:rsidR="00D5457A" w:rsidRDefault="003A1D1B">
            <w:pPr>
              <w:spacing w:after="0" w:line="288" w:lineRule="auto"/>
              <w:jc w:val="both"/>
              <w:rPr>
                <w:rFonts w:ascii="Cambria" w:eastAsia="Cambria" w:hAnsi="Cambria" w:cs="Cambria"/>
                <w:b/>
                <w:sz w:val="26"/>
                <w:szCs w:val="26"/>
              </w:rPr>
            </w:pPr>
            <w:r>
              <w:rPr>
                <w:rFonts w:ascii="Cambria" w:eastAsia="Cambria" w:hAnsi="Cambria" w:cs="Cambria"/>
                <w:b/>
                <w:sz w:val="26"/>
                <w:szCs w:val="26"/>
              </w:rPr>
              <w:lastRenderedPageBreak/>
              <w:t>3.3. Bản sắc văn hóa dân tộc Việt Nam</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3.4. Những di sản văn hóa Việt Nam được UNESCO công nhận là di sản văn hóa thế giới</w:t>
            </w:r>
          </w:p>
        </w:tc>
        <w:tc>
          <w:tcPr>
            <w:tcW w:w="2582" w:type="dxa"/>
            <w:tcBorders>
              <w:top w:val="single" w:sz="4" w:space="0" w:color="000000"/>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lastRenderedPageBreak/>
              <w:t xml:space="preserve">Xác định được các kiến thức về quá trình giao lưu văn hóa; bài học kinh nghiệm lịch sử của cha ông ta trong giao lưu văn hóa; bản sắc văn hóa Việt Nam và các di sản văn hóa Việt Nam được Unesco công nhận. </w:t>
            </w:r>
          </w:p>
        </w:tc>
        <w:tc>
          <w:tcPr>
            <w:tcW w:w="473"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2</w:t>
            </w:r>
          </w:p>
        </w:tc>
        <w:tc>
          <w:tcPr>
            <w:tcW w:w="471"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4</w:t>
            </w:r>
          </w:p>
        </w:tc>
        <w:tc>
          <w:tcPr>
            <w:tcW w:w="475"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6</w:t>
            </w:r>
          </w:p>
        </w:tc>
      </w:tr>
      <w:tr w:rsidR="00D5457A">
        <w:trPr>
          <w:trHeight w:val="108"/>
        </w:trPr>
        <w:tc>
          <w:tcPr>
            <w:tcW w:w="5680" w:type="dxa"/>
            <w:tcBorders>
              <w:top w:val="single" w:sz="4" w:space="0" w:color="000000"/>
              <w:bottom w:val="single" w:sz="4" w:space="0" w:color="000000"/>
            </w:tcBorders>
          </w:tcPr>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 xml:space="preserve">Chương 4. Một số thành tố của văn hóa Việt Nam </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 xml:space="preserve">4.1. Ngôn ngữ </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4.1.1.Nguồn gốc tiếng Việt</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4.1.2.Đặc điểm loại hình tiếng Việt</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4.2. Tôn giáo</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4.2.1. Phật giáo</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4.2.2. Nho giáo</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4.2.3. Thiên Chúa giáo</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4.3. Tín ngưỡng</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4.3.1. Tín ngưỡng phồn thực</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4.3.2. Tín ngưỡng sùng bái tự nhiên</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4.3.3. Tín ngưỡng thờ Mẫu</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4.3.4. Tín ngưỡng thờ cúng tổ tiên</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4.4. Phong tục</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4.4.1. Hôn nhân</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4.4.2. Tang ma</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4.4.3. Lễ tết</w:t>
            </w:r>
          </w:p>
          <w:p w:rsidR="00D5457A" w:rsidRDefault="003A1D1B">
            <w:pPr>
              <w:widowControl w:val="0"/>
              <w:spacing w:before="2" w:after="0" w:line="279" w:lineRule="auto"/>
              <w:ind w:left="55"/>
              <w:rPr>
                <w:rFonts w:ascii="Cambria" w:eastAsia="Cambria" w:hAnsi="Cambria" w:cs="Cambria"/>
                <w:sz w:val="26"/>
                <w:szCs w:val="26"/>
              </w:rPr>
            </w:pPr>
            <w:r>
              <w:rPr>
                <w:rFonts w:ascii="Cambria" w:eastAsia="Cambria" w:hAnsi="Cambria" w:cs="Cambria"/>
                <w:sz w:val="26"/>
                <w:szCs w:val="26"/>
              </w:rPr>
              <w:t xml:space="preserve">4.4.4. Lễ hội  </w:t>
            </w:r>
          </w:p>
        </w:tc>
        <w:tc>
          <w:tcPr>
            <w:tcW w:w="2582" w:type="dxa"/>
            <w:tcBorders>
              <w:top w:val="single" w:sz="4" w:space="0" w:color="000000"/>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Xác định được các kiến thức về: thành tố cơ bản của văn hóa Việt Nam như ngôn ngữ, tôn giáo, tín ngưỡng, phong tục, tập quán.</w:t>
            </w:r>
          </w:p>
        </w:tc>
        <w:tc>
          <w:tcPr>
            <w:tcW w:w="473"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2</w:t>
            </w:r>
          </w:p>
        </w:tc>
        <w:tc>
          <w:tcPr>
            <w:tcW w:w="471"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4</w:t>
            </w:r>
          </w:p>
        </w:tc>
        <w:tc>
          <w:tcPr>
            <w:tcW w:w="475" w:type="dxa"/>
            <w:tcBorders>
              <w:top w:val="single" w:sz="4" w:space="0" w:color="000000"/>
              <w:bottom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6</w:t>
            </w:r>
          </w:p>
        </w:tc>
      </w:tr>
      <w:tr w:rsidR="00D5457A">
        <w:trPr>
          <w:trHeight w:val="286"/>
        </w:trPr>
        <w:tc>
          <w:tcPr>
            <w:tcW w:w="5680" w:type="dxa"/>
            <w:tcBorders>
              <w:top w:val="single" w:sz="4" w:space="0" w:color="000000"/>
            </w:tcBorders>
          </w:tcPr>
          <w:p w:rsidR="00D5457A" w:rsidRDefault="003A1D1B">
            <w:pPr>
              <w:widowControl w:val="0"/>
              <w:spacing w:after="0" w:line="266" w:lineRule="auto"/>
              <w:ind w:left="55"/>
              <w:rPr>
                <w:rFonts w:ascii="Cambria" w:eastAsia="Cambria" w:hAnsi="Cambria" w:cs="Cambria"/>
                <w:b/>
                <w:sz w:val="26"/>
                <w:szCs w:val="26"/>
              </w:rPr>
            </w:pPr>
            <w:r>
              <w:rPr>
                <w:rFonts w:ascii="Cambria" w:eastAsia="Cambria" w:hAnsi="Cambria" w:cs="Cambria"/>
                <w:b/>
                <w:sz w:val="26"/>
                <w:szCs w:val="26"/>
              </w:rPr>
              <w:t>Chương 5.Tiến trình lịch sử văn hóa Việt Nam</w:t>
            </w:r>
          </w:p>
          <w:p w:rsidR="00D5457A" w:rsidRDefault="003A1D1B">
            <w:pPr>
              <w:spacing w:after="0" w:line="288" w:lineRule="auto"/>
              <w:ind w:left="431" w:right="-40" w:hanging="431"/>
              <w:jc w:val="both"/>
              <w:rPr>
                <w:rFonts w:ascii="Cambria" w:eastAsia="Cambria" w:hAnsi="Cambria" w:cs="Cambria"/>
                <w:b/>
                <w:sz w:val="26"/>
                <w:szCs w:val="26"/>
              </w:rPr>
            </w:pPr>
            <w:r>
              <w:rPr>
                <w:rFonts w:ascii="Cambria" w:eastAsia="Cambria" w:hAnsi="Cambria" w:cs="Cambria"/>
                <w:b/>
                <w:sz w:val="26"/>
                <w:szCs w:val="26"/>
              </w:rPr>
              <w:t xml:space="preserve">5.1. Khái niệm tiến trình lịch sử văn hoá </w:t>
            </w:r>
          </w:p>
          <w:p w:rsidR="00D5457A" w:rsidRDefault="003A1D1B">
            <w:pPr>
              <w:spacing w:after="0" w:line="288" w:lineRule="auto"/>
              <w:ind w:left="431" w:right="-40" w:hanging="431"/>
              <w:jc w:val="both"/>
              <w:rPr>
                <w:rFonts w:ascii="Cambria" w:eastAsia="Cambria" w:hAnsi="Cambria" w:cs="Cambria"/>
                <w:b/>
                <w:sz w:val="26"/>
                <w:szCs w:val="26"/>
              </w:rPr>
            </w:pPr>
            <w:r>
              <w:rPr>
                <w:rFonts w:ascii="Cambria" w:eastAsia="Cambria" w:hAnsi="Cambria" w:cs="Cambria"/>
                <w:b/>
                <w:sz w:val="26"/>
                <w:szCs w:val="26"/>
              </w:rPr>
              <w:t>5.2. Tiến trình lịch sử văn hoá Việt Nam</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5.2.1. Văn hóa Việt Nam thời tiền sử và sơ sử</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5.2.2. Văn hóa Việt Nam thiên niên kỉ đầu công nguyên</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5.2.3. Văn hóa Việt Nam thời tự chủ</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5.2.4. Văn hóa Việt Nam từ 1858 đến 1945</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5.2.5. Văn hóa Việt Nam từ 1945 đến 1975</w:t>
            </w:r>
          </w:p>
          <w:p w:rsidR="00D5457A" w:rsidRDefault="003A1D1B">
            <w:pPr>
              <w:widowControl w:val="0"/>
              <w:spacing w:after="0" w:line="266" w:lineRule="auto"/>
              <w:ind w:left="55"/>
              <w:rPr>
                <w:rFonts w:ascii="Cambria" w:eastAsia="Cambria" w:hAnsi="Cambria" w:cs="Cambria"/>
                <w:sz w:val="26"/>
                <w:szCs w:val="26"/>
              </w:rPr>
            </w:pPr>
            <w:r>
              <w:rPr>
                <w:rFonts w:ascii="Cambria" w:eastAsia="Cambria" w:hAnsi="Cambria" w:cs="Cambria"/>
                <w:sz w:val="26"/>
                <w:szCs w:val="26"/>
              </w:rPr>
              <w:t xml:space="preserve">  5.2.6. Văn hóa Việt Nam từ sau 1975</w:t>
            </w:r>
          </w:p>
        </w:tc>
        <w:tc>
          <w:tcPr>
            <w:tcW w:w="2582" w:type="dxa"/>
            <w:tcBorders>
              <w:top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Xác định được khái niệm tiến trình lịch sử văn hóa, đặc điểm của từng giai đoạn trong tiến trình lịch sử văn hóa Việt Nam.</w:t>
            </w:r>
          </w:p>
        </w:tc>
        <w:tc>
          <w:tcPr>
            <w:tcW w:w="473" w:type="dxa"/>
            <w:tcBorders>
              <w:top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2</w:t>
            </w:r>
          </w:p>
        </w:tc>
        <w:tc>
          <w:tcPr>
            <w:tcW w:w="471" w:type="dxa"/>
            <w:tcBorders>
              <w:top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4</w:t>
            </w:r>
          </w:p>
        </w:tc>
        <w:tc>
          <w:tcPr>
            <w:tcW w:w="475" w:type="dxa"/>
            <w:tcBorders>
              <w:top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6</w:t>
            </w:r>
          </w:p>
        </w:tc>
      </w:tr>
      <w:tr w:rsidR="00D5457A">
        <w:trPr>
          <w:trHeight w:val="3228"/>
        </w:trPr>
        <w:tc>
          <w:tcPr>
            <w:tcW w:w="5680" w:type="dxa"/>
            <w:tcBorders>
              <w:bottom w:val="single" w:sz="4" w:space="0" w:color="000000"/>
            </w:tcBorders>
          </w:tcPr>
          <w:p w:rsidR="00D5457A" w:rsidRDefault="003A1D1B">
            <w:pPr>
              <w:spacing w:after="0" w:line="288" w:lineRule="auto"/>
              <w:ind w:right="-40"/>
              <w:jc w:val="both"/>
              <w:rPr>
                <w:rFonts w:ascii="Cambria" w:eastAsia="Cambria" w:hAnsi="Cambria" w:cs="Cambria"/>
                <w:b/>
                <w:sz w:val="26"/>
                <w:szCs w:val="26"/>
              </w:rPr>
            </w:pPr>
            <w:r>
              <w:rPr>
                <w:rFonts w:ascii="Cambria" w:eastAsia="Cambria" w:hAnsi="Cambria" w:cs="Cambria"/>
                <w:b/>
                <w:sz w:val="26"/>
                <w:szCs w:val="26"/>
              </w:rPr>
              <w:t>Chương 6. Các vùng văn hóa Việt Nam</w:t>
            </w:r>
          </w:p>
          <w:p w:rsidR="00D5457A" w:rsidRDefault="003A1D1B">
            <w:pPr>
              <w:spacing w:after="0" w:line="288" w:lineRule="auto"/>
              <w:ind w:left="-38" w:right="-41"/>
              <w:jc w:val="both"/>
              <w:rPr>
                <w:rFonts w:ascii="Cambria" w:eastAsia="Cambria" w:hAnsi="Cambria" w:cs="Cambria"/>
                <w:b/>
                <w:sz w:val="26"/>
                <w:szCs w:val="26"/>
              </w:rPr>
            </w:pPr>
            <w:r>
              <w:rPr>
                <w:rFonts w:ascii="Cambria" w:eastAsia="Cambria" w:hAnsi="Cambria" w:cs="Cambria"/>
                <w:b/>
                <w:sz w:val="26"/>
                <w:szCs w:val="26"/>
              </w:rPr>
              <w:t>6.1. Khái niệm vùng văn hoá</w:t>
            </w:r>
          </w:p>
          <w:p w:rsidR="00D5457A" w:rsidRDefault="003A1D1B">
            <w:pPr>
              <w:spacing w:after="0" w:line="288" w:lineRule="auto"/>
              <w:ind w:left="-38" w:right="-41"/>
              <w:jc w:val="both"/>
              <w:rPr>
                <w:rFonts w:ascii="Cambria" w:eastAsia="Cambria" w:hAnsi="Cambria" w:cs="Cambria"/>
                <w:b/>
                <w:sz w:val="26"/>
                <w:szCs w:val="26"/>
              </w:rPr>
            </w:pPr>
            <w:r>
              <w:rPr>
                <w:rFonts w:ascii="Cambria" w:eastAsia="Cambria" w:hAnsi="Cambria" w:cs="Cambria"/>
                <w:b/>
                <w:sz w:val="26"/>
                <w:szCs w:val="26"/>
              </w:rPr>
              <w:t>6.2. Các vùng văn hoá Việt Nam</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6.2.1. Vùng văn hoá Tây Bắc</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6.2.2.Vùng văn hoá Việt Bắc</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6.2.3.Vùng văn hoá Bắc Bộ</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6.2.4.Vùng văn hoá Trung Bộ</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6.2.5.Vùng văn hoá Trườngg Sơn-Tây Nguyên</w:t>
            </w:r>
          </w:p>
          <w:p w:rsidR="00D5457A" w:rsidRDefault="003A1D1B">
            <w:pPr>
              <w:spacing w:after="0" w:line="288" w:lineRule="auto"/>
              <w:jc w:val="both"/>
              <w:rPr>
                <w:rFonts w:ascii="Cambria" w:eastAsia="Cambria" w:hAnsi="Cambria" w:cs="Cambria"/>
                <w:sz w:val="26"/>
                <w:szCs w:val="26"/>
              </w:rPr>
            </w:pPr>
            <w:r>
              <w:rPr>
                <w:rFonts w:ascii="Cambria" w:eastAsia="Cambria" w:hAnsi="Cambria" w:cs="Cambria"/>
                <w:sz w:val="26"/>
                <w:szCs w:val="26"/>
              </w:rPr>
              <w:t>6.2.6. Vùng văn hoá Nam Bộ</w:t>
            </w:r>
          </w:p>
        </w:tc>
        <w:tc>
          <w:tcPr>
            <w:tcW w:w="2582"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Xác định được khái niệm vùng văn hóa và  đặc điểm các vùng văn hóa Việt Nam.</w:t>
            </w:r>
          </w:p>
        </w:tc>
        <w:tc>
          <w:tcPr>
            <w:tcW w:w="473"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2</w:t>
            </w:r>
          </w:p>
        </w:tc>
        <w:tc>
          <w:tcPr>
            <w:tcW w:w="471"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4</w:t>
            </w:r>
          </w:p>
        </w:tc>
        <w:tc>
          <w:tcPr>
            <w:tcW w:w="475"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6</w:t>
            </w:r>
          </w:p>
        </w:tc>
      </w:tr>
      <w:tr w:rsidR="00D5457A">
        <w:trPr>
          <w:trHeight w:val="299"/>
        </w:trPr>
        <w:tc>
          <w:tcPr>
            <w:tcW w:w="5680" w:type="dxa"/>
            <w:tcBorders>
              <w:top w:val="single" w:sz="4" w:space="0" w:color="000000"/>
            </w:tcBorders>
          </w:tcPr>
          <w:p w:rsidR="00D5457A" w:rsidRDefault="003A1D1B">
            <w:pPr>
              <w:widowControl w:val="0"/>
              <w:spacing w:before="2" w:after="0" w:line="278" w:lineRule="auto"/>
              <w:rPr>
                <w:rFonts w:ascii="Cambria" w:eastAsia="Cambria" w:hAnsi="Cambria" w:cs="Cambria"/>
                <w:b/>
                <w:sz w:val="26"/>
                <w:szCs w:val="26"/>
              </w:rPr>
            </w:pPr>
            <w:r>
              <w:rPr>
                <w:rFonts w:ascii="Cambria" w:eastAsia="Cambria" w:hAnsi="Cambria" w:cs="Cambria"/>
                <w:b/>
                <w:sz w:val="26"/>
                <w:szCs w:val="26"/>
              </w:rPr>
              <w:lastRenderedPageBreak/>
              <w:t>Chương 7. Văn hóa và phát triển</w:t>
            </w:r>
          </w:p>
          <w:p w:rsidR="00D5457A" w:rsidRDefault="003A1D1B">
            <w:pPr>
              <w:spacing w:after="0" w:line="288" w:lineRule="auto"/>
              <w:ind w:right="-41"/>
              <w:jc w:val="both"/>
              <w:rPr>
                <w:rFonts w:ascii="Cambria" w:eastAsia="Cambria" w:hAnsi="Cambria" w:cs="Cambria"/>
                <w:b/>
                <w:sz w:val="26"/>
                <w:szCs w:val="26"/>
              </w:rPr>
            </w:pPr>
            <w:r>
              <w:rPr>
                <w:rFonts w:ascii="Cambria" w:eastAsia="Cambria" w:hAnsi="Cambria" w:cs="Cambria"/>
                <w:b/>
                <w:sz w:val="26"/>
                <w:szCs w:val="26"/>
              </w:rPr>
              <w:t>7.1. Văn hoá và phát triển</w:t>
            </w:r>
          </w:p>
          <w:p w:rsidR="00D5457A" w:rsidRDefault="003A1D1B">
            <w:pPr>
              <w:spacing w:after="0" w:line="288" w:lineRule="auto"/>
              <w:ind w:right="-41"/>
              <w:jc w:val="both"/>
              <w:rPr>
                <w:rFonts w:ascii="Cambria" w:eastAsia="Cambria" w:hAnsi="Cambria" w:cs="Cambria"/>
                <w:sz w:val="26"/>
                <w:szCs w:val="26"/>
              </w:rPr>
            </w:pPr>
            <w:r>
              <w:rPr>
                <w:rFonts w:ascii="Cambria" w:eastAsia="Cambria" w:hAnsi="Cambria" w:cs="Cambria"/>
                <w:sz w:val="26"/>
                <w:szCs w:val="26"/>
              </w:rPr>
              <w:t xml:space="preserve">  7.1.1. Quan niệm về phát triển </w:t>
            </w:r>
          </w:p>
          <w:p w:rsidR="00D5457A" w:rsidRDefault="003A1D1B">
            <w:pPr>
              <w:spacing w:after="0" w:line="288" w:lineRule="auto"/>
              <w:ind w:right="-40"/>
              <w:jc w:val="both"/>
              <w:rPr>
                <w:rFonts w:ascii="Cambria" w:eastAsia="Cambria" w:hAnsi="Cambria" w:cs="Cambria"/>
                <w:sz w:val="26"/>
                <w:szCs w:val="26"/>
              </w:rPr>
            </w:pPr>
            <w:r>
              <w:rPr>
                <w:rFonts w:ascii="Cambria" w:eastAsia="Cambria" w:hAnsi="Cambria" w:cs="Cambria"/>
                <w:sz w:val="26"/>
                <w:szCs w:val="26"/>
              </w:rPr>
              <w:t xml:space="preserve">  7.1.2. Vai trò của văn hoá đối với sự phát triển </w:t>
            </w:r>
          </w:p>
          <w:p w:rsidR="00D5457A" w:rsidRDefault="003A1D1B">
            <w:pPr>
              <w:spacing w:after="0" w:line="288" w:lineRule="auto"/>
              <w:ind w:right="-40"/>
              <w:jc w:val="both"/>
              <w:rPr>
                <w:rFonts w:ascii="Cambria" w:eastAsia="Cambria" w:hAnsi="Cambria" w:cs="Cambria"/>
                <w:sz w:val="26"/>
                <w:szCs w:val="26"/>
              </w:rPr>
            </w:pPr>
            <w:r>
              <w:rPr>
                <w:rFonts w:ascii="Cambria" w:eastAsia="Cambria" w:hAnsi="Cambria" w:cs="Cambria"/>
                <w:sz w:val="26"/>
                <w:szCs w:val="26"/>
              </w:rPr>
              <w:t xml:space="preserve">  7.1.3. Vấn đề phát triển bền vững </w:t>
            </w:r>
          </w:p>
          <w:p w:rsidR="00D5457A" w:rsidRDefault="003A1D1B">
            <w:pPr>
              <w:spacing w:after="0" w:line="288" w:lineRule="auto"/>
              <w:ind w:left="565" w:right="-40" w:hanging="536"/>
              <w:jc w:val="both"/>
              <w:rPr>
                <w:rFonts w:ascii="Cambria" w:eastAsia="Cambria" w:hAnsi="Cambria" w:cs="Cambria"/>
                <w:b/>
                <w:sz w:val="26"/>
                <w:szCs w:val="26"/>
              </w:rPr>
            </w:pPr>
            <w:r>
              <w:rPr>
                <w:rFonts w:ascii="Cambria" w:eastAsia="Cambria" w:hAnsi="Cambria" w:cs="Cambria"/>
                <w:b/>
                <w:sz w:val="26"/>
                <w:szCs w:val="26"/>
              </w:rPr>
              <w:t>7.2. Đường lối của Đảng xây dựng “một nền văn hóa tiên tiến đậm đà bản sắc dân tộc”</w:t>
            </w:r>
          </w:p>
          <w:p w:rsidR="00D5457A" w:rsidRDefault="003A1D1B">
            <w:pPr>
              <w:spacing w:after="0" w:line="288" w:lineRule="auto"/>
              <w:ind w:right="-40"/>
              <w:jc w:val="both"/>
              <w:rPr>
                <w:rFonts w:ascii="Cambria" w:eastAsia="Cambria" w:hAnsi="Cambria" w:cs="Cambria"/>
                <w:sz w:val="26"/>
                <w:szCs w:val="26"/>
              </w:rPr>
            </w:pPr>
            <w:r>
              <w:rPr>
                <w:rFonts w:ascii="Cambria" w:eastAsia="Cambria" w:hAnsi="Cambria" w:cs="Cambria"/>
                <w:sz w:val="26"/>
                <w:szCs w:val="26"/>
              </w:rPr>
              <w:t xml:space="preserve">  7.2.1. Đường lối chính sách của Đảng </w:t>
            </w:r>
          </w:p>
          <w:p w:rsidR="00D5457A" w:rsidRDefault="003A1D1B">
            <w:pPr>
              <w:spacing w:after="0" w:line="288" w:lineRule="auto"/>
              <w:ind w:right="-40"/>
              <w:jc w:val="both"/>
              <w:rPr>
                <w:rFonts w:ascii="Cambria" w:eastAsia="Cambria" w:hAnsi="Cambria" w:cs="Cambria"/>
                <w:sz w:val="26"/>
                <w:szCs w:val="26"/>
              </w:rPr>
            </w:pPr>
            <w:r>
              <w:rPr>
                <w:rFonts w:ascii="Cambria" w:eastAsia="Cambria" w:hAnsi="Cambria" w:cs="Cambria"/>
                <w:sz w:val="26"/>
                <w:szCs w:val="26"/>
              </w:rPr>
              <w:t xml:space="preserve">  7.2.2. Sự thực hiện đường lối văn hoá của Đảng </w:t>
            </w:r>
          </w:p>
          <w:p w:rsidR="00D5457A" w:rsidRDefault="003A1D1B">
            <w:pPr>
              <w:spacing w:after="0" w:line="288" w:lineRule="auto"/>
              <w:ind w:left="431" w:right="-40" w:hanging="469"/>
              <w:jc w:val="both"/>
              <w:rPr>
                <w:rFonts w:ascii="Cambria" w:eastAsia="Cambria" w:hAnsi="Cambria" w:cs="Cambria"/>
                <w:b/>
                <w:sz w:val="26"/>
                <w:szCs w:val="26"/>
              </w:rPr>
            </w:pPr>
            <w:r>
              <w:rPr>
                <w:rFonts w:ascii="Cambria" w:eastAsia="Cambria" w:hAnsi="Cambria" w:cs="Cambria"/>
                <w:b/>
                <w:sz w:val="26"/>
                <w:szCs w:val="26"/>
              </w:rPr>
              <w:t>7.3. Giữ vững và phát huy bản sắc văn hoá dân tộc trong tình hình hiện nay</w:t>
            </w:r>
          </w:p>
          <w:p w:rsidR="00D5457A" w:rsidRDefault="003A1D1B">
            <w:pPr>
              <w:spacing w:after="0" w:line="288" w:lineRule="auto"/>
              <w:ind w:right="-40"/>
              <w:jc w:val="both"/>
              <w:rPr>
                <w:rFonts w:ascii="Cambria" w:eastAsia="Cambria" w:hAnsi="Cambria" w:cs="Cambria"/>
                <w:sz w:val="26"/>
                <w:szCs w:val="26"/>
              </w:rPr>
            </w:pPr>
            <w:r>
              <w:rPr>
                <w:rFonts w:ascii="Cambria" w:eastAsia="Cambria" w:hAnsi="Cambria" w:cs="Cambria"/>
                <w:sz w:val="26"/>
                <w:szCs w:val="26"/>
              </w:rPr>
              <w:t xml:space="preserve">  7.3.1. Thời cơ, thuận lợi</w:t>
            </w:r>
          </w:p>
          <w:p w:rsidR="00D5457A" w:rsidRDefault="003A1D1B">
            <w:pPr>
              <w:widowControl w:val="0"/>
              <w:spacing w:before="2" w:after="0" w:line="278" w:lineRule="auto"/>
              <w:rPr>
                <w:rFonts w:ascii="Cambria" w:eastAsia="Cambria" w:hAnsi="Cambria" w:cs="Cambria"/>
                <w:b/>
                <w:sz w:val="26"/>
                <w:szCs w:val="26"/>
              </w:rPr>
            </w:pPr>
            <w:r>
              <w:rPr>
                <w:rFonts w:ascii="Cambria" w:eastAsia="Cambria" w:hAnsi="Cambria" w:cs="Cambria"/>
                <w:sz w:val="26"/>
                <w:szCs w:val="26"/>
              </w:rPr>
              <w:t xml:space="preserve">  7.3.2. Khó khăn, thách thức</w:t>
            </w:r>
          </w:p>
        </w:tc>
        <w:tc>
          <w:tcPr>
            <w:tcW w:w="2582"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Xác định được các kiến thức về: văn hóa và phát triển, các chính sách của Đảng và nhà nước với văn hóa, việc giữ gìn và phát huy bản sắc văn hóa Việt Nam trong bối cảnh giao lưu văn hóa toàn cầu hiện nay.</w:t>
            </w:r>
          </w:p>
        </w:tc>
        <w:tc>
          <w:tcPr>
            <w:tcW w:w="473"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2</w:t>
            </w:r>
          </w:p>
        </w:tc>
        <w:tc>
          <w:tcPr>
            <w:tcW w:w="471"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4</w:t>
            </w:r>
          </w:p>
        </w:tc>
        <w:tc>
          <w:tcPr>
            <w:tcW w:w="475"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6</w:t>
            </w:r>
          </w:p>
        </w:tc>
      </w:tr>
    </w:tbl>
    <w:p w:rsidR="00D5457A" w:rsidRDefault="003A1D1B">
      <w:pPr>
        <w:widowControl w:val="0"/>
        <w:numPr>
          <w:ilvl w:val="1"/>
          <w:numId w:val="7"/>
        </w:numPr>
        <w:tabs>
          <w:tab w:val="left" w:pos="853"/>
        </w:tabs>
        <w:spacing w:before="77" w:after="0" w:line="240" w:lineRule="auto"/>
        <w:ind w:hanging="455"/>
        <w:rPr>
          <w:rFonts w:ascii="Cambria" w:eastAsia="Cambria" w:hAnsi="Cambria" w:cs="Cambria"/>
          <w:b/>
          <w:i/>
          <w:sz w:val="26"/>
          <w:szCs w:val="26"/>
        </w:rPr>
      </w:pPr>
      <w:r>
        <w:rPr>
          <w:rFonts w:ascii="Cambria" w:eastAsia="Cambria" w:hAnsi="Cambria" w:cs="Cambria"/>
          <w:b/>
          <w:i/>
          <w:sz w:val="26"/>
          <w:szCs w:val="26"/>
        </w:rPr>
        <w:t>Ma trận Nội dung - Chuẩn đầu ra họcphần</w:t>
      </w:r>
    </w:p>
    <w:p w:rsidR="00D5457A" w:rsidRDefault="00D5457A">
      <w:pPr>
        <w:widowControl w:val="0"/>
        <w:spacing w:before="9" w:after="1" w:line="240" w:lineRule="auto"/>
        <w:rPr>
          <w:rFonts w:ascii="Cambria" w:eastAsia="Cambria" w:hAnsi="Cambria" w:cs="Cambria"/>
          <w:b/>
          <w:i/>
          <w:sz w:val="26"/>
          <w:szCs w:val="26"/>
        </w:rPr>
      </w:pPr>
    </w:p>
    <w:tbl>
      <w:tblPr>
        <w:tblStyle w:val="afffffffff8"/>
        <w:tblW w:w="6790" w:type="dxa"/>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1640"/>
        <w:gridCol w:w="1800"/>
        <w:gridCol w:w="1890"/>
      </w:tblGrid>
      <w:tr w:rsidR="00D5457A">
        <w:trPr>
          <w:trHeight w:val="277"/>
        </w:trPr>
        <w:tc>
          <w:tcPr>
            <w:tcW w:w="1460" w:type="dxa"/>
            <w:vMerge w:val="restart"/>
          </w:tcPr>
          <w:p w:rsidR="00D5457A" w:rsidRDefault="003A1D1B">
            <w:pPr>
              <w:widowControl w:val="0"/>
              <w:spacing w:before="6" w:after="0"/>
              <w:ind w:right="316"/>
              <w:rPr>
                <w:rFonts w:ascii="Cambria" w:eastAsia="Cambria" w:hAnsi="Cambria" w:cs="Cambria"/>
                <w:b/>
                <w:sz w:val="26"/>
                <w:szCs w:val="26"/>
              </w:rPr>
            </w:pPr>
            <w:r>
              <w:rPr>
                <w:rFonts w:ascii="Cambria" w:eastAsia="Cambria" w:hAnsi="Cambria" w:cs="Cambria"/>
                <w:b/>
                <w:sz w:val="26"/>
                <w:szCs w:val="26"/>
              </w:rPr>
              <w:t>Thứ tự chương</w:t>
            </w:r>
          </w:p>
        </w:tc>
        <w:tc>
          <w:tcPr>
            <w:tcW w:w="5330" w:type="dxa"/>
            <w:gridSpan w:val="3"/>
          </w:tcPr>
          <w:p w:rsidR="00D5457A" w:rsidRDefault="003A1D1B">
            <w:pPr>
              <w:widowControl w:val="0"/>
              <w:spacing w:before="1" w:after="0" w:line="257" w:lineRule="auto"/>
              <w:jc w:val="center"/>
              <w:rPr>
                <w:rFonts w:ascii="Cambria" w:eastAsia="Cambria" w:hAnsi="Cambria" w:cs="Cambria"/>
                <w:b/>
                <w:sz w:val="26"/>
                <w:szCs w:val="26"/>
              </w:rPr>
            </w:pPr>
            <w:r>
              <w:rPr>
                <w:rFonts w:ascii="Cambria" w:eastAsia="Cambria" w:hAnsi="Cambria" w:cs="Cambria"/>
                <w:b/>
                <w:sz w:val="26"/>
                <w:szCs w:val="26"/>
              </w:rPr>
              <w:t>Chuần đầu ra học phần</w:t>
            </w:r>
          </w:p>
        </w:tc>
      </w:tr>
      <w:tr w:rsidR="00D5457A">
        <w:trPr>
          <w:trHeight w:val="275"/>
        </w:trPr>
        <w:tc>
          <w:tcPr>
            <w:tcW w:w="1460" w:type="dxa"/>
            <w:vMerge/>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1640" w:type="dxa"/>
          </w:tcPr>
          <w:p w:rsidR="00D5457A" w:rsidRDefault="003A1D1B">
            <w:pPr>
              <w:widowControl w:val="0"/>
              <w:spacing w:after="0" w:line="256" w:lineRule="auto"/>
              <w:ind w:left="124"/>
              <w:rPr>
                <w:rFonts w:ascii="Cambria" w:eastAsia="Cambria" w:hAnsi="Cambria" w:cs="Cambria"/>
                <w:sz w:val="26"/>
                <w:szCs w:val="26"/>
              </w:rPr>
            </w:pPr>
            <w:r>
              <w:rPr>
                <w:rFonts w:ascii="Cambria" w:eastAsia="Cambria" w:hAnsi="Cambria" w:cs="Cambria"/>
                <w:sz w:val="26"/>
                <w:szCs w:val="26"/>
              </w:rPr>
              <w:t>Chp1</w:t>
            </w:r>
          </w:p>
        </w:tc>
        <w:tc>
          <w:tcPr>
            <w:tcW w:w="1800" w:type="dxa"/>
          </w:tcPr>
          <w:p w:rsidR="00D5457A" w:rsidRDefault="003A1D1B">
            <w:pPr>
              <w:widowControl w:val="0"/>
              <w:spacing w:after="0" w:line="256" w:lineRule="auto"/>
              <w:ind w:left="127"/>
              <w:rPr>
                <w:rFonts w:ascii="Cambria" w:eastAsia="Cambria" w:hAnsi="Cambria" w:cs="Cambria"/>
                <w:sz w:val="26"/>
                <w:szCs w:val="26"/>
              </w:rPr>
            </w:pPr>
            <w:r>
              <w:rPr>
                <w:rFonts w:ascii="Cambria" w:eastAsia="Cambria" w:hAnsi="Cambria" w:cs="Cambria"/>
                <w:sz w:val="26"/>
                <w:szCs w:val="26"/>
              </w:rPr>
              <w:t>Chp2</w:t>
            </w:r>
          </w:p>
        </w:tc>
        <w:tc>
          <w:tcPr>
            <w:tcW w:w="1890" w:type="dxa"/>
          </w:tcPr>
          <w:p w:rsidR="00D5457A" w:rsidRDefault="003A1D1B">
            <w:pPr>
              <w:widowControl w:val="0"/>
              <w:spacing w:after="0" w:line="256" w:lineRule="auto"/>
              <w:ind w:left="127"/>
              <w:rPr>
                <w:rFonts w:ascii="Cambria" w:eastAsia="Cambria" w:hAnsi="Cambria" w:cs="Cambria"/>
                <w:sz w:val="26"/>
                <w:szCs w:val="26"/>
              </w:rPr>
            </w:pPr>
            <w:r>
              <w:rPr>
                <w:rFonts w:ascii="Cambria" w:eastAsia="Cambria" w:hAnsi="Cambria" w:cs="Cambria"/>
                <w:sz w:val="26"/>
                <w:szCs w:val="26"/>
              </w:rPr>
              <w:t>Chp3</w:t>
            </w:r>
          </w:p>
        </w:tc>
      </w:tr>
      <w:tr w:rsidR="00D5457A">
        <w:trPr>
          <w:trHeight w:val="359"/>
        </w:trPr>
        <w:tc>
          <w:tcPr>
            <w:tcW w:w="1460" w:type="dxa"/>
          </w:tcPr>
          <w:p w:rsidR="00D5457A" w:rsidRDefault="003A1D1B">
            <w:pPr>
              <w:widowControl w:val="0"/>
              <w:spacing w:before="63" w:after="0" w:line="240" w:lineRule="auto"/>
              <w:rPr>
                <w:rFonts w:ascii="Cambria" w:eastAsia="Cambria" w:hAnsi="Cambria" w:cs="Cambria"/>
                <w:sz w:val="26"/>
                <w:szCs w:val="26"/>
              </w:rPr>
            </w:pPr>
            <w:r>
              <w:rPr>
                <w:rFonts w:ascii="Cambria" w:eastAsia="Cambria" w:hAnsi="Cambria" w:cs="Cambria"/>
                <w:sz w:val="26"/>
                <w:szCs w:val="26"/>
              </w:rPr>
              <w:t>Chương 1</w:t>
            </w:r>
          </w:p>
        </w:tc>
        <w:tc>
          <w:tcPr>
            <w:tcW w:w="164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TU</w:t>
            </w:r>
          </w:p>
        </w:tc>
        <w:tc>
          <w:tcPr>
            <w:tcW w:w="1800" w:type="dxa"/>
          </w:tcPr>
          <w:p w:rsidR="00D5457A" w:rsidRDefault="00D5457A">
            <w:pPr>
              <w:widowControl w:val="0"/>
              <w:spacing w:after="0" w:line="240" w:lineRule="auto"/>
              <w:jc w:val="center"/>
              <w:rPr>
                <w:rFonts w:ascii="Cambria" w:eastAsia="Cambria" w:hAnsi="Cambria" w:cs="Cambria"/>
                <w:sz w:val="26"/>
                <w:szCs w:val="26"/>
              </w:rPr>
            </w:pPr>
          </w:p>
        </w:tc>
        <w:tc>
          <w:tcPr>
            <w:tcW w:w="189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r>
      <w:tr w:rsidR="00D5457A">
        <w:trPr>
          <w:trHeight w:val="359"/>
        </w:trPr>
        <w:tc>
          <w:tcPr>
            <w:tcW w:w="1460" w:type="dxa"/>
          </w:tcPr>
          <w:p w:rsidR="00D5457A" w:rsidRDefault="003A1D1B">
            <w:pPr>
              <w:widowControl w:val="0"/>
              <w:spacing w:before="63" w:after="0" w:line="240" w:lineRule="auto"/>
              <w:rPr>
                <w:rFonts w:ascii="Cambria" w:eastAsia="Cambria" w:hAnsi="Cambria" w:cs="Cambria"/>
                <w:sz w:val="26"/>
                <w:szCs w:val="26"/>
              </w:rPr>
            </w:pPr>
            <w:r>
              <w:rPr>
                <w:rFonts w:ascii="Cambria" w:eastAsia="Cambria" w:hAnsi="Cambria" w:cs="Cambria"/>
                <w:sz w:val="26"/>
                <w:szCs w:val="26"/>
              </w:rPr>
              <w:t>Chương 2</w:t>
            </w:r>
          </w:p>
        </w:tc>
        <w:tc>
          <w:tcPr>
            <w:tcW w:w="164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0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9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r>
      <w:tr w:rsidR="00D5457A">
        <w:trPr>
          <w:trHeight w:val="359"/>
        </w:trPr>
        <w:tc>
          <w:tcPr>
            <w:tcW w:w="1460" w:type="dxa"/>
          </w:tcPr>
          <w:p w:rsidR="00D5457A" w:rsidRDefault="003A1D1B">
            <w:pPr>
              <w:widowControl w:val="0"/>
              <w:spacing w:before="63" w:after="0" w:line="240" w:lineRule="auto"/>
              <w:rPr>
                <w:rFonts w:ascii="Cambria" w:eastAsia="Cambria" w:hAnsi="Cambria" w:cs="Cambria"/>
                <w:sz w:val="26"/>
                <w:szCs w:val="26"/>
              </w:rPr>
            </w:pPr>
            <w:r>
              <w:rPr>
                <w:rFonts w:ascii="Cambria" w:eastAsia="Cambria" w:hAnsi="Cambria" w:cs="Cambria"/>
                <w:sz w:val="26"/>
                <w:szCs w:val="26"/>
              </w:rPr>
              <w:t>Chương 3</w:t>
            </w:r>
          </w:p>
        </w:tc>
        <w:tc>
          <w:tcPr>
            <w:tcW w:w="164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0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9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r>
      <w:tr w:rsidR="00D5457A">
        <w:trPr>
          <w:trHeight w:val="359"/>
        </w:trPr>
        <w:tc>
          <w:tcPr>
            <w:tcW w:w="1460" w:type="dxa"/>
          </w:tcPr>
          <w:p w:rsidR="00D5457A" w:rsidRDefault="003A1D1B">
            <w:pPr>
              <w:widowControl w:val="0"/>
              <w:spacing w:before="63" w:after="0" w:line="240" w:lineRule="auto"/>
              <w:rPr>
                <w:rFonts w:ascii="Cambria" w:eastAsia="Cambria" w:hAnsi="Cambria" w:cs="Cambria"/>
                <w:sz w:val="26"/>
                <w:szCs w:val="26"/>
              </w:rPr>
            </w:pPr>
            <w:r>
              <w:rPr>
                <w:rFonts w:ascii="Cambria" w:eastAsia="Cambria" w:hAnsi="Cambria" w:cs="Cambria"/>
                <w:sz w:val="26"/>
                <w:szCs w:val="26"/>
              </w:rPr>
              <w:t>Chương 4</w:t>
            </w:r>
          </w:p>
        </w:tc>
        <w:tc>
          <w:tcPr>
            <w:tcW w:w="164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0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9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r>
      <w:tr w:rsidR="00D5457A">
        <w:trPr>
          <w:trHeight w:val="359"/>
        </w:trPr>
        <w:tc>
          <w:tcPr>
            <w:tcW w:w="1460" w:type="dxa"/>
          </w:tcPr>
          <w:p w:rsidR="00D5457A" w:rsidRDefault="003A1D1B">
            <w:pPr>
              <w:widowControl w:val="0"/>
              <w:spacing w:before="63" w:after="0" w:line="240" w:lineRule="auto"/>
              <w:rPr>
                <w:rFonts w:ascii="Cambria" w:eastAsia="Cambria" w:hAnsi="Cambria" w:cs="Cambria"/>
                <w:sz w:val="26"/>
                <w:szCs w:val="26"/>
              </w:rPr>
            </w:pPr>
            <w:r>
              <w:rPr>
                <w:rFonts w:ascii="Cambria" w:eastAsia="Cambria" w:hAnsi="Cambria" w:cs="Cambria"/>
                <w:sz w:val="26"/>
                <w:szCs w:val="26"/>
              </w:rPr>
              <w:t>Chương 5</w:t>
            </w:r>
          </w:p>
        </w:tc>
        <w:tc>
          <w:tcPr>
            <w:tcW w:w="164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0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9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r>
      <w:tr w:rsidR="00D5457A">
        <w:trPr>
          <w:trHeight w:val="359"/>
        </w:trPr>
        <w:tc>
          <w:tcPr>
            <w:tcW w:w="1460" w:type="dxa"/>
          </w:tcPr>
          <w:p w:rsidR="00D5457A" w:rsidRDefault="003A1D1B">
            <w:pPr>
              <w:widowControl w:val="0"/>
              <w:spacing w:before="63" w:after="0" w:line="240" w:lineRule="auto"/>
              <w:rPr>
                <w:rFonts w:ascii="Cambria" w:eastAsia="Cambria" w:hAnsi="Cambria" w:cs="Cambria"/>
                <w:sz w:val="26"/>
                <w:szCs w:val="26"/>
              </w:rPr>
            </w:pPr>
            <w:r>
              <w:rPr>
                <w:rFonts w:ascii="Cambria" w:eastAsia="Cambria" w:hAnsi="Cambria" w:cs="Cambria"/>
                <w:sz w:val="26"/>
                <w:szCs w:val="26"/>
              </w:rPr>
              <w:t>Chương 6</w:t>
            </w:r>
          </w:p>
        </w:tc>
        <w:tc>
          <w:tcPr>
            <w:tcW w:w="164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0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9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r>
      <w:tr w:rsidR="00D5457A">
        <w:trPr>
          <w:trHeight w:val="359"/>
        </w:trPr>
        <w:tc>
          <w:tcPr>
            <w:tcW w:w="1460" w:type="dxa"/>
          </w:tcPr>
          <w:p w:rsidR="00D5457A" w:rsidRDefault="003A1D1B">
            <w:pPr>
              <w:widowControl w:val="0"/>
              <w:spacing w:before="63" w:after="0" w:line="240" w:lineRule="auto"/>
              <w:rPr>
                <w:rFonts w:ascii="Cambria" w:eastAsia="Cambria" w:hAnsi="Cambria" w:cs="Cambria"/>
                <w:sz w:val="26"/>
                <w:szCs w:val="26"/>
              </w:rPr>
            </w:pPr>
            <w:r>
              <w:rPr>
                <w:rFonts w:ascii="Cambria" w:eastAsia="Cambria" w:hAnsi="Cambria" w:cs="Cambria"/>
                <w:sz w:val="26"/>
                <w:szCs w:val="26"/>
              </w:rPr>
              <w:t>Chương 7</w:t>
            </w:r>
          </w:p>
        </w:tc>
        <w:tc>
          <w:tcPr>
            <w:tcW w:w="164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0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c>
          <w:tcPr>
            <w:tcW w:w="189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T</w:t>
            </w:r>
          </w:p>
        </w:tc>
      </w:tr>
    </w:tbl>
    <w:p w:rsidR="00D5457A" w:rsidRDefault="003A1D1B">
      <w:pPr>
        <w:widowControl w:val="0"/>
        <w:numPr>
          <w:ilvl w:val="1"/>
          <w:numId w:val="7"/>
        </w:numPr>
        <w:tabs>
          <w:tab w:val="left" w:pos="853"/>
        </w:tabs>
        <w:spacing w:before="165" w:after="0" w:line="240" w:lineRule="auto"/>
        <w:ind w:hanging="455"/>
        <w:rPr>
          <w:rFonts w:ascii="Cambria" w:eastAsia="Cambria" w:hAnsi="Cambria" w:cs="Cambria"/>
          <w:b/>
          <w:i/>
          <w:sz w:val="26"/>
          <w:szCs w:val="26"/>
        </w:rPr>
      </w:pPr>
      <w:r>
        <w:rPr>
          <w:rFonts w:ascii="Cambria" w:eastAsia="Cambria" w:hAnsi="Cambria" w:cs="Cambria"/>
          <w:b/>
          <w:i/>
          <w:sz w:val="26"/>
          <w:szCs w:val="26"/>
        </w:rPr>
        <w:t>Kế hoạch giảngdạy</w:t>
      </w:r>
    </w:p>
    <w:p w:rsidR="00D5457A" w:rsidRDefault="00D5457A">
      <w:pPr>
        <w:widowControl w:val="0"/>
        <w:tabs>
          <w:tab w:val="left" w:pos="853"/>
        </w:tabs>
        <w:spacing w:before="165" w:after="0" w:line="240" w:lineRule="auto"/>
        <w:rPr>
          <w:rFonts w:ascii="Cambria" w:eastAsia="Cambria" w:hAnsi="Cambria" w:cs="Cambria"/>
          <w:b/>
          <w:i/>
          <w:sz w:val="26"/>
          <w:szCs w:val="26"/>
        </w:rPr>
      </w:pPr>
    </w:p>
    <w:p w:rsidR="00D5457A" w:rsidRDefault="00D5457A">
      <w:pPr>
        <w:widowControl w:val="0"/>
        <w:tabs>
          <w:tab w:val="left" w:pos="853"/>
        </w:tabs>
        <w:spacing w:before="165" w:after="0" w:line="240" w:lineRule="auto"/>
        <w:rPr>
          <w:rFonts w:ascii="Cambria" w:eastAsia="Cambria" w:hAnsi="Cambria" w:cs="Cambria"/>
          <w:b/>
          <w:i/>
          <w:sz w:val="26"/>
          <w:szCs w:val="26"/>
        </w:rPr>
      </w:pPr>
    </w:p>
    <w:tbl>
      <w:tblPr>
        <w:tblStyle w:val="afffffffff9"/>
        <w:tblW w:w="9246"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1700"/>
        <w:gridCol w:w="4823"/>
        <w:gridCol w:w="1417"/>
      </w:tblGrid>
      <w:tr w:rsidR="00D5457A">
        <w:trPr>
          <w:trHeight w:val="553"/>
        </w:trPr>
        <w:tc>
          <w:tcPr>
            <w:tcW w:w="1306" w:type="dxa"/>
          </w:tcPr>
          <w:p w:rsidR="00D5457A" w:rsidRDefault="003A1D1B">
            <w:pPr>
              <w:widowControl w:val="0"/>
              <w:spacing w:before="1" w:after="0"/>
              <w:ind w:right="239"/>
              <w:rPr>
                <w:rFonts w:ascii="Cambria" w:eastAsia="Cambria" w:hAnsi="Cambria" w:cs="Cambria"/>
                <w:b/>
                <w:sz w:val="26"/>
                <w:szCs w:val="26"/>
              </w:rPr>
            </w:pPr>
            <w:r>
              <w:rPr>
                <w:rFonts w:ascii="Cambria" w:eastAsia="Cambria" w:hAnsi="Cambria" w:cs="Cambria"/>
                <w:b/>
                <w:sz w:val="26"/>
                <w:szCs w:val="26"/>
              </w:rPr>
              <w:t>Thứ tự chương</w:t>
            </w:r>
          </w:p>
        </w:tc>
        <w:tc>
          <w:tcPr>
            <w:tcW w:w="1700" w:type="dxa"/>
          </w:tcPr>
          <w:p w:rsidR="00D5457A" w:rsidRDefault="003A1D1B">
            <w:pPr>
              <w:widowControl w:val="0"/>
              <w:spacing w:after="0"/>
              <w:ind w:left="330"/>
              <w:rPr>
                <w:rFonts w:ascii="Cambria" w:eastAsia="Cambria" w:hAnsi="Cambria" w:cs="Cambria"/>
                <w:b/>
                <w:sz w:val="26"/>
                <w:szCs w:val="26"/>
              </w:rPr>
            </w:pPr>
            <w:r>
              <w:rPr>
                <w:rFonts w:ascii="Cambria" w:eastAsia="Cambria" w:hAnsi="Cambria" w:cs="Cambria"/>
                <w:b/>
                <w:sz w:val="26"/>
                <w:szCs w:val="26"/>
              </w:rPr>
              <w:t>Học liệu</w:t>
            </w:r>
          </w:p>
        </w:tc>
        <w:tc>
          <w:tcPr>
            <w:tcW w:w="4823" w:type="dxa"/>
          </w:tcPr>
          <w:p w:rsidR="00D5457A" w:rsidRDefault="003A1D1B">
            <w:pPr>
              <w:widowControl w:val="0"/>
              <w:spacing w:before="1" w:after="0"/>
              <w:ind w:left="344" w:right="322"/>
              <w:jc w:val="center"/>
              <w:rPr>
                <w:rFonts w:ascii="Cambria" w:eastAsia="Cambria" w:hAnsi="Cambria" w:cs="Cambria"/>
                <w:b/>
                <w:sz w:val="26"/>
                <w:szCs w:val="26"/>
              </w:rPr>
            </w:pPr>
            <w:r>
              <w:rPr>
                <w:rFonts w:ascii="Cambria" w:eastAsia="Cambria" w:hAnsi="Cambria" w:cs="Cambria"/>
                <w:b/>
                <w:sz w:val="26"/>
                <w:szCs w:val="26"/>
              </w:rPr>
              <w:t>Định hướng về hình thức, phương pháp, phương tiện dạy học</w:t>
            </w:r>
          </w:p>
        </w:tc>
        <w:tc>
          <w:tcPr>
            <w:tcW w:w="1417" w:type="dxa"/>
          </w:tcPr>
          <w:p w:rsidR="00D5457A" w:rsidRDefault="003A1D1B">
            <w:pPr>
              <w:widowControl w:val="0"/>
              <w:spacing w:before="1" w:after="0" w:line="240" w:lineRule="auto"/>
              <w:ind w:left="203" w:right="196"/>
              <w:jc w:val="center"/>
              <w:rPr>
                <w:rFonts w:ascii="Cambria" w:eastAsia="Cambria" w:hAnsi="Cambria" w:cs="Cambria"/>
                <w:b/>
                <w:sz w:val="26"/>
                <w:szCs w:val="26"/>
              </w:rPr>
            </w:pPr>
            <w:r>
              <w:rPr>
                <w:rFonts w:ascii="Cambria" w:eastAsia="Cambria" w:hAnsi="Cambria" w:cs="Cambria"/>
                <w:b/>
                <w:sz w:val="26"/>
                <w:szCs w:val="26"/>
              </w:rPr>
              <w:t>Tuần học</w:t>
            </w:r>
          </w:p>
        </w:tc>
      </w:tr>
      <w:tr w:rsidR="00D5457A">
        <w:trPr>
          <w:trHeight w:val="897"/>
        </w:trPr>
        <w:tc>
          <w:tcPr>
            <w:tcW w:w="1306" w:type="dxa"/>
          </w:tcPr>
          <w:p w:rsidR="00D5457A" w:rsidRDefault="003A1D1B">
            <w:pPr>
              <w:widowControl w:val="0"/>
              <w:spacing w:after="0" w:line="298" w:lineRule="auto"/>
              <w:ind w:left="57"/>
              <w:rPr>
                <w:rFonts w:ascii="Cambria" w:eastAsia="Cambria" w:hAnsi="Cambria" w:cs="Cambria"/>
                <w:sz w:val="26"/>
                <w:szCs w:val="26"/>
              </w:rPr>
            </w:pPr>
            <w:r>
              <w:rPr>
                <w:rFonts w:ascii="Cambria" w:eastAsia="Cambria" w:hAnsi="Cambria" w:cs="Cambria"/>
                <w:sz w:val="26"/>
                <w:szCs w:val="26"/>
              </w:rPr>
              <w:t>Chương 1</w:t>
            </w:r>
          </w:p>
        </w:tc>
        <w:tc>
          <w:tcPr>
            <w:tcW w:w="1700" w:type="dxa"/>
          </w:tcPr>
          <w:p w:rsidR="00D5457A" w:rsidRDefault="003A1D1B">
            <w:pPr>
              <w:widowControl w:val="0"/>
              <w:spacing w:after="0" w:line="240" w:lineRule="auto"/>
              <w:jc w:val="center"/>
              <w:rPr>
                <w:rFonts w:ascii="Cambria" w:eastAsia="Cambria" w:hAnsi="Cambria" w:cs="Cambria"/>
                <w:sz w:val="26"/>
                <w:szCs w:val="26"/>
              </w:rPr>
            </w:pPr>
            <w:r>
              <w:rPr>
                <w:rFonts w:ascii="Cambria" w:eastAsia="Cambria" w:hAnsi="Cambria" w:cs="Cambria"/>
                <w:sz w:val="26"/>
                <w:szCs w:val="26"/>
              </w:rPr>
              <w:t>[1], [2], [3], [4]</w:t>
            </w:r>
          </w:p>
        </w:tc>
        <w:tc>
          <w:tcPr>
            <w:tcW w:w="4823" w:type="dxa"/>
          </w:tcPr>
          <w:p w:rsidR="00D5457A" w:rsidRDefault="003A1D1B">
            <w:pPr>
              <w:widowControl w:val="0"/>
              <w:spacing w:after="0" w:line="298" w:lineRule="auto"/>
              <w:ind w:left="56"/>
              <w:rPr>
                <w:rFonts w:ascii="Cambria" w:eastAsia="Cambria" w:hAnsi="Cambria" w:cs="Cambria"/>
                <w:sz w:val="26"/>
                <w:szCs w:val="26"/>
              </w:rPr>
            </w:pPr>
            <w:r>
              <w:rPr>
                <w:rFonts w:ascii="Cambria" w:eastAsia="Cambria" w:hAnsi="Cambria" w:cs="Cambria"/>
                <w:sz w:val="26"/>
                <w:szCs w:val="26"/>
              </w:rPr>
              <w:t xml:space="preserve">Hình thức: trực tiếp </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pháp: Nêu vấn đề, thảo luận nhóm, thuyết trình</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tiện:Máy chiếu, A0, bảng</w:t>
            </w:r>
          </w:p>
        </w:tc>
        <w:tc>
          <w:tcPr>
            <w:tcW w:w="1417" w:type="dxa"/>
          </w:tcPr>
          <w:p w:rsidR="00D5457A" w:rsidRDefault="003A1D1B">
            <w:pPr>
              <w:widowControl w:val="0"/>
              <w:spacing w:after="0" w:line="298" w:lineRule="auto"/>
              <w:rPr>
                <w:rFonts w:ascii="Cambria" w:eastAsia="Cambria" w:hAnsi="Cambria" w:cs="Cambria"/>
                <w:sz w:val="26"/>
                <w:szCs w:val="26"/>
              </w:rPr>
            </w:pPr>
            <w:r>
              <w:rPr>
                <w:rFonts w:ascii="Cambria" w:eastAsia="Cambria" w:hAnsi="Cambria" w:cs="Cambria"/>
                <w:sz w:val="26"/>
                <w:szCs w:val="26"/>
              </w:rPr>
              <w:t>1,2,3</w:t>
            </w:r>
          </w:p>
        </w:tc>
      </w:tr>
      <w:tr w:rsidR="00D5457A">
        <w:trPr>
          <w:trHeight w:val="894"/>
        </w:trPr>
        <w:tc>
          <w:tcPr>
            <w:tcW w:w="1306" w:type="dxa"/>
          </w:tcPr>
          <w:p w:rsidR="00D5457A" w:rsidRDefault="003A1D1B">
            <w:pPr>
              <w:widowControl w:val="0"/>
              <w:spacing w:after="0" w:line="298" w:lineRule="auto"/>
              <w:ind w:left="57"/>
              <w:rPr>
                <w:rFonts w:ascii="Cambria" w:eastAsia="Cambria" w:hAnsi="Cambria" w:cs="Cambria"/>
                <w:sz w:val="26"/>
                <w:szCs w:val="26"/>
              </w:rPr>
            </w:pPr>
            <w:r>
              <w:rPr>
                <w:rFonts w:ascii="Cambria" w:eastAsia="Cambria" w:hAnsi="Cambria" w:cs="Cambria"/>
                <w:sz w:val="26"/>
                <w:szCs w:val="26"/>
              </w:rPr>
              <w:t>Chương 2</w:t>
            </w:r>
          </w:p>
        </w:tc>
        <w:tc>
          <w:tcPr>
            <w:tcW w:w="1700"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 [2], [3], [4]</w:t>
            </w:r>
          </w:p>
        </w:tc>
        <w:tc>
          <w:tcPr>
            <w:tcW w:w="4823" w:type="dxa"/>
          </w:tcPr>
          <w:p w:rsidR="00D5457A" w:rsidRDefault="003A1D1B">
            <w:pPr>
              <w:widowControl w:val="0"/>
              <w:spacing w:after="0" w:line="298" w:lineRule="auto"/>
              <w:ind w:left="56"/>
              <w:rPr>
                <w:rFonts w:ascii="Cambria" w:eastAsia="Cambria" w:hAnsi="Cambria" w:cs="Cambria"/>
                <w:sz w:val="26"/>
                <w:szCs w:val="26"/>
              </w:rPr>
            </w:pPr>
            <w:r>
              <w:rPr>
                <w:rFonts w:ascii="Cambria" w:eastAsia="Cambria" w:hAnsi="Cambria" w:cs="Cambria"/>
                <w:sz w:val="26"/>
                <w:szCs w:val="26"/>
              </w:rPr>
              <w:t xml:space="preserve">Hình thức: trực tiếp </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pháp: Nêu vấn đề, thảo luận nhóm, thuyết trình</w:t>
            </w:r>
          </w:p>
          <w:p w:rsidR="00D5457A" w:rsidRDefault="003A1D1B">
            <w:pPr>
              <w:widowControl w:val="0"/>
              <w:spacing w:after="0"/>
              <w:ind w:left="56"/>
              <w:rPr>
                <w:rFonts w:ascii="Cambria" w:eastAsia="Cambria" w:hAnsi="Cambria" w:cs="Cambria"/>
                <w:sz w:val="26"/>
                <w:szCs w:val="26"/>
              </w:rPr>
            </w:pPr>
            <w:r>
              <w:rPr>
                <w:rFonts w:ascii="Cambria" w:eastAsia="Cambria" w:hAnsi="Cambria" w:cs="Cambria"/>
                <w:sz w:val="26"/>
                <w:szCs w:val="26"/>
              </w:rPr>
              <w:t>Phương tiện:Máy chiếu, A0, bảng</w:t>
            </w:r>
          </w:p>
        </w:tc>
        <w:tc>
          <w:tcPr>
            <w:tcW w:w="1417"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4,5</w:t>
            </w:r>
          </w:p>
        </w:tc>
      </w:tr>
      <w:tr w:rsidR="00D5457A">
        <w:trPr>
          <w:trHeight w:val="299"/>
        </w:trPr>
        <w:tc>
          <w:tcPr>
            <w:tcW w:w="1306" w:type="dxa"/>
          </w:tcPr>
          <w:p w:rsidR="00D5457A" w:rsidRDefault="003A1D1B">
            <w:pPr>
              <w:widowControl w:val="0"/>
              <w:spacing w:before="2" w:after="0" w:line="278" w:lineRule="auto"/>
              <w:ind w:left="57"/>
              <w:rPr>
                <w:rFonts w:ascii="Cambria" w:eastAsia="Cambria" w:hAnsi="Cambria" w:cs="Cambria"/>
                <w:sz w:val="26"/>
                <w:szCs w:val="26"/>
              </w:rPr>
            </w:pPr>
            <w:r>
              <w:rPr>
                <w:rFonts w:ascii="Cambria" w:eastAsia="Cambria" w:hAnsi="Cambria" w:cs="Cambria"/>
                <w:sz w:val="26"/>
                <w:szCs w:val="26"/>
              </w:rPr>
              <w:t>Chương 3</w:t>
            </w:r>
          </w:p>
        </w:tc>
        <w:tc>
          <w:tcPr>
            <w:tcW w:w="1700"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 [2], [3], [4], [6]</w:t>
            </w:r>
          </w:p>
        </w:tc>
        <w:tc>
          <w:tcPr>
            <w:tcW w:w="4823" w:type="dxa"/>
          </w:tcPr>
          <w:p w:rsidR="00D5457A" w:rsidRDefault="003A1D1B">
            <w:pPr>
              <w:widowControl w:val="0"/>
              <w:spacing w:after="0" w:line="298" w:lineRule="auto"/>
              <w:ind w:left="56"/>
              <w:rPr>
                <w:rFonts w:ascii="Cambria" w:eastAsia="Cambria" w:hAnsi="Cambria" w:cs="Cambria"/>
                <w:sz w:val="26"/>
                <w:szCs w:val="26"/>
              </w:rPr>
            </w:pPr>
            <w:r>
              <w:rPr>
                <w:rFonts w:ascii="Cambria" w:eastAsia="Cambria" w:hAnsi="Cambria" w:cs="Cambria"/>
                <w:sz w:val="26"/>
                <w:szCs w:val="26"/>
              </w:rPr>
              <w:t xml:space="preserve">Hình thức: trực tiếp </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pháp: Nêu vấn đề, thảo luận nhóm, thuyết trình</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lastRenderedPageBreak/>
              <w:t>Phương tiện:Máy chiếu, A0, bảng</w:t>
            </w:r>
          </w:p>
        </w:tc>
        <w:tc>
          <w:tcPr>
            <w:tcW w:w="1417"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lastRenderedPageBreak/>
              <w:t>6,7</w:t>
            </w:r>
          </w:p>
        </w:tc>
      </w:tr>
      <w:tr w:rsidR="00D5457A">
        <w:trPr>
          <w:trHeight w:val="299"/>
        </w:trPr>
        <w:tc>
          <w:tcPr>
            <w:tcW w:w="1306" w:type="dxa"/>
          </w:tcPr>
          <w:p w:rsidR="00D5457A" w:rsidRDefault="003A1D1B">
            <w:pPr>
              <w:widowControl w:val="0"/>
              <w:spacing w:before="2" w:after="0" w:line="278" w:lineRule="auto"/>
              <w:ind w:left="57"/>
              <w:rPr>
                <w:rFonts w:ascii="Cambria" w:eastAsia="Cambria" w:hAnsi="Cambria" w:cs="Cambria"/>
                <w:sz w:val="26"/>
                <w:szCs w:val="26"/>
              </w:rPr>
            </w:pPr>
            <w:r>
              <w:rPr>
                <w:rFonts w:ascii="Cambria" w:eastAsia="Cambria" w:hAnsi="Cambria" w:cs="Cambria"/>
                <w:sz w:val="26"/>
                <w:szCs w:val="26"/>
              </w:rPr>
              <w:t>Chương 4</w:t>
            </w:r>
          </w:p>
        </w:tc>
        <w:tc>
          <w:tcPr>
            <w:tcW w:w="1700"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 [2], [3], [4], [6]</w:t>
            </w:r>
          </w:p>
        </w:tc>
        <w:tc>
          <w:tcPr>
            <w:tcW w:w="4823" w:type="dxa"/>
          </w:tcPr>
          <w:p w:rsidR="00D5457A" w:rsidRDefault="003A1D1B">
            <w:pPr>
              <w:widowControl w:val="0"/>
              <w:spacing w:after="0" w:line="298" w:lineRule="auto"/>
              <w:ind w:left="56"/>
              <w:rPr>
                <w:rFonts w:ascii="Cambria" w:eastAsia="Cambria" w:hAnsi="Cambria" w:cs="Cambria"/>
                <w:sz w:val="26"/>
                <w:szCs w:val="26"/>
              </w:rPr>
            </w:pPr>
            <w:r>
              <w:rPr>
                <w:rFonts w:ascii="Cambria" w:eastAsia="Cambria" w:hAnsi="Cambria" w:cs="Cambria"/>
                <w:sz w:val="26"/>
                <w:szCs w:val="26"/>
              </w:rPr>
              <w:t xml:space="preserve">Hình thức: trực tiếp </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pháp: Nêu vấn đề, thảo luận nhóm, thuyết trình</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tiện:Máy chiếu, A0, bảng</w:t>
            </w:r>
          </w:p>
        </w:tc>
        <w:tc>
          <w:tcPr>
            <w:tcW w:w="1417"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8,9</w:t>
            </w:r>
          </w:p>
        </w:tc>
      </w:tr>
      <w:tr w:rsidR="00D5457A">
        <w:trPr>
          <w:trHeight w:val="299"/>
        </w:trPr>
        <w:tc>
          <w:tcPr>
            <w:tcW w:w="1306" w:type="dxa"/>
          </w:tcPr>
          <w:p w:rsidR="00D5457A" w:rsidRDefault="003A1D1B">
            <w:pPr>
              <w:widowControl w:val="0"/>
              <w:spacing w:before="2" w:after="0" w:line="278" w:lineRule="auto"/>
              <w:ind w:left="57"/>
              <w:rPr>
                <w:rFonts w:ascii="Cambria" w:eastAsia="Cambria" w:hAnsi="Cambria" w:cs="Cambria"/>
                <w:sz w:val="26"/>
                <w:szCs w:val="26"/>
              </w:rPr>
            </w:pPr>
            <w:r>
              <w:rPr>
                <w:rFonts w:ascii="Cambria" w:eastAsia="Cambria" w:hAnsi="Cambria" w:cs="Cambria"/>
                <w:sz w:val="26"/>
                <w:szCs w:val="26"/>
              </w:rPr>
              <w:t>Chương 5</w:t>
            </w:r>
          </w:p>
        </w:tc>
        <w:tc>
          <w:tcPr>
            <w:tcW w:w="1700"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 [2], [3], [4],[5], [6]</w:t>
            </w:r>
          </w:p>
        </w:tc>
        <w:tc>
          <w:tcPr>
            <w:tcW w:w="4823" w:type="dxa"/>
          </w:tcPr>
          <w:p w:rsidR="00D5457A" w:rsidRDefault="003A1D1B">
            <w:pPr>
              <w:widowControl w:val="0"/>
              <w:spacing w:after="0" w:line="298" w:lineRule="auto"/>
              <w:ind w:left="56"/>
              <w:rPr>
                <w:rFonts w:ascii="Cambria" w:eastAsia="Cambria" w:hAnsi="Cambria" w:cs="Cambria"/>
                <w:sz w:val="26"/>
                <w:szCs w:val="26"/>
              </w:rPr>
            </w:pPr>
            <w:r>
              <w:rPr>
                <w:rFonts w:ascii="Cambria" w:eastAsia="Cambria" w:hAnsi="Cambria" w:cs="Cambria"/>
                <w:sz w:val="26"/>
                <w:szCs w:val="26"/>
              </w:rPr>
              <w:t xml:space="preserve">Hình thức: trực tiếp </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pháp: Nêu vấn đề, thảo luận nhóm, thuyết trình</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tiện:Máy chiếu, A0, bảng</w:t>
            </w:r>
          </w:p>
        </w:tc>
        <w:tc>
          <w:tcPr>
            <w:tcW w:w="1417"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10,11</w:t>
            </w:r>
          </w:p>
        </w:tc>
      </w:tr>
      <w:tr w:rsidR="00D5457A">
        <w:trPr>
          <w:trHeight w:val="299"/>
        </w:trPr>
        <w:tc>
          <w:tcPr>
            <w:tcW w:w="1306" w:type="dxa"/>
          </w:tcPr>
          <w:p w:rsidR="00D5457A" w:rsidRDefault="003A1D1B">
            <w:pPr>
              <w:widowControl w:val="0"/>
              <w:spacing w:before="2" w:after="0" w:line="278" w:lineRule="auto"/>
              <w:ind w:left="57"/>
              <w:rPr>
                <w:rFonts w:ascii="Cambria" w:eastAsia="Cambria" w:hAnsi="Cambria" w:cs="Cambria"/>
                <w:sz w:val="26"/>
                <w:szCs w:val="26"/>
              </w:rPr>
            </w:pPr>
            <w:r>
              <w:rPr>
                <w:rFonts w:ascii="Cambria" w:eastAsia="Cambria" w:hAnsi="Cambria" w:cs="Cambria"/>
                <w:sz w:val="26"/>
                <w:szCs w:val="26"/>
              </w:rPr>
              <w:t xml:space="preserve">Chương 6 </w:t>
            </w:r>
          </w:p>
        </w:tc>
        <w:tc>
          <w:tcPr>
            <w:tcW w:w="1700"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 [2], [3], [4], [6], [7]</w:t>
            </w:r>
          </w:p>
        </w:tc>
        <w:tc>
          <w:tcPr>
            <w:tcW w:w="4823" w:type="dxa"/>
          </w:tcPr>
          <w:p w:rsidR="00D5457A" w:rsidRDefault="003A1D1B">
            <w:pPr>
              <w:widowControl w:val="0"/>
              <w:spacing w:after="0" w:line="298" w:lineRule="auto"/>
              <w:ind w:left="56"/>
              <w:rPr>
                <w:rFonts w:ascii="Cambria" w:eastAsia="Cambria" w:hAnsi="Cambria" w:cs="Cambria"/>
                <w:sz w:val="26"/>
                <w:szCs w:val="26"/>
              </w:rPr>
            </w:pPr>
            <w:r>
              <w:rPr>
                <w:rFonts w:ascii="Cambria" w:eastAsia="Cambria" w:hAnsi="Cambria" w:cs="Cambria"/>
                <w:sz w:val="26"/>
                <w:szCs w:val="26"/>
              </w:rPr>
              <w:t xml:space="preserve">Hình thức: trực tiếp </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pháp: Nêu vấn đề, thảo luận nhóm, thuyết trình</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tiện:Máy chiếu, A0, bảng</w:t>
            </w:r>
          </w:p>
        </w:tc>
        <w:tc>
          <w:tcPr>
            <w:tcW w:w="1417"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12,13</w:t>
            </w:r>
          </w:p>
        </w:tc>
      </w:tr>
      <w:tr w:rsidR="00D5457A">
        <w:trPr>
          <w:trHeight w:val="299"/>
        </w:trPr>
        <w:tc>
          <w:tcPr>
            <w:tcW w:w="1306" w:type="dxa"/>
          </w:tcPr>
          <w:p w:rsidR="00D5457A" w:rsidRDefault="003A1D1B">
            <w:pPr>
              <w:widowControl w:val="0"/>
              <w:spacing w:before="2" w:after="0" w:line="278" w:lineRule="auto"/>
              <w:ind w:left="57"/>
              <w:rPr>
                <w:rFonts w:ascii="Cambria" w:eastAsia="Cambria" w:hAnsi="Cambria" w:cs="Cambria"/>
                <w:sz w:val="26"/>
                <w:szCs w:val="26"/>
              </w:rPr>
            </w:pPr>
            <w:r>
              <w:rPr>
                <w:rFonts w:ascii="Cambria" w:eastAsia="Cambria" w:hAnsi="Cambria" w:cs="Cambria"/>
                <w:sz w:val="26"/>
                <w:szCs w:val="26"/>
              </w:rPr>
              <w:t>Chương 7</w:t>
            </w:r>
          </w:p>
        </w:tc>
        <w:tc>
          <w:tcPr>
            <w:tcW w:w="1700"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 [2], [3], [4]</w:t>
            </w:r>
          </w:p>
        </w:tc>
        <w:tc>
          <w:tcPr>
            <w:tcW w:w="4823" w:type="dxa"/>
          </w:tcPr>
          <w:p w:rsidR="00D5457A" w:rsidRDefault="003A1D1B">
            <w:pPr>
              <w:widowControl w:val="0"/>
              <w:spacing w:after="0" w:line="298" w:lineRule="auto"/>
              <w:ind w:left="56"/>
              <w:rPr>
                <w:rFonts w:ascii="Cambria" w:eastAsia="Cambria" w:hAnsi="Cambria" w:cs="Cambria"/>
                <w:sz w:val="26"/>
                <w:szCs w:val="26"/>
              </w:rPr>
            </w:pPr>
            <w:r>
              <w:rPr>
                <w:rFonts w:ascii="Cambria" w:eastAsia="Cambria" w:hAnsi="Cambria" w:cs="Cambria"/>
                <w:sz w:val="26"/>
                <w:szCs w:val="26"/>
              </w:rPr>
              <w:t xml:space="preserve">Hình thức: trực tiếp </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pháp: Nêu vấn đề, thảo luận nhóm, thuyết trình</w:t>
            </w:r>
          </w:p>
          <w:p w:rsidR="00D5457A" w:rsidRDefault="003A1D1B">
            <w:pPr>
              <w:widowControl w:val="0"/>
              <w:spacing w:before="1" w:after="0" w:line="240" w:lineRule="auto"/>
              <w:ind w:left="56"/>
              <w:rPr>
                <w:rFonts w:ascii="Cambria" w:eastAsia="Cambria" w:hAnsi="Cambria" w:cs="Cambria"/>
                <w:sz w:val="26"/>
                <w:szCs w:val="26"/>
              </w:rPr>
            </w:pPr>
            <w:r>
              <w:rPr>
                <w:rFonts w:ascii="Cambria" w:eastAsia="Cambria" w:hAnsi="Cambria" w:cs="Cambria"/>
                <w:sz w:val="26"/>
                <w:szCs w:val="26"/>
              </w:rPr>
              <w:t>Phương tiện:Máy chiếu, A0, bảng</w:t>
            </w:r>
          </w:p>
        </w:tc>
        <w:tc>
          <w:tcPr>
            <w:tcW w:w="1417"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14,15</w:t>
            </w:r>
          </w:p>
        </w:tc>
      </w:tr>
    </w:tbl>
    <w:p w:rsidR="00D5457A" w:rsidRDefault="003A1D1B">
      <w:pPr>
        <w:widowControl w:val="0"/>
        <w:numPr>
          <w:ilvl w:val="0"/>
          <w:numId w:val="7"/>
        </w:numPr>
        <w:tabs>
          <w:tab w:val="left" w:pos="639"/>
        </w:tabs>
        <w:spacing w:before="184" w:after="0" w:line="240" w:lineRule="auto"/>
        <w:ind w:hanging="241"/>
        <w:rPr>
          <w:rFonts w:ascii="Cambria" w:eastAsia="Cambria" w:hAnsi="Cambria" w:cs="Cambria"/>
          <w:b/>
          <w:sz w:val="26"/>
          <w:szCs w:val="26"/>
        </w:rPr>
      </w:pPr>
      <w:r>
        <w:rPr>
          <w:rFonts w:ascii="Cambria" w:eastAsia="Cambria" w:hAnsi="Cambria" w:cs="Cambria"/>
          <w:b/>
          <w:sz w:val="26"/>
          <w:szCs w:val="26"/>
        </w:rPr>
        <w:t>Đánh giá kết quả họctập</w:t>
      </w:r>
    </w:p>
    <w:p w:rsidR="00D5457A" w:rsidRDefault="003A1D1B">
      <w:pPr>
        <w:widowControl w:val="0"/>
        <w:numPr>
          <w:ilvl w:val="1"/>
          <w:numId w:val="7"/>
        </w:numPr>
        <w:tabs>
          <w:tab w:val="left" w:pos="853"/>
        </w:tabs>
        <w:spacing w:before="65" w:after="0" w:line="240" w:lineRule="auto"/>
        <w:ind w:hanging="455"/>
        <w:rPr>
          <w:rFonts w:ascii="Cambria" w:eastAsia="Cambria" w:hAnsi="Cambria" w:cs="Cambria"/>
          <w:sz w:val="26"/>
          <w:szCs w:val="26"/>
        </w:rPr>
      </w:pPr>
      <w:r>
        <w:rPr>
          <w:rFonts w:ascii="Cambria" w:eastAsia="Cambria" w:hAnsi="Cambria" w:cs="Cambria"/>
          <w:b/>
          <w:i/>
          <w:sz w:val="26"/>
          <w:szCs w:val="26"/>
        </w:rPr>
        <w:t>Thang điểm đánh giá</w:t>
      </w:r>
      <w:r>
        <w:rPr>
          <w:rFonts w:ascii="Cambria" w:eastAsia="Cambria" w:hAnsi="Cambria" w:cs="Cambria"/>
          <w:sz w:val="26"/>
          <w:szCs w:val="26"/>
        </w:rPr>
        <w:t>: 10(100%)</w:t>
      </w:r>
    </w:p>
    <w:p w:rsidR="00D5457A" w:rsidRDefault="003A1D1B">
      <w:pPr>
        <w:widowControl w:val="0"/>
        <w:numPr>
          <w:ilvl w:val="1"/>
          <w:numId w:val="7"/>
        </w:numPr>
        <w:tabs>
          <w:tab w:val="left" w:pos="853"/>
        </w:tabs>
        <w:spacing w:before="61" w:after="0" w:line="240" w:lineRule="auto"/>
        <w:ind w:hanging="455"/>
        <w:rPr>
          <w:rFonts w:ascii="Cambria" w:eastAsia="Cambria" w:hAnsi="Cambria" w:cs="Cambria"/>
          <w:b/>
          <w:i/>
          <w:sz w:val="26"/>
          <w:szCs w:val="26"/>
        </w:rPr>
      </w:pPr>
      <w:r>
        <w:rPr>
          <w:rFonts w:ascii="Cambria" w:eastAsia="Cambria" w:hAnsi="Cambria" w:cs="Cambria"/>
          <w:b/>
          <w:i/>
          <w:sz w:val="26"/>
          <w:szCs w:val="26"/>
        </w:rPr>
        <w:t>Phương thức đánhgiá</w:t>
      </w:r>
    </w:p>
    <w:tbl>
      <w:tblPr>
        <w:tblStyle w:val="afffffffffa"/>
        <w:tblW w:w="9249"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2"/>
        <w:gridCol w:w="2148"/>
        <w:gridCol w:w="2160"/>
        <w:gridCol w:w="1080"/>
        <w:gridCol w:w="1170"/>
        <w:gridCol w:w="1529"/>
      </w:tblGrid>
      <w:tr w:rsidR="00D5457A">
        <w:trPr>
          <w:trHeight w:val="897"/>
        </w:trPr>
        <w:tc>
          <w:tcPr>
            <w:tcW w:w="1162" w:type="dxa"/>
          </w:tcPr>
          <w:p w:rsidR="00D5457A" w:rsidRDefault="003A1D1B">
            <w:pPr>
              <w:widowControl w:val="0"/>
              <w:spacing w:before="2" w:after="0"/>
              <w:ind w:right="319"/>
              <w:jc w:val="both"/>
              <w:rPr>
                <w:rFonts w:ascii="Cambria" w:eastAsia="Cambria" w:hAnsi="Cambria" w:cs="Cambria"/>
                <w:b/>
                <w:sz w:val="26"/>
                <w:szCs w:val="26"/>
              </w:rPr>
            </w:pPr>
            <w:r>
              <w:rPr>
                <w:rFonts w:ascii="Cambria" w:eastAsia="Cambria" w:hAnsi="Cambria" w:cs="Cambria"/>
                <w:b/>
                <w:sz w:val="26"/>
                <w:szCs w:val="26"/>
              </w:rPr>
              <w:t>Loại hình</w:t>
            </w:r>
          </w:p>
        </w:tc>
        <w:tc>
          <w:tcPr>
            <w:tcW w:w="2148" w:type="dxa"/>
          </w:tcPr>
          <w:p w:rsidR="00D5457A" w:rsidRDefault="003A1D1B">
            <w:pPr>
              <w:widowControl w:val="0"/>
              <w:spacing w:before="138" w:after="0" w:line="240" w:lineRule="auto"/>
              <w:ind w:left="589"/>
              <w:jc w:val="both"/>
              <w:rPr>
                <w:rFonts w:ascii="Cambria" w:eastAsia="Cambria" w:hAnsi="Cambria" w:cs="Cambria"/>
                <w:b/>
                <w:sz w:val="26"/>
                <w:szCs w:val="26"/>
              </w:rPr>
            </w:pPr>
            <w:r>
              <w:rPr>
                <w:rFonts w:ascii="Cambria" w:eastAsia="Cambria" w:hAnsi="Cambria" w:cs="Cambria"/>
                <w:b/>
                <w:sz w:val="26"/>
                <w:szCs w:val="26"/>
              </w:rPr>
              <w:t>Nội dung</w:t>
            </w:r>
          </w:p>
        </w:tc>
        <w:tc>
          <w:tcPr>
            <w:tcW w:w="2160" w:type="dxa"/>
          </w:tcPr>
          <w:p w:rsidR="00D5457A" w:rsidRDefault="003A1D1B">
            <w:pPr>
              <w:widowControl w:val="0"/>
              <w:spacing w:before="138" w:after="0" w:line="240" w:lineRule="auto"/>
              <w:ind w:left="567"/>
              <w:jc w:val="both"/>
              <w:rPr>
                <w:rFonts w:ascii="Cambria" w:eastAsia="Cambria" w:hAnsi="Cambria" w:cs="Cambria"/>
                <w:b/>
                <w:sz w:val="26"/>
                <w:szCs w:val="26"/>
              </w:rPr>
            </w:pPr>
            <w:r>
              <w:rPr>
                <w:rFonts w:ascii="Cambria" w:eastAsia="Cambria" w:hAnsi="Cambria" w:cs="Cambria"/>
                <w:b/>
                <w:sz w:val="26"/>
                <w:szCs w:val="26"/>
              </w:rPr>
              <w:t>Công cụ</w:t>
            </w:r>
          </w:p>
        </w:tc>
        <w:tc>
          <w:tcPr>
            <w:tcW w:w="1080" w:type="dxa"/>
          </w:tcPr>
          <w:p w:rsidR="00D5457A" w:rsidRDefault="003A1D1B">
            <w:pPr>
              <w:widowControl w:val="0"/>
              <w:spacing w:after="0" w:line="273" w:lineRule="auto"/>
              <w:jc w:val="both"/>
              <w:rPr>
                <w:rFonts w:ascii="Cambria" w:eastAsia="Cambria" w:hAnsi="Cambria" w:cs="Cambria"/>
                <w:b/>
                <w:sz w:val="26"/>
                <w:szCs w:val="26"/>
              </w:rPr>
            </w:pPr>
            <w:r>
              <w:rPr>
                <w:rFonts w:ascii="Cambria" w:eastAsia="Cambria" w:hAnsi="Cambria" w:cs="Cambria"/>
                <w:b/>
                <w:sz w:val="26"/>
                <w:szCs w:val="26"/>
              </w:rPr>
              <w:t>Trọng</w:t>
            </w:r>
          </w:p>
          <w:p w:rsidR="00D5457A" w:rsidRDefault="003A1D1B">
            <w:pPr>
              <w:widowControl w:val="0"/>
              <w:spacing w:after="0" w:line="259" w:lineRule="auto"/>
              <w:ind w:left="293"/>
              <w:jc w:val="both"/>
              <w:rPr>
                <w:rFonts w:ascii="Cambria" w:eastAsia="Cambria" w:hAnsi="Cambria" w:cs="Cambria"/>
                <w:b/>
                <w:sz w:val="26"/>
                <w:szCs w:val="26"/>
              </w:rPr>
            </w:pPr>
            <w:r>
              <w:rPr>
                <w:rFonts w:ascii="Cambria" w:eastAsia="Cambria" w:hAnsi="Cambria" w:cs="Cambria"/>
                <w:b/>
                <w:sz w:val="43"/>
                <w:szCs w:val="43"/>
                <w:vertAlign w:val="subscript"/>
              </w:rPr>
              <w:t>số</w:t>
            </w:r>
          </w:p>
        </w:tc>
        <w:tc>
          <w:tcPr>
            <w:tcW w:w="1170" w:type="dxa"/>
          </w:tcPr>
          <w:p w:rsidR="00D5457A" w:rsidRDefault="003A1D1B">
            <w:pPr>
              <w:widowControl w:val="0"/>
              <w:spacing w:before="2" w:after="0"/>
              <w:ind w:right="291"/>
              <w:jc w:val="both"/>
              <w:rPr>
                <w:rFonts w:ascii="Cambria" w:eastAsia="Cambria" w:hAnsi="Cambria" w:cs="Cambria"/>
                <w:b/>
                <w:sz w:val="26"/>
                <w:szCs w:val="26"/>
              </w:rPr>
            </w:pPr>
            <w:r>
              <w:rPr>
                <w:rFonts w:ascii="Cambria" w:eastAsia="Cambria" w:hAnsi="Cambria" w:cs="Cambria"/>
                <w:b/>
                <w:sz w:val="26"/>
                <w:szCs w:val="26"/>
              </w:rPr>
              <w:t>Thời điểm</w:t>
            </w:r>
          </w:p>
        </w:tc>
        <w:tc>
          <w:tcPr>
            <w:tcW w:w="1529" w:type="dxa"/>
          </w:tcPr>
          <w:p w:rsidR="00D5457A" w:rsidRDefault="003A1D1B">
            <w:pPr>
              <w:widowControl w:val="0"/>
              <w:spacing w:before="2" w:after="0"/>
              <w:ind w:left="172" w:right="159"/>
              <w:jc w:val="both"/>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1239"/>
        </w:trPr>
        <w:tc>
          <w:tcPr>
            <w:tcW w:w="1162" w:type="dxa"/>
            <w:tcBorders>
              <w:bottom w:val="single" w:sz="4" w:space="0" w:color="000000"/>
            </w:tcBorders>
          </w:tcPr>
          <w:p w:rsidR="00D5457A" w:rsidRDefault="003A1D1B">
            <w:pPr>
              <w:widowControl w:val="0"/>
              <w:spacing w:before="2" w:after="0"/>
              <w:ind w:left="107" w:right="151"/>
              <w:jc w:val="both"/>
              <w:rPr>
                <w:rFonts w:ascii="Cambria" w:eastAsia="Cambria" w:hAnsi="Cambria" w:cs="Cambria"/>
                <w:sz w:val="26"/>
                <w:szCs w:val="26"/>
              </w:rPr>
            </w:pPr>
            <w:r>
              <w:rPr>
                <w:rFonts w:ascii="Cambria" w:eastAsia="Cambria" w:hAnsi="Cambria" w:cs="Cambria"/>
                <w:sz w:val="26"/>
                <w:szCs w:val="26"/>
              </w:rPr>
              <w:t>Đánh giá thường xuyên</w:t>
            </w:r>
          </w:p>
        </w:tc>
        <w:tc>
          <w:tcPr>
            <w:tcW w:w="2148" w:type="dxa"/>
            <w:tcBorders>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Thái độ học tập phản ánh qua việc tham gia các buổi học</w:t>
            </w:r>
          </w:p>
        </w:tc>
        <w:tc>
          <w:tcPr>
            <w:tcW w:w="2160" w:type="dxa"/>
            <w:tcBorders>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Danh sách điểm danh</w:t>
            </w:r>
          </w:p>
          <w:p w:rsidR="00D5457A" w:rsidRDefault="00D5457A">
            <w:pPr>
              <w:widowControl w:val="0"/>
              <w:spacing w:after="0" w:line="240" w:lineRule="auto"/>
              <w:jc w:val="both"/>
              <w:rPr>
                <w:rFonts w:ascii="Cambria" w:eastAsia="Cambria" w:hAnsi="Cambria" w:cs="Cambria"/>
                <w:sz w:val="26"/>
                <w:szCs w:val="26"/>
              </w:rPr>
            </w:pPr>
          </w:p>
          <w:p w:rsidR="00D5457A" w:rsidRDefault="00D5457A">
            <w:pPr>
              <w:widowControl w:val="0"/>
              <w:spacing w:after="0" w:line="240" w:lineRule="auto"/>
              <w:jc w:val="both"/>
              <w:rPr>
                <w:rFonts w:ascii="Cambria" w:eastAsia="Cambria" w:hAnsi="Cambria" w:cs="Cambria"/>
                <w:sz w:val="26"/>
                <w:szCs w:val="26"/>
              </w:rPr>
            </w:pPr>
          </w:p>
        </w:tc>
        <w:tc>
          <w:tcPr>
            <w:tcW w:w="1080" w:type="dxa"/>
            <w:tcBorders>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5%</w:t>
            </w:r>
          </w:p>
        </w:tc>
        <w:tc>
          <w:tcPr>
            <w:tcW w:w="1170" w:type="dxa"/>
            <w:tcBorders>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Tuần 1 - 15</w:t>
            </w:r>
          </w:p>
        </w:tc>
        <w:tc>
          <w:tcPr>
            <w:tcW w:w="1529" w:type="dxa"/>
            <w:tcBorders>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Chp3</w:t>
            </w:r>
          </w:p>
        </w:tc>
      </w:tr>
      <w:tr w:rsidR="00D5457A">
        <w:trPr>
          <w:trHeight w:val="1266"/>
        </w:trPr>
        <w:tc>
          <w:tcPr>
            <w:tcW w:w="1162" w:type="dxa"/>
            <w:tcBorders>
              <w:top w:val="single" w:sz="4" w:space="0" w:color="000000"/>
              <w:bottom w:val="single" w:sz="4" w:space="0" w:color="000000"/>
            </w:tcBorders>
          </w:tcPr>
          <w:p w:rsidR="00D5457A" w:rsidRDefault="00D5457A">
            <w:pPr>
              <w:widowControl w:val="0"/>
              <w:spacing w:before="2" w:after="0"/>
              <w:ind w:left="107" w:right="151"/>
              <w:jc w:val="both"/>
              <w:rPr>
                <w:rFonts w:ascii="Cambria" w:eastAsia="Cambria" w:hAnsi="Cambria" w:cs="Cambria"/>
                <w:sz w:val="26"/>
                <w:szCs w:val="26"/>
              </w:rPr>
            </w:pPr>
          </w:p>
        </w:tc>
        <w:tc>
          <w:tcPr>
            <w:tcW w:w="2148" w:type="dxa"/>
            <w:tcBorders>
              <w:top w:val="single" w:sz="4" w:space="0" w:color="000000"/>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Thái độ học tập phản ánh qua kết quả hoàn thành các nhiệm vụ học tập</w:t>
            </w:r>
          </w:p>
        </w:tc>
        <w:tc>
          <w:tcPr>
            <w:tcW w:w="2160" w:type="dxa"/>
            <w:tcBorders>
              <w:top w:val="single" w:sz="4" w:space="0" w:color="000000"/>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Phiếu đánh giá mức độ hoàn thành nhiệm vụ học tập</w:t>
            </w:r>
          </w:p>
          <w:p w:rsidR="00D5457A" w:rsidRDefault="00D5457A">
            <w:pPr>
              <w:widowControl w:val="0"/>
              <w:spacing w:after="0" w:line="240" w:lineRule="auto"/>
              <w:jc w:val="center"/>
              <w:rPr>
                <w:rFonts w:ascii="Cambria" w:eastAsia="Cambria" w:hAnsi="Cambria" w:cs="Cambria"/>
                <w:sz w:val="26"/>
                <w:szCs w:val="26"/>
              </w:rPr>
            </w:pPr>
          </w:p>
        </w:tc>
        <w:tc>
          <w:tcPr>
            <w:tcW w:w="1080" w:type="dxa"/>
            <w:tcBorders>
              <w:top w:val="single" w:sz="4" w:space="0" w:color="000000"/>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5%</w:t>
            </w:r>
          </w:p>
        </w:tc>
        <w:tc>
          <w:tcPr>
            <w:tcW w:w="1170" w:type="dxa"/>
            <w:tcBorders>
              <w:top w:val="single" w:sz="4" w:space="0" w:color="000000"/>
              <w:bottom w:val="single" w:sz="4" w:space="0" w:color="000000"/>
            </w:tcBorders>
          </w:tcPr>
          <w:p w:rsidR="00D5457A" w:rsidRDefault="00D5457A">
            <w:pPr>
              <w:widowControl w:val="0"/>
              <w:spacing w:after="0" w:line="240" w:lineRule="auto"/>
              <w:jc w:val="both"/>
              <w:rPr>
                <w:rFonts w:ascii="Cambria" w:eastAsia="Cambria" w:hAnsi="Cambria" w:cs="Cambria"/>
                <w:sz w:val="26"/>
                <w:szCs w:val="26"/>
              </w:rPr>
            </w:pPr>
          </w:p>
        </w:tc>
        <w:tc>
          <w:tcPr>
            <w:tcW w:w="1529" w:type="dxa"/>
            <w:tcBorders>
              <w:top w:val="single" w:sz="4" w:space="0" w:color="000000"/>
              <w:bottom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Chp3</w:t>
            </w:r>
          </w:p>
        </w:tc>
      </w:tr>
      <w:tr w:rsidR="00D5457A">
        <w:trPr>
          <w:trHeight w:val="969"/>
        </w:trPr>
        <w:tc>
          <w:tcPr>
            <w:tcW w:w="1162" w:type="dxa"/>
            <w:tcBorders>
              <w:top w:val="single" w:sz="4" w:space="0" w:color="000000"/>
            </w:tcBorders>
          </w:tcPr>
          <w:p w:rsidR="00D5457A" w:rsidRDefault="00D5457A">
            <w:pPr>
              <w:widowControl w:val="0"/>
              <w:spacing w:before="2" w:after="0"/>
              <w:ind w:left="107" w:right="151"/>
              <w:jc w:val="both"/>
              <w:rPr>
                <w:rFonts w:ascii="Cambria" w:eastAsia="Cambria" w:hAnsi="Cambria" w:cs="Cambria"/>
                <w:sz w:val="26"/>
                <w:szCs w:val="26"/>
              </w:rPr>
            </w:pPr>
          </w:p>
        </w:tc>
        <w:tc>
          <w:tcPr>
            <w:tcW w:w="2148" w:type="dxa"/>
            <w:tcBorders>
              <w:top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Nhận thức đối với các nội dung học tập</w:t>
            </w:r>
          </w:p>
        </w:tc>
        <w:tc>
          <w:tcPr>
            <w:tcW w:w="2160" w:type="dxa"/>
            <w:tcBorders>
              <w:top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Phiếu đánh giá bài tập cá nhân;</w:t>
            </w:r>
          </w:p>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Phiếu đánh giá bài tập nhóm</w:t>
            </w:r>
          </w:p>
        </w:tc>
        <w:tc>
          <w:tcPr>
            <w:tcW w:w="1080" w:type="dxa"/>
            <w:tcBorders>
              <w:top w:val="single" w:sz="4" w:space="0" w:color="000000"/>
            </w:tcBorders>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10%</w:t>
            </w:r>
          </w:p>
        </w:tc>
        <w:tc>
          <w:tcPr>
            <w:tcW w:w="1170" w:type="dxa"/>
            <w:tcBorders>
              <w:top w:val="single" w:sz="4" w:space="0" w:color="000000"/>
            </w:tcBorders>
          </w:tcPr>
          <w:p w:rsidR="00D5457A" w:rsidRDefault="00D5457A">
            <w:pPr>
              <w:widowControl w:val="0"/>
              <w:spacing w:after="0" w:line="240" w:lineRule="auto"/>
              <w:jc w:val="both"/>
              <w:rPr>
                <w:rFonts w:ascii="Cambria" w:eastAsia="Cambria" w:hAnsi="Cambria" w:cs="Cambria"/>
                <w:sz w:val="26"/>
                <w:szCs w:val="26"/>
              </w:rPr>
            </w:pPr>
          </w:p>
        </w:tc>
        <w:tc>
          <w:tcPr>
            <w:tcW w:w="1529" w:type="dxa"/>
            <w:tcBorders>
              <w:top w:val="single" w:sz="4" w:space="0" w:color="000000"/>
            </w:tcBorders>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Chp1, Chp2, Chp3</w:t>
            </w:r>
          </w:p>
        </w:tc>
      </w:tr>
      <w:tr w:rsidR="00D5457A">
        <w:trPr>
          <w:trHeight w:val="549"/>
        </w:trPr>
        <w:tc>
          <w:tcPr>
            <w:tcW w:w="1162" w:type="dxa"/>
          </w:tcPr>
          <w:p w:rsidR="00D5457A" w:rsidRDefault="003A1D1B">
            <w:pPr>
              <w:widowControl w:val="0"/>
              <w:spacing w:after="0"/>
              <w:ind w:left="107" w:right="151"/>
              <w:jc w:val="both"/>
              <w:rPr>
                <w:rFonts w:ascii="Cambria" w:eastAsia="Cambria" w:hAnsi="Cambria" w:cs="Cambria"/>
                <w:sz w:val="26"/>
                <w:szCs w:val="26"/>
              </w:rPr>
            </w:pPr>
            <w:r>
              <w:rPr>
                <w:rFonts w:ascii="Cambria" w:eastAsia="Cambria" w:hAnsi="Cambria" w:cs="Cambria"/>
                <w:sz w:val="26"/>
                <w:szCs w:val="26"/>
              </w:rPr>
              <w:t>Đánh giá định kỳ</w:t>
            </w:r>
          </w:p>
        </w:tc>
        <w:tc>
          <w:tcPr>
            <w:tcW w:w="2148"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xml:space="preserve">- Bài kiểm tra / bài tập lớn </w:t>
            </w:r>
          </w:p>
        </w:tc>
        <w:tc>
          <w:tcPr>
            <w:tcW w:w="2160"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xml:space="preserve">- Phiếu đánh giá </w:t>
            </w:r>
          </w:p>
          <w:p w:rsidR="00D5457A" w:rsidRDefault="00D5457A">
            <w:pPr>
              <w:widowControl w:val="0"/>
              <w:spacing w:after="0" w:line="240" w:lineRule="auto"/>
              <w:jc w:val="both"/>
              <w:rPr>
                <w:rFonts w:ascii="Cambria" w:eastAsia="Cambria" w:hAnsi="Cambria" w:cs="Cambria"/>
                <w:sz w:val="26"/>
                <w:szCs w:val="26"/>
              </w:rPr>
            </w:pPr>
          </w:p>
        </w:tc>
        <w:tc>
          <w:tcPr>
            <w:tcW w:w="1080"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20%</w:t>
            </w:r>
          </w:p>
        </w:tc>
        <w:tc>
          <w:tcPr>
            <w:tcW w:w="1170"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Tuần 8 - 9</w:t>
            </w:r>
          </w:p>
        </w:tc>
        <w:tc>
          <w:tcPr>
            <w:tcW w:w="1529"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Chp1, Chp2, Chp3</w:t>
            </w:r>
          </w:p>
        </w:tc>
      </w:tr>
      <w:tr w:rsidR="00D5457A">
        <w:trPr>
          <w:trHeight w:val="549"/>
        </w:trPr>
        <w:tc>
          <w:tcPr>
            <w:tcW w:w="1162" w:type="dxa"/>
          </w:tcPr>
          <w:p w:rsidR="00D5457A" w:rsidRDefault="003A1D1B">
            <w:pPr>
              <w:widowControl w:val="0"/>
              <w:spacing w:after="0" w:line="273" w:lineRule="auto"/>
              <w:ind w:left="107"/>
              <w:jc w:val="both"/>
              <w:rPr>
                <w:rFonts w:ascii="Cambria" w:eastAsia="Cambria" w:hAnsi="Cambria" w:cs="Cambria"/>
                <w:sz w:val="26"/>
                <w:szCs w:val="26"/>
              </w:rPr>
            </w:pPr>
            <w:r>
              <w:rPr>
                <w:rFonts w:ascii="Cambria" w:eastAsia="Cambria" w:hAnsi="Cambria" w:cs="Cambria"/>
                <w:sz w:val="26"/>
                <w:szCs w:val="26"/>
              </w:rPr>
              <w:t>Đánh giá</w:t>
            </w:r>
          </w:p>
          <w:p w:rsidR="00D5457A" w:rsidRDefault="003A1D1B">
            <w:pPr>
              <w:widowControl w:val="0"/>
              <w:spacing w:after="0" w:line="257" w:lineRule="auto"/>
              <w:ind w:left="107"/>
              <w:jc w:val="both"/>
              <w:rPr>
                <w:rFonts w:ascii="Cambria" w:eastAsia="Cambria" w:hAnsi="Cambria" w:cs="Cambria"/>
                <w:sz w:val="26"/>
                <w:szCs w:val="26"/>
              </w:rPr>
            </w:pPr>
            <w:r>
              <w:rPr>
                <w:rFonts w:ascii="Cambria" w:eastAsia="Cambria" w:hAnsi="Cambria" w:cs="Cambria"/>
                <w:sz w:val="26"/>
                <w:szCs w:val="26"/>
              </w:rPr>
              <w:t>tổng kết</w:t>
            </w:r>
          </w:p>
        </w:tc>
        <w:tc>
          <w:tcPr>
            <w:tcW w:w="2148"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Bài thi theo Ngân hàng đề</w:t>
            </w:r>
          </w:p>
        </w:tc>
        <w:tc>
          <w:tcPr>
            <w:tcW w:w="2160"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 Đề thi từ ngân hàng đề và hướng dẫn chấm</w:t>
            </w:r>
          </w:p>
        </w:tc>
        <w:tc>
          <w:tcPr>
            <w:tcW w:w="1080"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60%</w:t>
            </w:r>
          </w:p>
        </w:tc>
        <w:tc>
          <w:tcPr>
            <w:tcW w:w="1170" w:type="dxa"/>
          </w:tcPr>
          <w:p w:rsidR="00D5457A" w:rsidRDefault="003A1D1B">
            <w:pPr>
              <w:widowControl w:val="0"/>
              <w:spacing w:after="0" w:line="240" w:lineRule="auto"/>
              <w:jc w:val="both"/>
              <w:rPr>
                <w:rFonts w:ascii="Cambria" w:eastAsia="Cambria" w:hAnsi="Cambria" w:cs="Cambria"/>
                <w:sz w:val="26"/>
                <w:szCs w:val="26"/>
              </w:rPr>
            </w:pPr>
            <w:r>
              <w:rPr>
                <w:rFonts w:ascii="Cambria" w:eastAsia="Cambria" w:hAnsi="Cambria" w:cs="Cambria"/>
                <w:sz w:val="26"/>
                <w:szCs w:val="26"/>
              </w:rPr>
              <w:t>Lịch thi</w:t>
            </w:r>
          </w:p>
        </w:tc>
        <w:tc>
          <w:tcPr>
            <w:tcW w:w="1529" w:type="dxa"/>
          </w:tcPr>
          <w:p w:rsidR="00D5457A" w:rsidRDefault="003A1D1B">
            <w:pPr>
              <w:widowControl w:val="0"/>
              <w:spacing w:after="0" w:line="240" w:lineRule="auto"/>
              <w:rPr>
                <w:rFonts w:ascii="Cambria" w:eastAsia="Cambria" w:hAnsi="Cambria" w:cs="Cambria"/>
                <w:sz w:val="26"/>
                <w:szCs w:val="26"/>
              </w:rPr>
            </w:pPr>
            <w:r>
              <w:rPr>
                <w:rFonts w:ascii="Cambria" w:eastAsia="Cambria" w:hAnsi="Cambria" w:cs="Cambria"/>
                <w:sz w:val="26"/>
                <w:szCs w:val="26"/>
              </w:rPr>
              <w:t>Chp1, Chp2, Chp3</w:t>
            </w:r>
          </w:p>
        </w:tc>
      </w:tr>
    </w:tbl>
    <w:p w:rsidR="00D5457A" w:rsidRDefault="00D5457A">
      <w:pPr>
        <w:widowControl w:val="0"/>
        <w:tabs>
          <w:tab w:val="left" w:pos="853"/>
        </w:tabs>
        <w:spacing w:before="61" w:after="0" w:line="240" w:lineRule="auto"/>
        <w:rPr>
          <w:rFonts w:ascii="Cambria" w:eastAsia="Cambria" w:hAnsi="Cambria" w:cs="Cambria"/>
          <w:b/>
          <w:i/>
          <w:sz w:val="26"/>
          <w:szCs w:val="26"/>
        </w:rPr>
      </w:pPr>
    </w:p>
    <w:p w:rsidR="00D5457A" w:rsidRDefault="00D5457A">
      <w:pPr>
        <w:widowControl w:val="0"/>
        <w:spacing w:after="1" w:line="240" w:lineRule="auto"/>
        <w:rPr>
          <w:rFonts w:ascii="Cambria" w:eastAsia="Cambria" w:hAnsi="Cambria" w:cs="Cambria"/>
          <w:b/>
          <w:i/>
          <w:sz w:val="26"/>
          <w:szCs w:val="26"/>
        </w:rPr>
      </w:pPr>
    </w:p>
    <w:tbl>
      <w:tblPr>
        <w:tblStyle w:val="afffffffffb"/>
        <w:tblW w:w="9495" w:type="dxa"/>
        <w:tblInd w:w="426" w:type="dxa"/>
        <w:tblLayout w:type="fixed"/>
        <w:tblLook w:val="0000" w:firstRow="0" w:lastRow="0" w:firstColumn="0" w:lastColumn="0" w:noHBand="0" w:noVBand="0"/>
      </w:tblPr>
      <w:tblGrid>
        <w:gridCol w:w="2835"/>
        <w:gridCol w:w="3124"/>
        <w:gridCol w:w="3536"/>
      </w:tblGrid>
      <w:tr w:rsidR="00D5457A">
        <w:trPr>
          <w:trHeight w:val="881"/>
        </w:trPr>
        <w:tc>
          <w:tcPr>
            <w:tcW w:w="9495" w:type="dxa"/>
            <w:gridSpan w:val="3"/>
          </w:tcPr>
          <w:p w:rsidR="00D5457A" w:rsidRDefault="003A1D1B">
            <w:pPr>
              <w:widowControl w:val="0"/>
              <w:tabs>
                <w:tab w:val="left" w:pos="7293"/>
                <w:tab w:val="left" w:pos="8276"/>
              </w:tabs>
              <w:spacing w:after="0" w:line="287" w:lineRule="auto"/>
              <w:ind w:left="5512"/>
              <w:rPr>
                <w:rFonts w:ascii="Cambria" w:eastAsia="Cambria" w:hAnsi="Cambria" w:cs="Cambria"/>
                <w:i/>
                <w:sz w:val="26"/>
                <w:szCs w:val="26"/>
              </w:rPr>
            </w:pPr>
            <w:r>
              <w:rPr>
                <w:rFonts w:ascii="Cambria" w:eastAsia="Cambria" w:hAnsi="Cambria" w:cs="Cambria"/>
                <w:i/>
                <w:sz w:val="26"/>
                <w:szCs w:val="26"/>
              </w:rPr>
              <w:lastRenderedPageBreak/>
              <w:t>Hà Nội, ngày 20</w:t>
            </w:r>
            <w:r>
              <w:rPr>
                <w:rFonts w:ascii="Cambria" w:eastAsia="Cambria" w:hAnsi="Cambria" w:cs="Cambria"/>
                <w:i/>
                <w:sz w:val="26"/>
                <w:szCs w:val="26"/>
              </w:rPr>
              <w:tab/>
              <w:t>tháng 11</w:t>
            </w:r>
            <w:r>
              <w:rPr>
                <w:rFonts w:ascii="Cambria" w:eastAsia="Cambria" w:hAnsi="Cambria" w:cs="Cambria"/>
                <w:i/>
                <w:sz w:val="26"/>
                <w:szCs w:val="26"/>
              </w:rPr>
              <w:tab/>
              <w:t>năm 2020</w:t>
            </w:r>
          </w:p>
        </w:tc>
      </w:tr>
      <w:tr w:rsidR="00D5457A">
        <w:trPr>
          <w:trHeight w:val="105"/>
        </w:trPr>
        <w:tc>
          <w:tcPr>
            <w:tcW w:w="2835" w:type="dxa"/>
          </w:tcPr>
          <w:p w:rsidR="00D5457A" w:rsidRDefault="003A1D1B">
            <w:pPr>
              <w:widowControl w:val="0"/>
              <w:spacing w:before="22" w:after="0" w:line="240" w:lineRule="auto"/>
              <w:ind w:left="181" w:right="590"/>
              <w:jc w:val="center"/>
              <w:rPr>
                <w:rFonts w:ascii="Cambria" w:eastAsia="Cambria" w:hAnsi="Cambria" w:cs="Cambria"/>
                <w:b/>
                <w:sz w:val="26"/>
                <w:szCs w:val="26"/>
              </w:rPr>
            </w:pPr>
            <w:r>
              <w:rPr>
                <w:rFonts w:ascii="Cambria" w:eastAsia="Cambria" w:hAnsi="Cambria" w:cs="Cambria"/>
                <w:b/>
                <w:sz w:val="26"/>
                <w:szCs w:val="26"/>
              </w:rPr>
              <w:t>Trưởng khoa</w:t>
            </w:r>
          </w:p>
        </w:tc>
        <w:tc>
          <w:tcPr>
            <w:tcW w:w="3124" w:type="dxa"/>
          </w:tcPr>
          <w:p w:rsidR="00D5457A" w:rsidRDefault="003A1D1B">
            <w:pPr>
              <w:widowControl w:val="0"/>
              <w:spacing w:before="22" w:after="0" w:line="240" w:lineRule="auto"/>
              <w:ind w:right="720"/>
              <w:rPr>
                <w:rFonts w:ascii="Cambria" w:eastAsia="Cambria" w:hAnsi="Cambria" w:cs="Cambria"/>
                <w:b/>
                <w:sz w:val="26"/>
                <w:szCs w:val="26"/>
              </w:rPr>
            </w:pPr>
            <w:r>
              <w:rPr>
                <w:rFonts w:ascii="Cambria" w:eastAsia="Cambria" w:hAnsi="Cambria" w:cs="Cambria"/>
                <w:b/>
                <w:sz w:val="26"/>
                <w:szCs w:val="26"/>
              </w:rPr>
              <w:t xml:space="preserve">      Trưởng Bộ môn</w:t>
            </w:r>
          </w:p>
        </w:tc>
        <w:tc>
          <w:tcPr>
            <w:tcW w:w="3536" w:type="dxa"/>
          </w:tcPr>
          <w:p w:rsidR="00D5457A" w:rsidRDefault="003A1D1B">
            <w:pPr>
              <w:widowControl w:val="0"/>
              <w:spacing w:before="41" w:after="0" w:line="261" w:lineRule="auto"/>
              <w:ind w:right="575"/>
              <w:rPr>
                <w:rFonts w:ascii="Cambria" w:eastAsia="Cambria" w:hAnsi="Cambria" w:cs="Cambria"/>
                <w:b/>
                <w:sz w:val="26"/>
                <w:szCs w:val="26"/>
              </w:rPr>
            </w:pPr>
            <w:r>
              <w:rPr>
                <w:rFonts w:ascii="Cambria" w:eastAsia="Cambria" w:hAnsi="Cambria" w:cs="Cambria"/>
                <w:b/>
                <w:sz w:val="26"/>
                <w:szCs w:val="26"/>
              </w:rPr>
              <w:t xml:space="preserve">       Người biên soạn</w:t>
            </w:r>
          </w:p>
        </w:tc>
      </w:tr>
      <w:tr w:rsidR="00D5457A">
        <w:trPr>
          <w:trHeight w:val="1070"/>
        </w:trPr>
        <w:tc>
          <w:tcPr>
            <w:tcW w:w="2835" w:type="dxa"/>
          </w:tcPr>
          <w:p w:rsidR="00D5457A" w:rsidRDefault="003A1D1B">
            <w:pPr>
              <w:widowControl w:val="0"/>
              <w:spacing w:after="0" w:line="252" w:lineRule="auto"/>
              <w:ind w:left="181" w:right="594"/>
              <w:jc w:val="center"/>
              <w:rPr>
                <w:rFonts w:ascii="Cambria" w:eastAsia="Cambria" w:hAnsi="Cambria" w:cs="Cambria"/>
                <w:sz w:val="26"/>
                <w:szCs w:val="26"/>
              </w:rPr>
            </w:pPr>
            <w:r>
              <w:rPr>
                <w:rFonts w:ascii="Cambria" w:eastAsia="Cambria" w:hAnsi="Cambria" w:cs="Cambria"/>
                <w:sz w:val="26"/>
                <w:szCs w:val="26"/>
              </w:rPr>
              <w:t>(Ký, ghi rõ họ tên)</w:t>
            </w:r>
          </w:p>
          <w:p w:rsidR="00D5457A" w:rsidRDefault="00D5457A">
            <w:pPr>
              <w:widowControl w:val="0"/>
              <w:spacing w:after="0" w:line="252" w:lineRule="auto"/>
              <w:ind w:left="181" w:right="594"/>
              <w:jc w:val="center"/>
              <w:rPr>
                <w:rFonts w:ascii="Cambria" w:eastAsia="Cambria" w:hAnsi="Cambria" w:cs="Cambria"/>
                <w:sz w:val="26"/>
                <w:szCs w:val="26"/>
              </w:rPr>
            </w:pPr>
          </w:p>
          <w:p w:rsidR="00D5457A" w:rsidRDefault="00D5457A">
            <w:pPr>
              <w:widowControl w:val="0"/>
              <w:spacing w:after="0" w:line="252" w:lineRule="auto"/>
              <w:ind w:left="181" w:right="594"/>
              <w:jc w:val="center"/>
              <w:rPr>
                <w:rFonts w:ascii="Cambria" w:eastAsia="Cambria" w:hAnsi="Cambria" w:cs="Cambria"/>
                <w:sz w:val="26"/>
                <w:szCs w:val="26"/>
              </w:rPr>
            </w:pPr>
          </w:p>
          <w:p w:rsidR="00D5457A" w:rsidRDefault="00D5457A">
            <w:pPr>
              <w:widowControl w:val="0"/>
              <w:spacing w:after="0" w:line="252" w:lineRule="auto"/>
              <w:ind w:left="181" w:right="594"/>
              <w:jc w:val="center"/>
              <w:rPr>
                <w:rFonts w:ascii="Cambria" w:eastAsia="Cambria" w:hAnsi="Cambria" w:cs="Cambria"/>
                <w:sz w:val="26"/>
                <w:szCs w:val="26"/>
              </w:rPr>
            </w:pPr>
          </w:p>
          <w:p w:rsidR="00D5457A" w:rsidRDefault="00D5457A">
            <w:pPr>
              <w:widowControl w:val="0"/>
              <w:spacing w:after="0" w:line="252" w:lineRule="auto"/>
              <w:ind w:left="181" w:right="594"/>
              <w:jc w:val="center"/>
              <w:rPr>
                <w:rFonts w:ascii="Cambria" w:eastAsia="Cambria" w:hAnsi="Cambria" w:cs="Cambria"/>
                <w:sz w:val="26"/>
                <w:szCs w:val="26"/>
              </w:rPr>
            </w:pPr>
          </w:p>
          <w:p w:rsidR="00D5457A" w:rsidRDefault="00D5457A">
            <w:pPr>
              <w:widowControl w:val="0"/>
              <w:spacing w:after="0" w:line="252" w:lineRule="auto"/>
              <w:ind w:left="181" w:right="594"/>
              <w:jc w:val="center"/>
              <w:rPr>
                <w:rFonts w:ascii="Cambria" w:eastAsia="Cambria" w:hAnsi="Cambria" w:cs="Cambria"/>
                <w:sz w:val="26"/>
                <w:szCs w:val="26"/>
              </w:rPr>
            </w:pPr>
          </w:p>
          <w:p w:rsidR="00D5457A" w:rsidRDefault="003A1D1B">
            <w:pPr>
              <w:widowControl w:val="0"/>
              <w:spacing w:after="0" w:line="252" w:lineRule="auto"/>
              <w:ind w:left="181" w:right="594"/>
              <w:jc w:val="center"/>
              <w:rPr>
                <w:rFonts w:ascii="Cambria" w:eastAsia="Cambria" w:hAnsi="Cambria" w:cs="Cambria"/>
                <w:b/>
                <w:sz w:val="26"/>
                <w:szCs w:val="26"/>
              </w:rPr>
            </w:pPr>
            <w:r>
              <w:rPr>
                <w:rFonts w:ascii="Cambria" w:eastAsia="Cambria" w:hAnsi="Cambria" w:cs="Cambria"/>
                <w:b/>
                <w:sz w:val="26"/>
                <w:szCs w:val="26"/>
              </w:rPr>
              <w:t>Bùi Minh Đức</w:t>
            </w:r>
          </w:p>
        </w:tc>
        <w:tc>
          <w:tcPr>
            <w:tcW w:w="3124" w:type="dxa"/>
          </w:tcPr>
          <w:p w:rsidR="00D5457A" w:rsidRDefault="003A1D1B">
            <w:pPr>
              <w:widowControl w:val="0"/>
              <w:spacing w:after="0" w:line="252" w:lineRule="auto"/>
              <w:ind w:right="723"/>
              <w:rPr>
                <w:rFonts w:ascii="Cambria" w:eastAsia="Cambria" w:hAnsi="Cambria" w:cs="Cambria"/>
                <w:sz w:val="26"/>
                <w:szCs w:val="26"/>
              </w:rPr>
            </w:pPr>
            <w:r>
              <w:rPr>
                <w:rFonts w:ascii="Cambria" w:eastAsia="Cambria" w:hAnsi="Cambria" w:cs="Cambria"/>
                <w:sz w:val="26"/>
                <w:szCs w:val="26"/>
              </w:rPr>
              <w:t xml:space="preserve">     (Ký, ghi rõ họ tên)</w:t>
            </w:r>
          </w:p>
          <w:p w:rsidR="00D5457A" w:rsidRDefault="00D5457A">
            <w:pPr>
              <w:widowControl w:val="0"/>
              <w:spacing w:after="0" w:line="252" w:lineRule="auto"/>
              <w:ind w:left="597" w:right="723"/>
              <w:jc w:val="center"/>
              <w:rPr>
                <w:rFonts w:ascii="Cambria" w:eastAsia="Cambria" w:hAnsi="Cambria" w:cs="Cambria"/>
                <w:sz w:val="26"/>
                <w:szCs w:val="26"/>
              </w:rPr>
            </w:pPr>
          </w:p>
          <w:p w:rsidR="00D5457A" w:rsidRDefault="00D5457A">
            <w:pPr>
              <w:widowControl w:val="0"/>
              <w:spacing w:after="0" w:line="252" w:lineRule="auto"/>
              <w:ind w:left="597" w:right="723"/>
              <w:jc w:val="center"/>
              <w:rPr>
                <w:rFonts w:ascii="Cambria" w:eastAsia="Cambria" w:hAnsi="Cambria" w:cs="Cambria"/>
                <w:sz w:val="26"/>
                <w:szCs w:val="26"/>
              </w:rPr>
            </w:pPr>
          </w:p>
          <w:p w:rsidR="00D5457A" w:rsidRDefault="00D5457A">
            <w:pPr>
              <w:widowControl w:val="0"/>
              <w:spacing w:after="0" w:line="252" w:lineRule="auto"/>
              <w:ind w:left="597" w:right="723"/>
              <w:jc w:val="center"/>
              <w:rPr>
                <w:rFonts w:ascii="Cambria" w:eastAsia="Cambria" w:hAnsi="Cambria" w:cs="Cambria"/>
                <w:sz w:val="26"/>
                <w:szCs w:val="26"/>
              </w:rPr>
            </w:pPr>
          </w:p>
          <w:p w:rsidR="00D5457A" w:rsidRDefault="00D5457A">
            <w:pPr>
              <w:widowControl w:val="0"/>
              <w:spacing w:after="0" w:line="252" w:lineRule="auto"/>
              <w:ind w:right="723"/>
              <w:rPr>
                <w:rFonts w:ascii="Cambria" w:eastAsia="Cambria" w:hAnsi="Cambria" w:cs="Cambria"/>
                <w:sz w:val="26"/>
                <w:szCs w:val="26"/>
              </w:rPr>
            </w:pPr>
          </w:p>
          <w:p w:rsidR="00D5457A" w:rsidRDefault="00D5457A">
            <w:pPr>
              <w:widowControl w:val="0"/>
              <w:spacing w:after="0" w:line="252" w:lineRule="auto"/>
              <w:ind w:right="723"/>
              <w:rPr>
                <w:rFonts w:ascii="Cambria" w:eastAsia="Cambria" w:hAnsi="Cambria" w:cs="Cambria"/>
                <w:sz w:val="26"/>
                <w:szCs w:val="26"/>
              </w:rPr>
            </w:pPr>
          </w:p>
          <w:p w:rsidR="00D5457A" w:rsidRDefault="003A1D1B">
            <w:pPr>
              <w:widowControl w:val="0"/>
              <w:spacing w:after="0" w:line="252" w:lineRule="auto"/>
              <w:ind w:right="723"/>
              <w:rPr>
                <w:rFonts w:ascii="Cambria" w:eastAsia="Cambria" w:hAnsi="Cambria" w:cs="Cambria"/>
                <w:b/>
                <w:sz w:val="26"/>
                <w:szCs w:val="26"/>
              </w:rPr>
            </w:pPr>
            <w:r>
              <w:rPr>
                <w:rFonts w:ascii="Cambria" w:eastAsia="Cambria" w:hAnsi="Cambria" w:cs="Cambria"/>
                <w:b/>
                <w:sz w:val="26"/>
                <w:szCs w:val="26"/>
              </w:rPr>
              <w:t xml:space="preserve">      Nguyễn Thị Tính</w:t>
            </w:r>
          </w:p>
        </w:tc>
        <w:tc>
          <w:tcPr>
            <w:tcW w:w="3536" w:type="dxa"/>
          </w:tcPr>
          <w:p w:rsidR="00D5457A" w:rsidRDefault="003A1D1B">
            <w:pPr>
              <w:widowControl w:val="0"/>
              <w:spacing w:after="0" w:line="252" w:lineRule="auto"/>
              <w:ind w:right="599"/>
              <w:jc w:val="center"/>
              <w:rPr>
                <w:rFonts w:ascii="Cambria" w:eastAsia="Cambria" w:hAnsi="Cambria" w:cs="Cambria"/>
                <w:sz w:val="26"/>
                <w:szCs w:val="26"/>
              </w:rPr>
            </w:pPr>
            <w:r>
              <w:rPr>
                <w:rFonts w:ascii="Cambria" w:eastAsia="Cambria" w:hAnsi="Cambria" w:cs="Cambria"/>
                <w:sz w:val="26"/>
                <w:szCs w:val="26"/>
              </w:rPr>
              <w:t>(Ký, ghi rõ họ tên)</w:t>
            </w:r>
          </w:p>
          <w:p w:rsidR="00D5457A" w:rsidRDefault="00D5457A">
            <w:pPr>
              <w:widowControl w:val="0"/>
              <w:spacing w:after="0" w:line="252" w:lineRule="auto"/>
              <w:ind w:right="599"/>
              <w:jc w:val="right"/>
              <w:rPr>
                <w:rFonts w:ascii="Cambria" w:eastAsia="Cambria" w:hAnsi="Cambria" w:cs="Cambria"/>
                <w:sz w:val="26"/>
                <w:szCs w:val="26"/>
              </w:rPr>
            </w:pPr>
          </w:p>
          <w:p w:rsidR="00D5457A" w:rsidRDefault="00D5457A">
            <w:pPr>
              <w:widowControl w:val="0"/>
              <w:spacing w:after="0" w:line="252" w:lineRule="auto"/>
              <w:ind w:right="599"/>
              <w:jc w:val="right"/>
              <w:rPr>
                <w:rFonts w:ascii="Cambria" w:eastAsia="Cambria" w:hAnsi="Cambria" w:cs="Cambria"/>
                <w:sz w:val="26"/>
                <w:szCs w:val="26"/>
              </w:rPr>
            </w:pPr>
          </w:p>
          <w:p w:rsidR="00D5457A" w:rsidRDefault="00D5457A">
            <w:pPr>
              <w:widowControl w:val="0"/>
              <w:spacing w:after="0" w:line="252" w:lineRule="auto"/>
              <w:ind w:right="599"/>
              <w:jc w:val="right"/>
              <w:rPr>
                <w:rFonts w:ascii="Cambria" w:eastAsia="Cambria" w:hAnsi="Cambria" w:cs="Cambria"/>
                <w:sz w:val="26"/>
                <w:szCs w:val="26"/>
              </w:rPr>
            </w:pPr>
          </w:p>
          <w:p w:rsidR="00D5457A" w:rsidRDefault="00D5457A">
            <w:pPr>
              <w:widowControl w:val="0"/>
              <w:spacing w:after="0" w:line="252" w:lineRule="auto"/>
              <w:ind w:right="599"/>
              <w:rPr>
                <w:rFonts w:ascii="Cambria" w:eastAsia="Cambria" w:hAnsi="Cambria" w:cs="Cambria"/>
                <w:sz w:val="26"/>
                <w:szCs w:val="26"/>
              </w:rPr>
            </w:pPr>
          </w:p>
          <w:p w:rsidR="00D5457A" w:rsidRDefault="00D5457A">
            <w:pPr>
              <w:widowControl w:val="0"/>
              <w:spacing w:after="0" w:line="252" w:lineRule="auto"/>
              <w:ind w:right="599"/>
              <w:jc w:val="center"/>
              <w:rPr>
                <w:rFonts w:ascii="Cambria" w:eastAsia="Cambria" w:hAnsi="Cambria" w:cs="Cambria"/>
                <w:b/>
                <w:sz w:val="26"/>
                <w:szCs w:val="26"/>
              </w:rPr>
            </w:pPr>
          </w:p>
          <w:p w:rsidR="00D5457A" w:rsidRDefault="003A1D1B">
            <w:pPr>
              <w:widowControl w:val="0"/>
              <w:spacing w:after="0" w:line="252" w:lineRule="auto"/>
              <w:ind w:right="599"/>
              <w:rPr>
                <w:rFonts w:ascii="Cambria" w:eastAsia="Cambria" w:hAnsi="Cambria" w:cs="Cambria"/>
                <w:b/>
                <w:sz w:val="26"/>
                <w:szCs w:val="26"/>
              </w:rPr>
            </w:pPr>
            <w:r>
              <w:rPr>
                <w:rFonts w:ascii="Cambria" w:eastAsia="Cambria" w:hAnsi="Cambria" w:cs="Cambria"/>
                <w:b/>
                <w:sz w:val="26"/>
                <w:szCs w:val="26"/>
              </w:rPr>
              <w:t xml:space="preserve">    Nguyễn Thị Việt Hằng</w:t>
            </w:r>
          </w:p>
        </w:tc>
      </w:tr>
      <w:tr w:rsidR="00D5457A">
        <w:trPr>
          <w:trHeight w:val="1070"/>
        </w:trPr>
        <w:tc>
          <w:tcPr>
            <w:tcW w:w="2835" w:type="dxa"/>
          </w:tcPr>
          <w:p w:rsidR="00D5457A" w:rsidRDefault="00D5457A">
            <w:pPr>
              <w:widowControl w:val="0"/>
              <w:spacing w:after="0" w:line="252" w:lineRule="auto"/>
              <w:ind w:left="181" w:right="594"/>
              <w:jc w:val="center"/>
              <w:rPr>
                <w:rFonts w:ascii="Cambria" w:eastAsia="Cambria" w:hAnsi="Cambria" w:cs="Cambria"/>
                <w:sz w:val="26"/>
                <w:szCs w:val="26"/>
              </w:rPr>
            </w:pPr>
          </w:p>
          <w:p w:rsidR="00D5457A" w:rsidRDefault="00D5457A">
            <w:pPr>
              <w:widowControl w:val="0"/>
              <w:spacing w:after="0" w:line="252" w:lineRule="auto"/>
              <w:ind w:left="181" w:right="594"/>
              <w:jc w:val="center"/>
              <w:rPr>
                <w:rFonts w:ascii="Cambria" w:eastAsia="Cambria" w:hAnsi="Cambria" w:cs="Cambria"/>
                <w:sz w:val="26"/>
                <w:szCs w:val="26"/>
              </w:rPr>
            </w:pPr>
          </w:p>
          <w:p w:rsidR="00D5457A" w:rsidRDefault="00D5457A">
            <w:pPr>
              <w:widowControl w:val="0"/>
              <w:spacing w:after="0" w:line="252" w:lineRule="auto"/>
              <w:ind w:left="181" w:right="594"/>
              <w:jc w:val="center"/>
              <w:rPr>
                <w:rFonts w:ascii="Cambria" w:eastAsia="Cambria" w:hAnsi="Cambria" w:cs="Cambria"/>
                <w:sz w:val="26"/>
                <w:szCs w:val="26"/>
              </w:rPr>
            </w:pPr>
          </w:p>
        </w:tc>
        <w:tc>
          <w:tcPr>
            <w:tcW w:w="3124" w:type="dxa"/>
          </w:tcPr>
          <w:p w:rsidR="00D5457A" w:rsidRDefault="00D5457A">
            <w:pPr>
              <w:widowControl w:val="0"/>
              <w:spacing w:after="0" w:line="252" w:lineRule="auto"/>
              <w:ind w:left="597" w:right="723"/>
              <w:jc w:val="center"/>
              <w:rPr>
                <w:rFonts w:ascii="Cambria" w:eastAsia="Cambria" w:hAnsi="Cambria" w:cs="Cambria"/>
                <w:sz w:val="26"/>
                <w:szCs w:val="26"/>
              </w:rPr>
            </w:pPr>
          </w:p>
        </w:tc>
        <w:tc>
          <w:tcPr>
            <w:tcW w:w="3536" w:type="dxa"/>
          </w:tcPr>
          <w:p w:rsidR="00D5457A" w:rsidRDefault="00D5457A">
            <w:pPr>
              <w:widowControl w:val="0"/>
              <w:spacing w:after="0" w:line="252" w:lineRule="auto"/>
              <w:ind w:right="599"/>
              <w:rPr>
                <w:rFonts w:ascii="Cambria" w:eastAsia="Cambria" w:hAnsi="Cambria" w:cs="Cambria"/>
                <w:sz w:val="26"/>
                <w:szCs w:val="26"/>
              </w:rPr>
            </w:pPr>
          </w:p>
          <w:p w:rsidR="00D5457A" w:rsidRDefault="00D5457A">
            <w:pPr>
              <w:widowControl w:val="0"/>
              <w:spacing w:after="0" w:line="252" w:lineRule="auto"/>
              <w:ind w:right="599"/>
              <w:rPr>
                <w:rFonts w:ascii="Cambria" w:eastAsia="Cambria" w:hAnsi="Cambria" w:cs="Cambria"/>
                <w:sz w:val="26"/>
                <w:szCs w:val="26"/>
              </w:rPr>
            </w:pPr>
          </w:p>
          <w:p w:rsidR="00D5457A" w:rsidRDefault="00D5457A">
            <w:pPr>
              <w:widowControl w:val="0"/>
              <w:spacing w:after="0" w:line="252" w:lineRule="auto"/>
              <w:ind w:right="599"/>
              <w:rPr>
                <w:rFonts w:ascii="Cambria" w:eastAsia="Cambria" w:hAnsi="Cambria" w:cs="Cambria"/>
                <w:sz w:val="26"/>
                <w:szCs w:val="26"/>
              </w:rPr>
            </w:pPr>
          </w:p>
          <w:p w:rsidR="00D5457A" w:rsidRDefault="00D5457A">
            <w:pPr>
              <w:widowControl w:val="0"/>
              <w:spacing w:after="0" w:line="252" w:lineRule="auto"/>
              <w:ind w:right="599"/>
              <w:rPr>
                <w:rFonts w:ascii="Cambria" w:eastAsia="Cambria" w:hAnsi="Cambria" w:cs="Cambria"/>
                <w:sz w:val="26"/>
                <w:szCs w:val="26"/>
              </w:rPr>
            </w:pPr>
          </w:p>
          <w:p w:rsidR="00D5457A" w:rsidRDefault="003A1D1B">
            <w:pPr>
              <w:widowControl w:val="0"/>
              <w:spacing w:after="0" w:line="252" w:lineRule="auto"/>
              <w:ind w:right="599"/>
              <w:rPr>
                <w:rFonts w:ascii="Cambria" w:eastAsia="Cambria" w:hAnsi="Cambria" w:cs="Cambria"/>
                <w:b/>
                <w:sz w:val="26"/>
                <w:szCs w:val="26"/>
              </w:rPr>
            </w:pPr>
            <w:r>
              <w:rPr>
                <w:rFonts w:ascii="Cambria" w:eastAsia="Cambria" w:hAnsi="Cambria" w:cs="Cambria"/>
                <w:b/>
                <w:sz w:val="26"/>
                <w:szCs w:val="26"/>
              </w:rPr>
              <w:t xml:space="preserve">   Nguyễn Thị Tuyết Minh</w:t>
            </w:r>
          </w:p>
        </w:tc>
      </w:tr>
    </w:tbl>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HỌC PHẦN:</w:t>
      </w:r>
    </w:p>
    <w:p w:rsidR="00D5457A" w:rsidRDefault="003A1D1B">
      <w:pPr>
        <w:pStyle w:val="Heading1"/>
        <w:rPr>
          <w:rFonts w:ascii="Cambria" w:eastAsia="Cambria" w:hAnsi="Cambria" w:cs="Cambria"/>
          <w:b w:val="0"/>
          <w:sz w:val="26"/>
          <w:szCs w:val="26"/>
        </w:rPr>
      </w:pPr>
      <w:r>
        <w:rPr>
          <w:rFonts w:ascii="Cambria" w:eastAsia="Cambria" w:hAnsi="Cambria" w:cs="Cambria"/>
          <w:b w:val="0"/>
          <w:sz w:val="26"/>
          <w:szCs w:val="26"/>
        </w:rPr>
        <w:t xml:space="preserve"> </w:t>
      </w:r>
      <w:bookmarkStart w:id="19" w:name="_Toc73744204"/>
      <w:r>
        <w:rPr>
          <w:rFonts w:ascii="Cambria" w:eastAsia="Cambria" w:hAnsi="Cambria" w:cs="Cambria"/>
          <w:b w:val="0"/>
          <w:sz w:val="26"/>
          <w:szCs w:val="26"/>
        </w:rPr>
        <w:t>NGHE HSK1</w:t>
      </w:r>
      <w:bookmarkEnd w:id="19"/>
      <w:r>
        <w:rPr>
          <w:rFonts w:ascii="Cambria" w:eastAsia="Cambria" w:hAnsi="Cambria" w:cs="Cambria"/>
          <w:b w:val="0"/>
          <w:sz w:val="26"/>
          <w:szCs w:val="26"/>
        </w:rPr>
        <w:t xml:space="preserve">  </w:t>
      </w:r>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 xml:space="preserve">CT&amp;I204 </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c"/>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HSK1</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HSK1</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94"/>
                <w:id w:val="-25991189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95"/>
                <w:id w:val="163706231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96"/>
                <w:id w:val="132007964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97"/>
                <w:id w:val="142969426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d"/>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Phạm Thị Nghĩa Vân</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Tiến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Văn học cổ đại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0903224432     Email: </w:t>
            </w:r>
            <w:r>
              <w:rPr>
                <w:rFonts w:ascii="Cambria" w:eastAsia="Cambria" w:hAnsi="Cambria" w:cs="Cambria"/>
                <w:color w:val="0000FF"/>
                <w:sz w:val="26"/>
                <w:szCs w:val="26"/>
                <w:u w:val="single"/>
              </w:rPr>
              <w:t>phamthinghiavan@hpu2.edu.vn</w:t>
            </w:r>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e"/>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Đàm Thị Hằng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0962 234 397 Email: damthihang@hpu2.edu.vn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b/>
                <w:i/>
                <w:sz w:val="26"/>
                <w:szCs w:val="26"/>
              </w:rPr>
            </w:pPr>
          </w:p>
        </w:tc>
      </w:tr>
      <w:tr w:rsidR="00D5457A">
        <w:tc>
          <w:tcPr>
            <w:tcW w:w="9345" w:type="dxa"/>
          </w:tcPr>
          <w:p w:rsidR="00D5457A" w:rsidRDefault="00D5457A">
            <w:pPr>
              <w:rPr>
                <w:rFonts w:ascii="Cambria" w:eastAsia="Cambria" w:hAnsi="Cambria" w:cs="Cambria"/>
                <w:sz w:val="26"/>
                <w:szCs w:val="26"/>
              </w:rPr>
            </w:pPr>
          </w:p>
        </w:tc>
      </w:tr>
      <w:tr w:rsidR="00D5457A">
        <w:tc>
          <w:tcPr>
            <w:tcW w:w="9345" w:type="dxa"/>
          </w:tcPr>
          <w:p w:rsidR="00D5457A" w:rsidRDefault="00D5457A">
            <w:pPr>
              <w:rPr>
                <w:rFonts w:ascii="Cambria" w:eastAsia="Cambria" w:hAnsi="Cambria" w:cs="Cambria"/>
                <w:sz w:val="26"/>
                <w:szCs w:val="26"/>
              </w:rPr>
            </w:pPr>
          </w:p>
          <w:p w:rsidR="00D5457A" w:rsidRDefault="00D5457A">
            <w:pPr>
              <w:shd w:val="clear" w:color="auto" w:fill="FFFFFF"/>
              <w:rPr>
                <w:rFonts w:ascii="Cambria" w:eastAsia="Cambria" w:hAnsi="Cambria" w:cs="Cambria"/>
                <w:sz w:val="26"/>
                <w:szCs w:val="26"/>
              </w:rPr>
            </w:pP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before="77" w:line="312" w:lineRule="auto"/>
        <w:ind w:right="179"/>
        <w:jc w:val="both"/>
        <w:rPr>
          <w:rFonts w:ascii="Cambria" w:eastAsia="Cambria" w:hAnsi="Cambria" w:cs="Cambria"/>
          <w:color w:val="000000"/>
          <w:sz w:val="26"/>
          <w:szCs w:val="26"/>
        </w:rPr>
      </w:pPr>
      <w:r>
        <w:rPr>
          <w:rFonts w:ascii="Cambria" w:eastAsia="Cambria" w:hAnsi="Cambria" w:cs="Cambria"/>
          <w:color w:val="000000"/>
          <w:sz w:val="26"/>
          <w:szCs w:val="26"/>
        </w:rPr>
        <w:t>Môn Nghe HSK1 chủ yếu hướng dẫn phương pháp nghe hiểu tiếng Hán cho học sinh mới bắt đầu học. Thông qua nghe giảng viên nói trực tiếp và băng đĩa, phân biệt các thanh mẫu, vận mẫu, thanh điệu để luyện và sửa cách phát âm của mình cho chuẩn xác. Hệ thống bài luyện nghe âm tiết, từ vừa là sự tổng hợp nội dung nghe âm đơn vừa là cơ sở cho việc luyện nghe hiểu đối thoại và nghe hiểu đoạn văn ngắn.</w:t>
      </w:r>
    </w:p>
    <w:p w:rsidR="00D5457A" w:rsidRDefault="00D5457A">
      <w:pPr>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Người học nắm được hệ thống thanh mẫu, vận mẫu , thanh điệu, âm tiết, từ đơn từ ghép. Luyện cách phát âm, nhận biết phân biệt những âm gần giống nhau, những âm bật hơi và không bật hơi, nghe những câu đối thoại đơn giản và thực hiện các bài tập.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r>
              <w:rPr>
                <w:rFonts w:ascii="Cambria" w:eastAsia="Cambria" w:hAnsi="Cambria" w:cs="Cambria"/>
                <w:color w:val="000000"/>
                <w:sz w:val="26"/>
                <w:szCs w:val="26"/>
              </w:rPr>
              <w:t>Thực hiện được những bài luyện nghe phân biệt các âm đơn, các từ và bắt đầu nghe hiểu các câu cơ bản, những đối thoại đơn giản trong giao tiếp hàng ngày bằng tiếng Hán.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 xml:space="preserve">Nhận diện được tổng thể hệ thống </w:t>
            </w:r>
            <w:r>
              <w:rPr>
                <w:rFonts w:ascii="Cambria" w:eastAsia="Cambria" w:hAnsi="Cambria" w:cs="Cambria"/>
                <w:color w:val="000000"/>
                <w:sz w:val="26"/>
                <w:szCs w:val="26"/>
              </w:rPr>
              <w:lastRenderedPageBreak/>
              <w:t>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C11</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thông thường</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D5457A" w:rsidRDefault="00D5457A">
            <w:pPr>
              <w:jc w:val="both"/>
              <w:rPr>
                <w:rFonts w:ascii="Cambria" w:eastAsia="Cambria" w:hAnsi="Cambria" w:cs="Cambria"/>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có được kỹ năng giao tiếp (nghe, nói) thành thạo bằng tiếng Trung trong các tình huống tương dối đơn giản khi tham gia thực hiện các loại công việc ở văn phòng, có thể soạn thảo một số văn bản.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6. Học liệu</w:t>
      </w:r>
    </w:p>
    <w:p w:rsidR="00D5457A" w:rsidRDefault="00D5457A">
      <w:pPr>
        <w:spacing w:before="3"/>
        <w:rPr>
          <w:rFonts w:ascii="Cambria" w:eastAsia="Cambria" w:hAnsi="Cambria" w:cs="Cambria"/>
          <w:b/>
          <w:i/>
          <w:sz w:val="26"/>
          <w:szCs w:val="26"/>
        </w:rPr>
      </w:pPr>
    </w:p>
    <w:p w:rsidR="00D5457A" w:rsidRDefault="003A1D1B">
      <w:pPr>
        <w:spacing w:before="3"/>
        <w:rPr>
          <w:rFonts w:ascii="Cambria" w:eastAsia="Cambria" w:hAnsi="Cambria" w:cs="Cambria"/>
          <w:sz w:val="26"/>
          <w:szCs w:val="26"/>
        </w:rPr>
      </w:pPr>
      <w:r>
        <w:rPr>
          <w:rFonts w:ascii="Cambria" w:eastAsia="Cambria" w:hAnsi="Cambria" w:cs="Cambria"/>
          <w:sz w:val="26"/>
          <w:szCs w:val="26"/>
        </w:rPr>
        <w:t>1. 一年级教材《汉语听力教程》1册 胡波、杨雪梅;北京语言文化大学出版社 2004 年</w:t>
      </w:r>
    </w:p>
    <w:p w:rsidR="00D5457A" w:rsidRDefault="003A1D1B">
      <w:pPr>
        <w:spacing w:before="84"/>
        <w:ind w:left="220"/>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36"/>
        <w:jc w:val="both"/>
        <w:rPr>
          <w:rFonts w:ascii="Cambria" w:eastAsia="Cambria" w:hAnsi="Cambria" w:cs="Cambria"/>
          <w:sz w:val="26"/>
          <w:szCs w:val="26"/>
        </w:rPr>
      </w:pPr>
      <w:r>
        <w:rPr>
          <w:rFonts w:ascii="Cambria" w:eastAsia="Cambria" w:hAnsi="Cambria" w:cs="Cambria"/>
          <w:sz w:val="26"/>
          <w:szCs w:val="26"/>
        </w:rPr>
        <w:t>1. 汉语听力系列教材《初级汉语听力》一、二册 李铭起北京语言文化大学出版社( Giáo trình bổ trợ)</w:t>
      </w:r>
    </w:p>
    <w:p w:rsidR="00D5457A" w:rsidRDefault="003A1D1B">
      <w:pPr>
        <w:spacing w:before="33"/>
        <w:jc w:val="both"/>
        <w:rPr>
          <w:rFonts w:ascii="Cambria" w:eastAsia="Cambria" w:hAnsi="Cambria" w:cs="Cambria"/>
          <w:sz w:val="26"/>
          <w:szCs w:val="26"/>
        </w:rPr>
      </w:pPr>
      <w:r>
        <w:rPr>
          <w:rFonts w:ascii="Cambria" w:eastAsia="Cambria" w:hAnsi="Cambria" w:cs="Cambria"/>
          <w:sz w:val="26"/>
          <w:szCs w:val="26"/>
        </w:rPr>
        <w:t>2.   一年级《汉语听说教程》北京语言文化大学出版社 ( Giáo trình bổ trợ)</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1"/>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jc w:val="both"/>
              <w:rPr>
                <w:rFonts w:ascii="Cambria" w:eastAsia="Cambria" w:hAnsi="Cambria" w:cs="Cambria"/>
                <w:sz w:val="26"/>
                <w:szCs w:val="26"/>
              </w:rPr>
            </w:pPr>
            <w:r>
              <w:rPr>
                <w:rFonts w:ascii="Cambria" w:eastAsia="Cambria" w:hAnsi="Cambria" w:cs="Cambria"/>
                <w:b/>
                <w:sz w:val="26"/>
                <w:szCs w:val="26"/>
              </w:rPr>
              <w:t>Bài 1-10 Nghe bảng ngữ âm</w:t>
            </w:r>
            <w:r>
              <w:rPr>
                <w:rFonts w:ascii="Cambria" w:eastAsia="Cambria" w:hAnsi="Cambria" w:cs="Cambria"/>
                <w:sz w:val="26"/>
                <w:szCs w:val="26"/>
              </w:rPr>
              <w:t>: Nắm được những thông tin cơ bản về môn học (giáo trình, tài liệu tham khảo, quy định, tiêu chí đánh giá kết quả học tập)</w:t>
            </w:r>
          </w:p>
          <w:p w:rsidR="00D5457A" w:rsidRDefault="003A1D1B">
            <w:pPr>
              <w:jc w:val="both"/>
              <w:rPr>
                <w:rFonts w:ascii="Cambria" w:eastAsia="Cambria" w:hAnsi="Cambria" w:cs="Cambria"/>
                <w:sz w:val="26"/>
                <w:szCs w:val="26"/>
              </w:rPr>
            </w:pPr>
            <w:r>
              <w:rPr>
                <w:rFonts w:ascii="Cambria" w:eastAsia="Cambria" w:hAnsi="Cambria" w:cs="Cambria"/>
                <w:sz w:val="26"/>
                <w:szCs w:val="26"/>
              </w:rPr>
              <w:t>- Nhận biết các dạng nghe và phương pháp nghe hiệu quả.</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Nghe để phân biệt các thanh mẫu, vận mẫu (b, p, m, f, d, t, n, l, g, k, h, a, o, e, i, u, ü, ai, ai, ei, ao, ou, an en, ang, eng, ong), thanh điệu để luyện và sửa cách phát âm của mình cho chuẩn xác.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Nghe để phân biệt các thanh mẫu, vận mẫu (j, q, x, ia, ie, iao, iou (iu), ian, in, iang, ing, iong, üe, üan, ün, z, c, s, er, ua, uo, uai, uei (ui), uan, uen (un), uang, ueng), thanh điệu để </w:t>
            </w:r>
            <w:r>
              <w:rPr>
                <w:rFonts w:ascii="Cambria" w:eastAsia="Cambria" w:hAnsi="Cambria" w:cs="Cambria"/>
                <w:color w:val="000000"/>
                <w:sz w:val="26"/>
                <w:szCs w:val="26"/>
              </w:rPr>
              <w:lastRenderedPageBreak/>
              <w:t>luyện và sửa cách phát âm của mình cho chuẩn xác.</w:t>
            </w:r>
          </w:p>
          <w:p w:rsidR="00D5457A" w:rsidRDefault="003A1D1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Nghe để phân biệt các thanh mẫu, vận mẫu (zh, ch, sh, r), thanh điệu để luyện và sửa cách phát âm của mình cho chuẩn xác.</w:t>
            </w:r>
          </w:p>
          <w:p w:rsidR="00D5457A" w:rsidRDefault="003A1D1B">
            <w:pPr>
              <w:jc w:val="both"/>
              <w:rPr>
                <w:rFonts w:ascii="Cambria" w:eastAsia="Cambria" w:hAnsi="Cambria" w:cs="Cambria"/>
                <w:sz w:val="26"/>
                <w:szCs w:val="26"/>
              </w:rPr>
            </w:pPr>
            <w:r>
              <w:rPr>
                <w:rFonts w:ascii="Cambria" w:eastAsia="Cambria" w:hAnsi="Cambria" w:cs="Cambria"/>
                <w:sz w:val="26"/>
                <w:szCs w:val="26"/>
              </w:rPr>
              <w:t>Nghe để ghi nhớ âm đọc của chữ Hán. Bước đầu luyện nghe những câu đối thoại đơn giản và thực hiện các bài luyện kiểm tra khả năng nghe hiểu.</w:t>
            </w:r>
          </w:p>
          <w:p w:rsidR="00D5457A" w:rsidRDefault="00D5457A">
            <w:pPr>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--Luyện nghe hệ thống thanh mẫu, vận mẫu , thanh điệu, âm tiết, từ đơn từ ghép. </w:t>
            </w:r>
          </w:p>
          <w:p w:rsidR="00D5457A" w:rsidRDefault="003A1D1B">
            <w:pPr>
              <w:jc w:val="both"/>
              <w:rPr>
                <w:rFonts w:ascii="Cambria" w:eastAsia="Cambria" w:hAnsi="Cambria" w:cs="Cambria"/>
                <w:sz w:val="26"/>
                <w:szCs w:val="26"/>
              </w:rPr>
            </w:pPr>
            <w:r>
              <w:rPr>
                <w:rFonts w:ascii="Cambria" w:eastAsia="Cambria" w:hAnsi="Cambria" w:cs="Cambria"/>
                <w:sz w:val="26"/>
                <w:szCs w:val="26"/>
              </w:rPr>
              <w:t>-Luyện cách phát âm, nhận biết phân biệt những âm gần giống nhau,  những âm bật hơi và không bật hơi, nghe những câu đối thoại đơn giản.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Có hiểu biết về hệ thống ngữ âm. </w:t>
            </w: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10-20 :Luyện nghe theo các chủ đề đề: đổi tiền, mua bán, ngày tháng năm, màu sắc</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 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3827" w:type="dxa"/>
          </w:tcPr>
          <w:p w:rsidR="00D5457A" w:rsidRDefault="003A1D1B">
            <w:pPr>
              <w:spacing w:before="4" w:line="311" w:lineRule="auto"/>
              <w:ind w:left="-108" w:right="-108"/>
              <w:jc w:val="both"/>
              <w:rPr>
                <w:rFonts w:ascii="Cambria" w:eastAsia="Cambria" w:hAnsi="Cambria" w:cs="Cambria"/>
                <w:sz w:val="26"/>
                <w:szCs w:val="26"/>
              </w:rPr>
            </w:pPr>
            <w:r>
              <w:rPr>
                <w:rFonts w:ascii="Cambria" w:eastAsia="Cambria" w:hAnsi="Cambria" w:cs="Cambria"/>
                <w:sz w:val="26"/>
                <w:szCs w:val="26"/>
              </w:rPr>
              <w:t>Biết về các quy định và quy Bước đầu luyện nghe những câu đối thoại đơn giản và thực hiện các bài luyện kiểm tra khả năng nghe hiểu.</w:t>
            </w:r>
          </w:p>
          <w:p w:rsidR="00D5457A" w:rsidRDefault="003A1D1B">
            <w:pPr>
              <w:jc w:val="both"/>
              <w:rPr>
                <w:rFonts w:ascii="Cambria" w:eastAsia="Cambria" w:hAnsi="Cambria" w:cs="Cambria"/>
                <w:sz w:val="26"/>
                <w:szCs w:val="26"/>
              </w:rPr>
            </w:pPr>
            <w:r>
              <w:rPr>
                <w:rFonts w:ascii="Cambria" w:eastAsia="Cambria" w:hAnsi="Cambria" w:cs="Cambria"/>
                <w:sz w:val="26"/>
                <w:szCs w:val="26"/>
              </w:rPr>
              <w:t>-Nghe những câu đối thoại đơn giản và thực hiện các bài luyện tập trong giáo trình và giáo viên giao cho.</w:t>
            </w: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20-30 Luyện nghe các chủ đề  các cấu trúc ngữ pháp</w:t>
            </w:r>
          </w:p>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 Động từ năng nguyện</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 xml:space="preserve">- Bổ ngữ trạng thái, </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 Câu kiêm ngữ</w:t>
            </w:r>
          </w:p>
          <w:p w:rsidR="00D5457A" w:rsidRDefault="00D5457A">
            <w:pPr>
              <w:spacing w:line="360" w:lineRule="auto"/>
              <w:jc w:val="both"/>
              <w:rPr>
                <w:rFonts w:ascii="Cambria" w:eastAsia="Cambria" w:hAnsi="Cambria" w:cs="Cambria"/>
                <w:b/>
                <w:sz w:val="26"/>
                <w:szCs w:val="26"/>
              </w:rPr>
            </w:pP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p>
        </w:tc>
        <w:tc>
          <w:tcPr>
            <w:tcW w:w="3827" w:type="dxa"/>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 xml:space="preserve">- Có thái độ học tập tích cực, </w:t>
            </w:r>
            <w:r>
              <w:rPr>
                <w:rFonts w:ascii="Cambria" w:eastAsia="Cambria" w:hAnsi="Cambria" w:cs="Cambria"/>
                <w:color w:val="000000"/>
                <w:sz w:val="26"/>
                <w:szCs w:val="26"/>
              </w:rPr>
              <w:lastRenderedPageBreak/>
              <w:t>chú ý nghe giảng, hăng hái phát biểu xây dựng bài, trao đổi, thảo luận với giảng viên và các bạn học khác trong lớp.</w:t>
            </w:r>
          </w:p>
          <w:p w:rsidR="00D5457A" w:rsidRDefault="00D5457A">
            <w:pPr>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7,8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15,16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19,20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25,26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27,28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29,30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7.3. Kế hoạch giảng dạy</w:t>
      </w:r>
    </w:p>
    <w:p w:rsidR="00D5457A" w:rsidRDefault="00D5457A">
      <w:pPr>
        <w:rPr>
          <w:rFonts w:ascii="Cambria" w:eastAsia="Cambria" w:hAnsi="Cambria" w:cs="Cambria"/>
          <w:sz w:val="26"/>
          <w:szCs w:val="26"/>
        </w:rPr>
      </w:pPr>
    </w:p>
    <w:tbl>
      <w:tblPr>
        <w:tblStyle w:val="affffffffff3"/>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1-10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11-20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6-10</w:t>
            </w:r>
          </w:p>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Bài kiểm tra giữa kỳ</w:t>
            </w:r>
          </w:p>
        </w:tc>
        <w:tc>
          <w:tcPr>
            <w:tcW w:w="1949" w:type="dxa"/>
          </w:tcPr>
          <w:p w:rsidR="00D5457A" w:rsidRDefault="00D5457A">
            <w:pPr>
              <w:rPr>
                <w:rFonts w:ascii="Cambria" w:eastAsia="Cambria" w:hAnsi="Cambria" w:cs="Cambria"/>
                <w:b/>
                <w:sz w:val="26"/>
                <w:szCs w:val="26"/>
              </w:rPr>
            </w:pPr>
          </w:p>
        </w:tc>
        <w:tc>
          <w:tcPr>
            <w:tcW w:w="4997" w:type="dxa"/>
          </w:tcPr>
          <w:p w:rsidR="00D5457A" w:rsidRDefault="00D5457A">
            <w:pPr>
              <w:pBdr>
                <w:top w:val="nil"/>
                <w:left w:val="nil"/>
                <w:bottom w:val="nil"/>
                <w:right w:val="nil"/>
                <w:between w:val="nil"/>
              </w:pBdr>
              <w:spacing w:after="0"/>
              <w:jc w:val="both"/>
              <w:rPr>
                <w:rFonts w:ascii="Cambria" w:eastAsia="Cambria" w:hAnsi="Cambria" w:cs="Cambria"/>
                <w:b/>
                <w:color w:val="000000"/>
                <w:sz w:val="26"/>
                <w:szCs w:val="26"/>
              </w:rPr>
            </w:pP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21-30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4"/>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5"/>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Phạm Thị Nghĩa Vân</w:t>
      </w:r>
      <w:r>
        <w:rPr>
          <w:rFonts w:ascii="Cambria" w:eastAsia="Cambria" w:hAnsi="Cambria" w:cs="Cambria"/>
          <w:b/>
          <w:color w:val="000000"/>
          <w:sz w:val="26"/>
          <w:szCs w:val="26"/>
        </w:rPr>
        <w:tab/>
        <w:t xml:space="preserve">    </w:t>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20" w:name="_Toc73744205"/>
      <w:r>
        <w:rPr>
          <w:rFonts w:ascii="Cambria" w:eastAsia="Cambria" w:hAnsi="Cambria" w:cs="Cambria"/>
          <w:b w:val="0"/>
          <w:sz w:val="26"/>
          <w:szCs w:val="26"/>
        </w:rPr>
        <w:t>Nói HSK1</w:t>
      </w:r>
      <w:bookmarkEnd w:id="20"/>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CT&amp;I205</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6"/>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HSK1</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HSK1</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98"/>
                <w:id w:val="211516113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99"/>
                <w:id w:val="21786447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00"/>
                <w:id w:val="141527815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01"/>
                <w:id w:val="153199032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02"/>
                <w:id w:val="-5285481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7"/>
        <w:tblW w:w="9577" w:type="dxa"/>
        <w:tblLayout w:type="fixed"/>
        <w:tblLook w:val="0400" w:firstRow="0" w:lastRow="0" w:firstColumn="0" w:lastColumn="0" w:noHBand="0" w:noVBand="1"/>
      </w:tblPr>
      <w:tblGrid>
        <w:gridCol w:w="9577"/>
      </w:tblGrid>
      <w:tr w:rsidR="00D5457A">
        <w:trPr>
          <w:trHeight w:val="1803"/>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577"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line="240" w:lineRule="auto"/>
              <w:ind w:firstLine="720"/>
              <w:rPr>
                <w:rFonts w:ascii="Cambria" w:eastAsia="Cambria" w:hAnsi="Cambria" w:cs="Cambria"/>
                <w:sz w:val="26"/>
                <w:szCs w:val="26"/>
              </w:rPr>
            </w:pPr>
            <w:r>
              <w:rPr>
                <w:rFonts w:ascii="Cambria" w:eastAsia="Cambria" w:hAnsi="Cambria" w:cs="Cambria"/>
                <w:sz w:val="26"/>
                <w:szCs w:val="26"/>
              </w:rPr>
              <w:t xml:space="preserve">Môn Nói HSK1 chủ yếu giúp sinh viên nắm vững các kiến thức cơ sở về hệ thống ngữ âm tiếng Hán hiện đại, học được cách phát âm các thanh mẫu, vận mẫu, thanh điệu và biến điệu trong hệ thống ngữ âm. Hướng dẫn sinh viên cách biểu đạt thành câu các chủ đề cơ bản trong cuộc sồng hàng ngày.Môn học sử dụng hai giáo trình là Nhìn tranh nói《看图说话》（上）và  giáo trình bổ trợ  Giáo trình Hán ngữ《汉语教程》（tập 1, tập 2）nhằm bổ sung lượng từ vựng và kỹ năng ngôn ngữ cho sinh viên. </w:t>
            </w:r>
          </w:p>
          <w:p w:rsidR="00D5457A" w:rsidRDefault="003A1D1B">
            <w:pPr>
              <w:spacing w:after="0" w:line="240" w:lineRule="auto"/>
              <w:ind w:firstLine="720"/>
              <w:rPr>
                <w:rFonts w:ascii="Cambria" w:eastAsia="Cambria" w:hAnsi="Cambria" w:cs="Cambria"/>
                <w:sz w:val="26"/>
                <w:szCs w:val="26"/>
              </w:rPr>
            </w:pPr>
            <w:r>
              <w:rPr>
                <w:rFonts w:ascii="Cambria" w:eastAsia="Cambria" w:hAnsi="Cambria" w:cs="Cambria"/>
                <w:sz w:val="26"/>
                <w:szCs w:val="26"/>
              </w:rPr>
              <w:t xml:space="preserve">Các bài học trong giáo trình Nhìn tranh nói 《看图说话》（上） , cung cấp lượng từ vựng phong phú theo từng chủ đề , nhằm giúp sinh viên tăng kĩ năng giao tiếp theo từng chủ đề. </w:t>
            </w:r>
          </w:p>
          <w:p w:rsidR="00D5457A" w:rsidRDefault="003A1D1B">
            <w:pPr>
              <w:spacing w:after="0" w:line="240" w:lineRule="auto"/>
              <w:ind w:firstLine="720"/>
              <w:rPr>
                <w:rFonts w:ascii="Cambria" w:eastAsia="Cambria" w:hAnsi="Cambria" w:cs="Cambria"/>
                <w:sz w:val="26"/>
                <w:szCs w:val="26"/>
              </w:rPr>
            </w:pPr>
            <w:r>
              <w:rPr>
                <w:rFonts w:ascii="Cambria" w:eastAsia="Cambria" w:hAnsi="Cambria" w:cs="Cambria"/>
                <w:sz w:val="26"/>
                <w:szCs w:val="26"/>
              </w:rPr>
              <w:t xml:space="preserve">Các bài khoá trong giáo trình bổ trợ Giáo trình Hán ngữ《汉语教程》 giới thiệu từ vựng , hội thoại giao tiếp cơ bản nhất và đưa ra một số bài tập giao tiếp. </w:t>
            </w:r>
          </w:p>
          <w:p w:rsidR="00D5457A" w:rsidRDefault="003A1D1B">
            <w:pPr>
              <w:spacing w:after="0"/>
              <w:ind w:firstLine="720"/>
              <w:rPr>
                <w:rFonts w:ascii="Cambria" w:eastAsia="Cambria" w:hAnsi="Cambria" w:cs="Cambria"/>
                <w:sz w:val="26"/>
                <w:szCs w:val="26"/>
              </w:rPr>
            </w:pPr>
            <w:r>
              <w:rPr>
                <w:rFonts w:ascii="Cambria" w:eastAsia="Cambria" w:hAnsi="Cambria" w:cs="Cambria"/>
                <w:sz w:val="26"/>
                <w:szCs w:val="26"/>
              </w:rPr>
              <w:t>Kết hợp 2 giáo trình này sinh viên sẽ nắm được những kiến thức cơ bản ban đầu và học được kỹ năng biểu đạt khẩu ngữ về các chủ đề liên quan đến cuộc sống thường ngày.</w:t>
            </w:r>
          </w:p>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Người học nắm được cách đọc phiên âm, đồng thời nắm được cấu trúc ngữ pháp cơ bản của tiếng Hán, cách sử </w:t>
                  </w:r>
                  <w:r>
                    <w:rPr>
                      <w:rFonts w:ascii="Cambria" w:eastAsia="Cambria" w:hAnsi="Cambria" w:cs="Cambria"/>
                      <w:sz w:val="26"/>
                      <w:szCs w:val="26"/>
                    </w:rPr>
                    <w:lastRenderedPageBreak/>
                    <w:t>dụng của từ vựng giai đoạn sơ cấp và các hiện tượng ngữ pháp căn bản.</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line="309" w:lineRule="auto"/>
                    <w:ind w:right="76"/>
                    <w:jc w:val="both"/>
                    <w:rPr>
                      <w:rFonts w:ascii="Cambria" w:eastAsia="Cambria" w:hAnsi="Cambria" w:cs="Cambria"/>
                      <w:sz w:val="26"/>
                      <w:szCs w:val="26"/>
                    </w:rPr>
                  </w:pPr>
                  <w:r>
                    <w:rPr>
                      <w:rFonts w:ascii="Cambria" w:eastAsia="Cambria" w:hAnsi="Cambria" w:cs="Cambria"/>
                      <w:sz w:val="26"/>
                      <w:szCs w:val="26"/>
                    </w:rPr>
                    <w:t>Rèn luyện kỹ năng tổng hợp: nghe, nói, đọc viết, sau khi kết thúc học phần sinh viên có thể giao tiếp những vấn đề cơ bản, đơn giản trong cuộc sống hàng ngày bằng tiếng Trung.</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C13</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before="74" w:line="309" w:lineRule="auto"/>
                    <w:ind w:right="76"/>
                    <w:jc w:val="both"/>
                    <w:rPr>
                      <w:rFonts w:ascii="Cambria" w:eastAsia="Cambria" w:hAnsi="Cambria" w:cs="Cambria"/>
                      <w:b/>
                      <w:sz w:val="26"/>
                      <w:szCs w:val="26"/>
                    </w:rPr>
                  </w:pPr>
                  <w:r>
                    <w:rPr>
                      <w:rFonts w:ascii="Cambria" w:eastAsia="Cambria" w:hAnsi="Cambria" w:cs="Cambria"/>
                      <w:sz w:val="26"/>
                      <w:szCs w:val="26"/>
                    </w:rPr>
                    <w:t>Sinh viên có thái độ tích cực chủ động trong giờ học, chủ động bổ túc kiến thức và tự tìm hiểu thêm những kiến thức liên quan đến tiếng Hán giai đoạn sơ cấp, từ đó thêm yêu thích môn học và văn hóa Trung Quốc.</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rPr>
                <w:rFonts w:ascii="Cambria" w:eastAsia="Cambria" w:hAnsi="Cambria" w:cs="Cambria"/>
                <w:b/>
                <w:sz w:val="26"/>
                <w:szCs w:val="26"/>
                <w:highlight w:val="yellow"/>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Times New Roman" w:eastAsia="Times New Roman" w:hAnsi="Times New Roman" w:cs="Times New Roman"/>
                      <w:sz w:val="26"/>
                      <w:szCs w:val="26"/>
                    </w:rPr>
                    <w:t>Sinh viên nắm chắc kiến thức về ngữ âm cơ bản; phát âm chuẩn các từ, ngữ và câu; nắm được cách sử dụng từ ngữ linh hoạt và rèn luyện được phản xạ dùng tiếng Trung Quốc trong những giao tiếp thông thường</w:t>
                  </w:r>
                </w:p>
              </w:tc>
              <w:tc>
                <w:tcPr>
                  <w:tcW w:w="3260"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Times New Roman" w:eastAsia="Times New Roman" w:hAnsi="Times New Roman" w:cs="Times New Roman"/>
                      <w:sz w:val="26"/>
                      <w:szCs w:val="26"/>
                    </w:rPr>
                    <w:t>sinh viên sẽ hiểu ý kiến của người khác và tự triển khai, diễn đạt được ý kiến của mình về một số chủ đề thông thường.</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hướng dẫn.</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bl>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D5457A">
            <w:pPr>
              <w:spacing w:before="36"/>
              <w:ind w:firstLine="720"/>
              <w:jc w:val="both"/>
              <w:rPr>
                <w:rFonts w:ascii="Cambria" w:eastAsia="Cambria" w:hAnsi="Cambria" w:cs="Cambria"/>
                <w:sz w:val="26"/>
                <w:szCs w:val="26"/>
              </w:rPr>
            </w:pPr>
          </w:p>
        </w:tc>
      </w:tr>
    </w:tbl>
    <w:p w:rsidR="00D5457A" w:rsidRDefault="003A1D1B">
      <w:pPr>
        <w:rPr>
          <w:rFonts w:ascii="Cambria" w:eastAsia="Cambria" w:hAnsi="Cambria" w:cs="Cambria"/>
          <w:sz w:val="26"/>
          <w:szCs w:val="26"/>
        </w:rPr>
      </w:pPr>
      <w:r>
        <w:rPr>
          <w:rFonts w:ascii="Cambria" w:eastAsia="Cambria" w:hAnsi="Cambria" w:cs="Cambria"/>
          <w:sz w:val="26"/>
          <w:szCs w:val="26"/>
        </w:rPr>
        <w:lastRenderedPageBreak/>
        <w:t>丁永寿《看图说话》（上）一年级教材 上策北京语言大学出版社，2007年</w:t>
      </w:r>
    </w:p>
    <w:p w:rsidR="00D5457A" w:rsidRDefault="003A1D1B">
      <w:pPr>
        <w:ind w:firstLine="720"/>
        <w:rPr>
          <w:rFonts w:ascii="Cambria" w:eastAsia="Cambria" w:hAnsi="Cambria" w:cs="Cambria"/>
          <w:sz w:val="26"/>
          <w:szCs w:val="26"/>
        </w:rPr>
      </w:pPr>
      <w:r>
        <w:rPr>
          <w:rFonts w:ascii="Cambria" w:eastAsia="Cambria" w:hAnsi="Cambria" w:cs="Cambria"/>
          <w:sz w:val="26"/>
          <w:szCs w:val="26"/>
        </w:rPr>
        <w:t>( Giáo trình nhìn tranh nói, Đại học Ngôn Ngữ Bắc Kinh)</w:t>
      </w:r>
    </w:p>
    <w:p w:rsidR="00D5457A" w:rsidRDefault="003A1D1B">
      <w:pPr>
        <w:rPr>
          <w:rFonts w:ascii="Cambria" w:eastAsia="Cambria" w:hAnsi="Cambria" w:cs="Cambria"/>
          <w:b/>
          <w:sz w:val="26"/>
          <w:szCs w:val="26"/>
        </w:rPr>
      </w:pPr>
      <w:r>
        <w:rPr>
          <w:rFonts w:ascii="Cambria" w:eastAsia="Cambria" w:hAnsi="Cambria" w:cs="Cambria"/>
          <w:b/>
          <w:sz w:val="26"/>
          <w:szCs w:val="26"/>
        </w:rPr>
        <w:t>Tham khảo:</w:t>
      </w:r>
    </w:p>
    <w:p w:rsidR="00D5457A" w:rsidRDefault="003A1D1B">
      <w:pPr>
        <w:rPr>
          <w:rFonts w:ascii="Cambria" w:eastAsia="Cambria" w:hAnsi="Cambria" w:cs="Cambria"/>
          <w:sz w:val="26"/>
          <w:szCs w:val="26"/>
        </w:rPr>
      </w:pPr>
      <w:r>
        <w:rPr>
          <w:rFonts w:ascii="Cambria" w:eastAsia="Cambria" w:hAnsi="Cambria" w:cs="Cambria"/>
          <w:sz w:val="26"/>
          <w:szCs w:val="26"/>
        </w:rPr>
        <w:t>陈氏青莲译, 《汉语教程》第一册上、下, 师范大学出版社, 2003年</w:t>
      </w:r>
    </w:p>
    <w:p w:rsidR="00D5457A" w:rsidRDefault="003A1D1B">
      <w:pPr>
        <w:ind w:left="720"/>
        <w:rPr>
          <w:rFonts w:ascii="Cambria" w:eastAsia="Cambria" w:hAnsi="Cambria" w:cs="Cambria"/>
          <w:sz w:val="26"/>
          <w:szCs w:val="26"/>
        </w:rPr>
      </w:pPr>
      <w:r>
        <w:rPr>
          <w:rFonts w:ascii="Cambria" w:eastAsia="Cambria" w:hAnsi="Cambria" w:cs="Cambria"/>
          <w:sz w:val="26"/>
          <w:szCs w:val="26"/>
        </w:rPr>
        <w:t>( Giáo trình Hán Ngữ tập 1+ tập 2)</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bookmarkStart w:id="21" w:name="_heading=h.1y810tw" w:colFirst="0" w:colLast="0"/>
            <w:bookmarkEnd w:id="21"/>
            <w:r>
              <w:rPr>
                <w:rFonts w:ascii="Cambria" w:eastAsia="Cambria" w:hAnsi="Cambria" w:cs="Cambria"/>
                <w:sz w:val="26"/>
                <w:szCs w:val="26"/>
              </w:rPr>
              <w:t>+ GT “ Nhìn tranh nói: Bài 1</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1+bài 2</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và biết được một số phương pháp học tiếng Hán hiệu quả</w:t>
            </w:r>
          </w:p>
          <w:p w:rsidR="00D5457A" w:rsidRDefault="003A1D1B">
            <w:pPr>
              <w:jc w:val="both"/>
              <w:rPr>
                <w:rFonts w:ascii="Cambria" w:eastAsia="Cambria" w:hAnsi="Cambria" w:cs="Cambria"/>
                <w:sz w:val="26"/>
                <w:szCs w:val="26"/>
              </w:rPr>
            </w:pPr>
            <w:r>
              <w:rPr>
                <w:rFonts w:ascii="Cambria" w:eastAsia="Cambria" w:hAnsi="Cambria" w:cs="Cambria"/>
                <w:sz w:val="26"/>
                <w:szCs w:val="26"/>
              </w:rPr>
              <w:t>2, SV biết cách đọc và viết phiên âm các thanh mẫu b, p ,m ,f, d, t , n, l, g, k, h và vận mẫu a, o, e, i, u, ü, ai, ao, ou; an, en, ang, eng, ong trong bài, từ đó biết cách đọc kết hợp các thanh mẫu và vận mẫu trên.</w:t>
            </w:r>
          </w:p>
          <w:p w:rsidR="00D5457A" w:rsidRDefault="003A1D1B">
            <w:pPr>
              <w:jc w:val="both"/>
              <w:rPr>
                <w:rFonts w:ascii="Cambria" w:eastAsia="Cambria" w:hAnsi="Cambria" w:cs="Cambria"/>
                <w:sz w:val="26"/>
                <w:szCs w:val="26"/>
              </w:rPr>
            </w:pPr>
            <w:r>
              <w:rPr>
                <w:rFonts w:ascii="Cambria" w:eastAsia="Cambria" w:hAnsi="Cambria" w:cs="Cambria"/>
                <w:sz w:val="26"/>
                <w:szCs w:val="26"/>
              </w:rPr>
              <w:t>3.SV hiểu và nắm được cách đọc, viết 4 thanh điệu trong tiếng Hán và một số quy tắc viết chữ Hán cơ bản</w:t>
            </w:r>
          </w:p>
          <w:p w:rsidR="00D5457A" w:rsidRDefault="003A1D1B">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1</w:t>
            </w:r>
          </w:p>
          <w:p w:rsidR="00D5457A" w:rsidRDefault="003A1D1B">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3+bài 4</w:t>
            </w:r>
          </w:p>
          <w:p w:rsidR="00D5457A" w:rsidRDefault="00D5457A">
            <w:pPr>
              <w:jc w:val="both"/>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xml:space="preserve">1, SV biết cách đọc và viết phiên âm các thanh mẫu: bài 3 (j, q, x), bài 4 (z, c,s) và vận mẫu: bài 3 ( i, ia, ie, iao, iou, ian, in, iang, ong, ü, üe, üan, ün), bài 4 (-I, er, ua, uo, </w:t>
            </w:r>
            <w:r>
              <w:rPr>
                <w:rFonts w:ascii="Cambria" w:eastAsia="Cambria" w:hAnsi="Cambria" w:cs="Cambria"/>
                <w:sz w:val="26"/>
                <w:szCs w:val="26"/>
              </w:rPr>
              <w:lastRenderedPageBreak/>
              <w:t>uai, uei, uan, uen, uang, ueng), từ đó biết cách đọc kết hợp các thanh mẫu và vận mẫu trên.</w:t>
            </w:r>
          </w:p>
          <w:p w:rsidR="00D5457A" w:rsidRDefault="003A1D1B">
            <w:pPr>
              <w:jc w:val="both"/>
              <w:rPr>
                <w:rFonts w:ascii="Cambria" w:eastAsia="Cambria" w:hAnsi="Cambria" w:cs="Cambria"/>
                <w:sz w:val="26"/>
                <w:szCs w:val="26"/>
              </w:rPr>
            </w:pPr>
            <w:r>
              <w:rPr>
                <w:rFonts w:ascii="Cambria" w:eastAsia="Cambria" w:hAnsi="Cambria" w:cs="Cambria"/>
                <w:sz w:val="26"/>
                <w:szCs w:val="26"/>
              </w:rPr>
              <w:t>2.SV hiểu và nắm được cách đọc biến điệu của “一” một số quy tắc viết chữ Hán khác</w:t>
            </w:r>
          </w:p>
          <w:p w:rsidR="00D5457A" w:rsidRDefault="003A1D1B">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2 giáo trình “Nhìn tranh và nói”.</w:t>
            </w:r>
          </w:p>
          <w:p w:rsidR="00D5457A" w:rsidRDefault="003A1D1B">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xoay quanh chủ đề “cảm ơn” và “Bạn đi đâu đấy”</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3</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5+bài 6</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biết cách đọc và viết phiên âm các thanh mẫu: zh, ch, sh, r  và vận mẫu -i , từ đó biết cách đọc kết hợp các thanh mẫu và vận mẫu đã học, ghi nhớ toàn bộ các thanh mẫu và vận mẫu , thanh điệu trong tiếng Hán, biết cách đọc phiên âm đúng cách.</w:t>
            </w:r>
          </w:p>
          <w:p w:rsidR="00D5457A" w:rsidRDefault="003A1D1B">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3 giáo trình “Nhìn tranh và nói”.</w:t>
            </w:r>
          </w:p>
          <w:p w:rsidR="00D5457A" w:rsidRDefault="003A1D1B">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biết cách giới thiệu “这是…”, “那是…”</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4</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7+bài 8</w:t>
            </w:r>
          </w:p>
          <w:p w:rsidR="00D5457A" w:rsidRDefault="00D5457A">
            <w:pPr>
              <w:jc w:val="both"/>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1. SV viết và đọc được các từ mới trong bài 4 giáo trình “Nhìn tranh và nói”, đồng thời nhớ và biết cách đặt câu.</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biết đọc và có thể tiến hành mô phỏng bài đọc, có thể thực hiện trong giao tiếp hỏi đáp thông tin cá nhân </w:t>
            </w:r>
            <w:r>
              <w:rPr>
                <w:rFonts w:ascii="Cambria" w:eastAsia="Cambria" w:hAnsi="Cambria" w:cs="Cambria"/>
                <w:sz w:val="26"/>
                <w:szCs w:val="26"/>
              </w:rPr>
              <w:lastRenderedPageBreak/>
              <w:t>cơ bản(họ tên, quê quán（姓什么？哪国人？学习什么？在哪儿吃饭？吃什么….）</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hoàn thành đầy đủ các bài luyện tập, có tinh thần tự học cao, tự trau dồi thêm kiến thức cho bản thân,.</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5</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9+bài 10</w:t>
            </w:r>
          </w:p>
          <w:p w:rsidR="00D5457A" w:rsidRDefault="00D5457A">
            <w:pPr>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5, đồng thời nhớ và biết cách sử dụng các từ trọng tâm.</w:t>
            </w:r>
          </w:p>
          <w:p w:rsidR="00D5457A" w:rsidRDefault="003A1D1B">
            <w:pPr>
              <w:jc w:val="both"/>
              <w:rPr>
                <w:rFonts w:ascii="Cambria" w:eastAsia="Cambria" w:hAnsi="Cambria" w:cs="Cambria"/>
                <w:sz w:val="26"/>
                <w:szCs w:val="26"/>
              </w:rPr>
            </w:pPr>
            <w:r>
              <w:rPr>
                <w:rFonts w:ascii="Cambria" w:eastAsia="Cambria" w:hAnsi="Cambria" w:cs="Cambria"/>
                <w:sz w:val="26"/>
                <w:szCs w:val="26"/>
              </w:rPr>
              <w:t>2. SV biết đọc và có thể tiến hành mô phỏng bài đọc, có thể thực hiện trong hội thoại giao tiếp mua bán, mặc cả, đổi tiền, các đồ dùng gia dụng trong gia đình và hoa quả.</w:t>
            </w:r>
          </w:p>
          <w:p w:rsidR="00D5457A" w:rsidRDefault="003A1D1B">
            <w:pPr>
              <w:jc w:val="both"/>
              <w:rPr>
                <w:rFonts w:ascii="Cambria" w:eastAsia="Cambria" w:hAnsi="Cambria" w:cs="Cambria"/>
                <w:sz w:val="26"/>
                <w:szCs w:val="26"/>
              </w:rPr>
            </w:pPr>
            <w:r>
              <w:rPr>
                <w:rFonts w:ascii="Cambria" w:eastAsia="Cambria" w:hAnsi="Cambria" w:cs="Cambria"/>
                <w:sz w:val="26"/>
                <w:szCs w:val="26"/>
              </w:rPr>
              <w:t>3.SV biết cách đọc các con số trong tiếng Trung, nắm được các đơn vị tiền tệ.</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hoàn thành đầy đủ các bài luyện tập, có tinh thần tự học cao, tự trau dồi thêm kiến thức cho bản thân,.</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6</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11+bài 12</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6 giáo trình “ Nhìn tranh và nói”, đồng thời nhớ và biết cách sử dụng các từ trọng tâm.</w:t>
            </w:r>
          </w:p>
          <w:p w:rsidR="00D5457A" w:rsidRDefault="003A1D1B">
            <w:pPr>
              <w:jc w:val="both"/>
              <w:rPr>
                <w:rFonts w:ascii="Cambria" w:eastAsia="Cambria" w:hAnsi="Cambria" w:cs="Cambria"/>
                <w:sz w:val="26"/>
                <w:szCs w:val="26"/>
              </w:rPr>
            </w:pPr>
            <w:r>
              <w:rPr>
                <w:rFonts w:ascii="Cambria" w:eastAsia="Cambria" w:hAnsi="Cambria" w:cs="Cambria"/>
                <w:sz w:val="26"/>
                <w:szCs w:val="26"/>
              </w:rPr>
              <w:t>2.SV nắm được quy tắc biến điệu của thanh 3, cách đọc số điện thoại và có thể vận dụng trong giao tiếp</w:t>
            </w:r>
          </w:p>
          <w:p w:rsidR="00D5457A" w:rsidRDefault="003A1D1B">
            <w:pPr>
              <w:jc w:val="both"/>
              <w:rPr>
                <w:rFonts w:ascii="Cambria" w:eastAsia="Cambria" w:hAnsi="Cambria" w:cs="Cambria"/>
                <w:sz w:val="26"/>
                <w:szCs w:val="26"/>
              </w:rPr>
            </w:pPr>
            <w:r>
              <w:rPr>
                <w:rFonts w:ascii="Cambria" w:eastAsia="Cambria" w:hAnsi="Cambria" w:cs="Cambria"/>
                <w:sz w:val="26"/>
                <w:szCs w:val="26"/>
              </w:rPr>
              <w:t>3. SV đọc được và có thể tiến hành mô phỏng bài đọc, có thể thực hiện trong hội thoại giao tiếp chào hỏi, hỏi thăm về tình hình sức khỏe và nơi ở; các từ vựng về dụng cụ gia đình và các loại ghế</w:t>
            </w:r>
          </w:p>
          <w:p w:rsidR="00D5457A" w:rsidRDefault="003A1D1B">
            <w:pPr>
              <w:jc w:val="both"/>
              <w:rPr>
                <w:rFonts w:ascii="Cambria" w:eastAsia="Cambria" w:hAnsi="Cambria" w:cs="Cambria"/>
                <w:sz w:val="26"/>
                <w:szCs w:val="26"/>
              </w:rPr>
            </w:pPr>
            <w:r>
              <w:rPr>
                <w:rFonts w:ascii="Cambria" w:eastAsia="Cambria" w:hAnsi="Cambria" w:cs="Cambria"/>
                <w:sz w:val="26"/>
                <w:szCs w:val="26"/>
              </w:rPr>
              <w:t>4. SV nắm được cấu trúc câu vị ngữ động từ, có thể vận dụng đặt câu</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7</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13+bài 14</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7 giáo trình “Nhìn tranh và nói”, đồng thời nhớ và biết cách sử dụng các từ trọng tâm.</w:t>
            </w:r>
          </w:p>
          <w:p w:rsidR="00D5457A" w:rsidRDefault="003A1D1B">
            <w:pPr>
              <w:jc w:val="both"/>
              <w:rPr>
                <w:rFonts w:ascii="Cambria" w:eastAsia="Cambria" w:hAnsi="Cambria" w:cs="Cambria"/>
                <w:sz w:val="26"/>
                <w:szCs w:val="26"/>
              </w:rPr>
            </w:pPr>
            <w:r>
              <w:rPr>
                <w:rFonts w:ascii="Cambria" w:eastAsia="Cambria" w:hAnsi="Cambria" w:cs="Cambria"/>
                <w:sz w:val="26"/>
                <w:szCs w:val="26"/>
              </w:rPr>
              <w:t>3. SV đọc được và có thể tiến hành mô phỏng bài đọc, có thể thực hiện trong hội thoại giao tiếp chào hỏi, hỏi thăm về tình hình sức khỏe và nơi ở; những từ vựng về chủ đề học tập cũng như một số động từ chỉ động tác.</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8</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15+bài 16</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 8 của giáo trình “Nhìn tranh và nói” về chủ đề quần áo.</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15: câu vị ngữ động từ, câu phản vấn, kết cấu chữ “的”</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 - Bài 16: 有一点儿，câu lựa chọn “….还是….”，câu rút gọn”….呢”</w:t>
            </w:r>
          </w:p>
          <w:p w:rsidR="00D5457A" w:rsidRDefault="003A1D1B">
            <w:pPr>
              <w:rPr>
                <w:rFonts w:ascii="Cambria" w:eastAsia="Cambria" w:hAnsi="Cambria" w:cs="Cambria"/>
                <w:sz w:val="26"/>
                <w:szCs w:val="26"/>
              </w:rPr>
            </w:pPr>
            <w:r>
              <w:rPr>
                <w:rFonts w:ascii="Cambria" w:eastAsia="Cambria" w:hAnsi="Cambria" w:cs="Cambria"/>
                <w:sz w:val="26"/>
                <w:szCs w:val="26"/>
              </w:rPr>
              <w:t>3.Diễn đạt được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9</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jc w:val="both"/>
              <w:rPr>
                <w:rFonts w:ascii="Cambria" w:eastAsia="Cambria" w:hAnsi="Cambria" w:cs="Cambria"/>
                <w:b/>
                <w:sz w:val="26"/>
                <w:szCs w:val="26"/>
              </w:rPr>
            </w:pPr>
            <w:r>
              <w:rPr>
                <w:rFonts w:ascii="Cambria" w:eastAsia="Cambria" w:hAnsi="Cambria" w:cs="Cambria"/>
                <w:sz w:val="26"/>
                <w:szCs w:val="26"/>
              </w:rPr>
              <w:t>Bài 17+bài 18</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 9 của giáo trình “ Nhìn tranh nói” với chủ đề rau củ và các loại thịt.</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17: cách dùng “两”，câu chữ “有”，hỏi về số lượng với “有” và “多少”, cụm số lượng từ và danh từ</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18: ôn tập lại các mẫu câu đã học</w:t>
            </w:r>
          </w:p>
          <w:p w:rsidR="00D5457A" w:rsidRDefault="003A1D1B">
            <w:pPr>
              <w:rPr>
                <w:rFonts w:ascii="Cambria" w:eastAsia="Cambria" w:hAnsi="Cambria" w:cs="Cambria"/>
                <w:sz w:val="26"/>
                <w:szCs w:val="26"/>
              </w:rPr>
            </w:pPr>
            <w:r>
              <w:rPr>
                <w:rFonts w:ascii="Cambria" w:eastAsia="Cambria" w:hAnsi="Cambria" w:cs="Cambria"/>
                <w:sz w:val="26"/>
                <w:szCs w:val="26"/>
              </w:rPr>
              <w:t>3.Diễn đạt được các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10</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GT Hán Ngữ</w:t>
            </w:r>
          </w:p>
          <w:p w:rsidR="00D5457A" w:rsidRDefault="003A1D1B">
            <w:pPr>
              <w:jc w:val="both"/>
              <w:rPr>
                <w:rFonts w:ascii="Cambria" w:eastAsia="Cambria" w:hAnsi="Cambria" w:cs="Cambria"/>
                <w:b/>
                <w:sz w:val="26"/>
                <w:szCs w:val="26"/>
              </w:rPr>
            </w:pPr>
            <w:r>
              <w:rPr>
                <w:rFonts w:ascii="Cambria" w:eastAsia="Cambria" w:hAnsi="Cambria" w:cs="Cambria"/>
                <w:sz w:val="26"/>
                <w:szCs w:val="26"/>
              </w:rPr>
              <w:t>Bài 19 +bài 20</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1.Sinh viên viết được chuẩn xác các chữ Hán và đặt câu với các từ mới trong bài 10 của giáo trình “Nhìn tranh nói” với chủ đề túi xách và một số động từ biểu thị động tác.</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19: 常常、很少，….好吗？cách phân biệt “还是”“或者”</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20: trợ từ ngữ khí “呢”, sự tiến hành của động tác, câu 2 tân ngữ, cấu trúc câu hỏi về phương thức của hành động “怎么+V+….”</w:t>
            </w:r>
          </w:p>
          <w:p w:rsidR="00D5457A" w:rsidRDefault="003A1D1B">
            <w:pPr>
              <w:rPr>
                <w:rFonts w:ascii="Cambria" w:eastAsia="Cambria" w:hAnsi="Cambria" w:cs="Cambria"/>
                <w:sz w:val="26"/>
                <w:szCs w:val="26"/>
              </w:rPr>
            </w:pPr>
            <w:r>
              <w:rPr>
                <w:rFonts w:ascii="Cambria" w:eastAsia="Cambria" w:hAnsi="Cambria" w:cs="Cambria"/>
                <w:sz w:val="26"/>
                <w:szCs w:val="26"/>
              </w:rPr>
              <w:t>3.Diễn đạt được những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11</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jc w:val="both"/>
              <w:rPr>
                <w:rFonts w:ascii="Cambria" w:eastAsia="Cambria" w:hAnsi="Cambria" w:cs="Cambria"/>
                <w:b/>
                <w:sz w:val="26"/>
                <w:szCs w:val="26"/>
              </w:rPr>
            </w:pPr>
            <w:r>
              <w:rPr>
                <w:rFonts w:ascii="Cambria" w:eastAsia="Cambria" w:hAnsi="Cambria" w:cs="Cambria"/>
                <w:sz w:val="26"/>
                <w:szCs w:val="26"/>
              </w:rPr>
              <w:t>Bài 21+bài 22</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 11 của giáo trình “ Nhìn tranh nói” với chủ đề bộ phận cơ thể và một số động từ biểu thị động tác.</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21: cách dùng “一会、顺便、没问”, câu liên động </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22: đơn vị nhân nhân tệ, cấu trúc“太….了”, động từ lặp lại, phân biệt “一点儿” và“有点儿”</w:t>
            </w:r>
          </w:p>
          <w:p w:rsidR="00D5457A" w:rsidRDefault="003A1D1B">
            <w:pPr>
              <w:rPr>
                <w:rFonts w:ascii="Cambria" w:eastAsia="Cambria" w:hAnsi="Cambria" w:cs="Cambria"/>
                <w:sz w:val="26"/>
                <w:szCs w:val="26"/>
              </w:rPr>
            </w:pPr>
            <w:r>
              <w:rPr>
                <w:rFonts w:ascii="Cambria" w:eastAsia="Cambria" w:hAnsi="Cambria" w:cs="Cambria"/>
                <w:sz w:val="26"/>
                <w:szCs w:val="26"/>
              </w:rPr>
              <w:t>3.Diễn đạt được những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12</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jc w:val="both"/>
              <w:rPr>
                <w:rFonts w:ascii="Cambria" w:eastAsia="Cambria" w:hAnsi="Cambria" w:cs="Cambria"/>
                <w:sz w:val="26"/>
                <w:szCs w:val="26"/>
              </w:rPr>
            </w:pPr>
            <w:r>
              <w:rPr>
                <w:rFonts w:ascii="Cambria" w:eastAsia="Cambria" w:hAnsi="Cambria" w:cs="Cambria"/>
                <w:sz w:val="26"/>
                <w:szCs w:val="26"/>
              </w:rPr>
              <w:t>Bài 23+bài 24</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 12 của giáo trình “Nhìn tranh nói”  với chủ đề các môn thể thao và một số động tác.</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bài:属…，….是吗？就….，câu vị ngữ danh từ, cách biểu đạt ngày, tháng, năm, ngữ điệu câu nghi vấn</w:t>
            </w:r>
          </w:p>
          <w:p w:rsidR="00D5457A" w:rsidRDefault="003A1D1B">
            <w:pPr>
              <w:rPr>
                <w:rFonts w:ascii="Cambria" w:eastAsia="Cambria" w:hAnsi="Cambria" w:cs="Cambria"/>
                <w:sz w:val="26"/>
                <w:szCs w:val="26"/>
              </w:rPr>
            </w:pPr>
            <w:r>
              <w:rPr>
                <w:rFonts w:ascii="Cambria" w:eastAsia="Cambria" w:hAnsi="Cambria" w:cs="Cambria"/>
                <w:sz w:val="26"/>
                <w:szCs w:val="26"/>
              </w:rPr>
              <w:t>3.Diễn đạt được những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13</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jc w:val="both"/>
              <w:rPr>
                <w:rFonts w:ascii="Cambria" w:eastAsia="Cambria" w:hAnsi="Cambria" w:cs="Cambria"/>
                <w:b/>
                <w:sz w:val="26"/>
                <w:szCs w:val="26"/>
              </w:rPr>
            </w:pPr>
            <w:r>
              <w:rPr>
                <w:rFonts w:ascii="Cambria" w:eastAsia="Cambria" w:hAnsi="Cambria" w:cs="Cambria"/>
                <w:sz w:val="26"/>
                <w:szCs w:val="26"/>
              </w:rPr>
              <w:t>Bài 25+bài 26</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 13 của giáo trình “Nhìn tranh nói” với chủ đề thể thao và một số động tác.</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25: cách hỏi giờ và biểu đạt thời gian</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26: cách dùng “以前、以后”，“A对B感兴趣” câu kiêm ngữ </w:t>
            </w:r>
          </w:p>
          <w:p w:rsidR="00D5457A" w:rsidRDefault="003A1D1B">
            <w:pPr>
              <w:rPr>
                <w:rFonts w:ascii="Cambria" w:eastAsia="Cambria" w:hAnsi="Cambria" w:cs="Cambria"/>
                <w:sz w:val="26"/>
                <w:szCs w:val="26"/>
              </w:rPr>
            </w:pPr>
            <w:r>
              <w:rPr>
                <w:rFonts w:ascii="Cambria" w:eastAsia="Cambria" w:hAnsi="Cambria" w:cs="Cambria"/>
                <w:sz w:val="26"/>
                <w:szCs w:val="26"/>
              </w:rPr>
              <w:t>3.Diễn đạt được những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14</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jc w:val="both"/>
              <w:rPr>
                <w:rFonts w:ascii="Cambria" w:eastAsia="Cambria" w:hAnsi="Cambria" w:cs="Cambria"/>
                <w:b/>
                <w:sz w:val="26"/>
                <w:szCs w:val="26"/>
              </w:rPr>
            </w:pPr>
            <w:r>
              <w:rPr>
                <w:rFonts w:ascii="Cambria" w:eastAsia="Cambria" w:hAnsi="Cambria" w:cs="Cambria"/>
                <w:sz w:val="26"/>
                <w:szCs w:val="26"/>
              </w:rPr>
              <w:t>Bài 27+bài 28</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trọng tâm trong bài 14 của giáo trình “ Nhìn tranh nói” với chủ đề thực vật và một số hiện tượng thiên nhiên.</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27: phương vị từ, câu tồn hiện, câu nghi vấn dùng với cấu trúc: “多….？”, giới từ “离、从、往”</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28: “从….到”, động từ năng nguyện, cách hỏi về nguyên nhân.</w:t>
            </w:r>
          </w:p>
          <w:p w:rsidR="00D5457A" w:rsidRDefault="003A1D1B">
            <w:pPr>
              <w:rPr>
                <w:rFonts w:ascii="Cambria" w:eastAsia="Cambria" w:hAnsi="Cambria" w:cs="Cambria"/>
                <w:sz w:val="26"/>
                <w:szCs w:val="26"/>
              </w:rPr>
            </w:pPr>
            <w:r>
              <w:rPr>
                <w:rFonts w:ascii="Cambria" w:eastAsia="Cambria" w:hAnsi="Cambria" w:cs="Cambria"/>
                <w:sz w:val="26"/>
                <w:szCs w:val="26"/>
              </w:rPr>
              <w:t>3.Diễn đạt được những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 chuẩn bị tốt cho kì thi cuối kì.</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15</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29+bài 30</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trọng tâm trong bài 15 của giáo trình “ Nhìn tranh nói” với chủ đề chỉ ngành nghề</w:t>
            </w:r>
          </w:p>
          <w:p w:rsidR="00D5457A" w:rsidRDefault="003A1D1B">
            <w:pPr>
              <w:rPr>
                <w:rFonts w:ascii="Cambria" w:eastAsia="Cambria" w:hAnsi="Cambria" w:cs="Cambria"/>
                <w:sz w:val="26"/>
                <w:szCs w:val="26"/>
              </w:rPr>
            </w:pPr>
            <w:r>
              <w:rPr>
                <w:rFonts w:ascii="Cambria" w:eastAsia="Cambria" w:hAnsi="Cambria" w:cs="Cambria"/>
                <w:sz w:val="26"/>
                <w:szCs w:val="26"/>
              </w:rPr>
              <w:t>2.Diễn đạt được những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3.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5.SV hoàn thành đầy đủ các bài luyện tập, có tinh thần tự học cao, tự trau dồi thêm kiến thức cho bản thân, chuẩn bị tốt cho kì thi cuối kì.</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b"/>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7.3. Kế hoạch giảng dạy</w:t>
      </w:r>
    </w:p>
    <w:p w:rsidR="00D5457A" w:rsidRDefault="00D5457A">
      <w:pPr>
        <w:rPr>
          <w:rFonts w:ascii="Cambria" w:eastAsia="Cambria" w:hAnsi="Cambria" w:cs="Cambria"/>
          <w:sz w:val="26"/>
          <w:szCs w:val="26"/>
        </w:rPr>
      </w:pPr>
    </w:p>
    <w:tbl>
      <w:tblPr>
        <w:tblStyle w:val="affffffffffc"/>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1-7</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8-15</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d"/>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e"/>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spacing w:after="0"/>
        <w:jc w:val="center"/>
        <w:rPr>
          <w:rFonts w:ascii="Cambria" w:eastAsia="Cambria" w:hAnsi="Cambria" w:cs="Cambria"/>
          <w:b/>
          <w:sz w:val="26"/>
          <w:szCs w:val="26"/>
        </w:rPr>
      </w:pPr>
      <w:r>
        <w:br w:type="page"/>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ĐỀ CƯƠNG CHI TIẾT</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22" w:name="_Toc73744206"/>
      <w:r>
        <w:rPr>
          <w:rFonts w:ascii="Cambria" w:eastAsia="Cambria" w:hAnsi="Cambria" w:cs="Cambria"/>
          <w:b w:val="0"/>
          <w:sz w:val="26"/>
          <w:szCs w:val="26"/>
        </w:rPr>
        <w:t>ĐỌC HSK1</w:t>
      </w:r>
      <w:bookmarkEnd w:id="22"/>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CT&amp;I206</w:t>
      </w:r>
    </w:p>
    <w:p w:rsidR="00D5457A" w:rsidRDefault="00D5457A">
      <w:pPr>
        <w:jc w:val="both"/>
        <w:rPr>
          <w:rFonts w:ascii="Cambria" w:eastAsia="Cambria" w:hAnsi="Cambria" w:cs="Cambria"/>
          <w:b/>
          <w:color w:val="FF0000"/>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1. Thông tin chung về học phần   </w:t>
      </w:r>
    </w:p>
    <w:tbl>
      <w:tblPr>
        <w:tblStyle w:val="afffffffffff"/>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Đọc HSK1</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Chinese Reading Skill 1</w:t>
            </w:r>
          </w:p>
        </w:tc>
      </w:tr>
      <w:tr w:rsidR="00D5457A">
        <w:trPr>
          <w:trHeight w:val="337"/>
        </w:trPr>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103"/>
                <w:id w:val="-189380402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104"/>
                <w:id w:val="53748073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105"/>
                <w:id w:val="109097919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06"/>
                <w:id w:val="-122067654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lastRenderedPageBreak/>
              <w:t xml:space="preserve">1.6.2. Yêu cầu khác (nếu có): Không  </w:t>
            </w:r>
          </w:p>
        </w:tc>
      </w:tr>
      <w:tr w:rsidR="00D5457A">
        <w:trPr>
          <w:trHeight w:val="637"/>
        </w:trPr>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jc w:val="both"/>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1"/>
        <w:tblW w:w="9345" w:type="dxa"/>
        <w:tblLayout w:type="fixed"/>
        <w:tblLook w:val="0400" w:firstRow="0" w:lastRow="0" w:firstColumn="0" w:lastColumn="0" w:noHBand="0" w:noVBand="1"/>
      </w:tblPr>
      <w:tblGrid>
        <w:gridCol w:w="9345"/>
      </w:tblGrid>
      <w:tr w:rsidR="00D5457A">
        <w:tc>
          <w:tcPr>
            <w:tcW w:w="9345" w:type="dxa"/>
          </w:tcPr>
          <w:p w:rsidR="00D5457A" w:rsidRDefault="003A1D1B">
            <w:pPr>
              <w:jc w:val="both"/>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Điện thoại: 0388579875     Email: </w:t>
            </w:r>
            <w:r>
              <w:rPr>
                <w:rFonts w:ascii="Cambria" w:eastAsia="Cambria" w:hAnsi="Cambria" w:cs="Cambria"/>
                <w:color w:val="0000FF"/>
                <w:sz w:val="26"/>
                <w:szCs w:val="26"/>
                <w:u w:val="single"/>
              </w:rPr>
              <w:t>nguyenthinga92@hpu2.edu.vn</w:t>
            </w:r>
            <w:r>
              <w:rPr>
                <w:rFonts w:ascii="Cambria" w:eastAsia="Cambria" w:hAnsi="Cambria" w:cs="Cambria"/>
                <w:sz w:val="26"/>
                <w:szCs w:val="26"/>
              </w:rPr>
              <w:t xml:space="preserve"> </w:t>
            </w:r>
          </w:p>
        </w:tc>
      </w:tr>
    </w:tbl>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2"/>
        <w:tblW w:w="9345" w:type="dxa"/>
        <w:tblLayout w:type="fixed"/>
        <w:tblLook w:val="0400" w:firstRow="0" w:lastRow="0" w:firstColumn="0" w:lastColumn="0" w:noHBand="0" w:noVBand="1"/>
      </w:tblPr>
      <w:tblGrid>
        <w:gridCol w:w="9345"/>
      </w:tblGrid>
      <w:tr w:rsidR="00D5457A">
        <w:tc>
          <w:tcPr>
            <w:tcW w:w="9345" w:type="dxa"/>
          </w:tcPr>
          <w:p w:rsidR="00D5457A" w:rsidRDefault="003A1D1B">
            <w:pPr>
              <w:jc w:val="both"/>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Học hàm, học vị: Thạc sĩ</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3A1D1B">
      <w:pPr>
        <w:widowControl w:val="0"/>
        <w:pBdr>
          <w:top w:val="nil"/>
          <w:left w:val="nil"/>
          <w:bottom w:val="nil"/>
          <w:right w:val="nil"/>
          <w:between w:val="nil"/>
        </w:pBdr>
        <w:spacing w:line="312" w:lineRule="auto"/>
        <w:ind w:right="4" w:firstLine="720"/>
        <w:jc w:val="both"/>
        <w:rPr>
          <w:rFonts w:ascii="Cambria" w:eastAsia="Cambria" w:hAnsi="Cambria" w:cs="Cambria"/>
          <w:sz w:val="26"/>
          <w:szCs w:val="26"/>
        </w:rPr>
      </w:pPr>
      <w:r>
        <w:rPr>
          <w:rFonts w:ascii="Cambria" w:eastAsia="Cambria" w:hAnsi="Cambria" w:cs="Cambria"/>
          <w:sz w:val="26"/>
          <w:szCs w:val="26"/>
        </w:rPr>
        <w:t>Môn đọc HSK1 chủ yếu hướng dẫn phương pháp đọc hiểu tiếng Hán ở trình độ trung sơ cấp cho những học sinh mới học tiếng Hán ở giai đoạn đầu. Thông qua các bài luyện đọc, giảng viên củng cố lại các kiến thức từ vựng (các từ, cụm từ, thành ngữ, cách diễn đạt đặc biệt), các kết cấu ngữ pháp, rèn luyện cách lý giải, diễn đạt, đoán nghĩa, tư duy đúng.</w:t>
      </w:r>
    </w:p>
    <w:p w:rsidR="00D5457A" w:rsidRDefault="003A1D1B">
      <w:pPr>
        <w:widowControl w:val="0"/>
        <w:pBdr>
          <w:top w:val="nil"/>
          <w:left w:val="nil"/>
          <w:bottom w:val="nil"/>
          <w:right w:val="nil"/>
          <w:between w:val="nil"/>
        </w:pBdr>
        <w:spacing w:before="2" w:line="312" w:lineRule="auto"/>
        <w:ind w:right="4" w:firstLine="720"/>
        <w:jc w:val="both"/>
        <w:rPr>
          <w:rFonts w:ascii="Cambria" w:eastAsia="Cambria" w:hAnsi="Cambria" w:cs="Cambria"/>
          <w:sz w:val="26"/>
          <w:szCs w:val="26"/>
        </w:rPr>
      </w:pPr>
      <w:r>
        <w:rPr>
          <w:rFonts w:ascii="Cambria" w:eastAsia="Cambria" w:hAnsi="Cambria" w:cs="Cambria"/>
          <w:sz w:val="26"/>
          <w:szCs w:val="26"/>
        </w:rPr>
        <w:t>Dạng bài tập chủ yếu là những bài giải thích từ ngữ, kết cấu, thành ngữ, tục ngữ, nắm được ý nghĩa các câu, đoạn, đồng thời, so sánh với các cách diễn đạt tương đương học ở trình độ cơ sở để sử dụng một cách hiệu quả. Từ đó hiểu thêm về hàm nghĩa văn hoá của chữ Hán cũng như cách dùng theo tư duy uyên bác của người Trung Quốc. Trên cơ sở đó rèn luyện kỹ năng nắm bắt ý nghĩa của đoạn và của cả bài nhanh và chính xác. Các bài đọc trong chương trình đọc hiểu có độ dài tối thiểu 600-800 chữ, nội dung chủ yếu là những bài đọc có nội dung xoay quanh các vấn đề trong cuộc sống hàng ngày như thời tiết, ngày tháng, màu sắc, giá cả, văn hoá…</w:t>
      </w:r>
    </w:p>
    <w:p w:rsidR="00D5457A" w:rsidRDefault="003A1D1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 xml:space="preserve">Có quan hệ chặt chẽ với những môn học như Văn học Trung Quốc, lịch sử văn hóa Trung Hoa…        </w:t>
      </w:r>
    </w:p>
    <w:p w:rsidR="00D5457A" w:rsidRDefault="00D5457A">
      <w:pPr>
        <w:ind w:left="1440"/>
        <w:jc w:val="both"/>
        <w:rPr>
          <w:rFonts w:ascii="Cambria" w:eastAsia="Cambria" w:hAnsi="Cambria" w:cs="Cambria"/>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Môn đọc HSK1 cung cấp cho người  học những  tri  thức trong cuộc sống, bao gồm: Kinh tế, xã hội, gia đình, văn hoá, </w:t>
            </w:r>
            <w:r>
              <w:rPr>
                <w:rFonts w:ascii="Cambria" w:eastAsia="Cambria" w:hAnsi="Cambria" w:cs="Cambria"/>
                <w:sz w:val="26"/>
                <w:szCs w:val="26"/>
              </w:rPr>
              <w:lastRenderedPageBreak/>
              <w:t xml:space="preserve">ngôn ngữ, giao thông, môi trường, giáo dục, đất nước, con người Trung Quốc... từ đó, rút ra những bài học giáo dục đạo đức, lối sống cho người học. </w:t>
            </w:r>
          </w:p>
          <w:p w:rsidR="00D5457A" w:rsidRDefault="00D5457A">
            <w:pPr>
              <w:numPr>
                <w:ilvl w:val="0"/>
                <w:numId w:val="1"/>
              </w:numPr>
              <w:pBdr>
                <w:top w:val="nil"/>
                <w:left w:val="nil"/>
                <w:bottom w:val="nil"/>
                <w:right w:val="nil"/>
                <w:between w:val="nil"/>
              </w:pBdr>
              <w:spacing w:after="0"/>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Rèn luyện cho người học kỹ năng đọc hiểu trình độ sơ cấp, kỹ năng tiếp nhận, phân tích, xử lý, phán đoán và tổng hợp thông tin, các câu dài nhiều thành phần phức tạp... Từ đó, nâng cao năng lực tư duy bằng ngôn ngữ Hán cho người học.</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Người học nhận thức được vai trò quan trọng của kỹ năng đọc hiểu trong quá trình giao tiếp cũng như ảnh hưởng của nó đối với việc nâng cao khả năng tư duy bằng ngôn ngữ đích, có thái độ chủ động tham gia giờ học trên lớp cũng như tích cực tự học để nâng cao năng lực đọc hiểu tiếng Hán.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jc w:val="both"/>
        <w:rPr>
          <w:rFonts w:ascii="Cambria" w:eastAsia="Cambria" w:hAnsi="Cambria" w:cs="Cambria"/>
          <w:b/>
          <w:sz w:val="26"/>
          <w:szCs w:val="26"/>
        </w:rPr>
      </w:pPr>
    </w:p>
    <w:tbl>
      <w:tblPr>
        <w:tblStyle w:val="a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cơ bản từ vựng, thuật ngữ mà môn học giới thiệu</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cơ bản kĩ năng đọc hiểu trình độ sơ cấp, có thể phân tích kết cấu văn bản, tự tóm tắt văn bản bằng lời của mình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Người học có thể vận dụng các từ ngữ, mẫu câu và kiến thức văn hoá đã học thực hiện một tình huống giao tiếp xã giao ngắn được biết trước như: Thời </w:t>
            </w:r>
            <w:r>
              <w:rPr>
                <w:rFonts w:ascii="Cambria" w:eastAsia="Cambria" w:hAnsi="Cambria" w:cs="Cambria"/>
                <w:sz w:val="26"/>
                <w:szCs w:val="26"/>
              </w:rPr>
              <w:lastRenderedPageBreak/>
              <w:t>gian, tuổi tác, về những dự định và kế hoạch, học tập, công việc...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jc w:val="both"/>
        <w:rPr>
          <w:rFonts w:ascii="Cambria" w:eastAsia="Cambria" w:hAnsi="Cambria" w:cs="Cambria"/>
          <w:b/>
          <w:sz w:val="26"/>
          <w:szCs w:val="26"/>
        </w:rPr>
      </w:pPr>
    </w:p>
    <w:p w:rsidR="00D5457A" w:rsidRDefault="003A1D1B">
      <w:pPr>
        <w:numPr>
          <w:ilvl w:val="0"/>
          <w:numId w:val="2"/>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D5457A" w:rsidRDefault="003A1D1B">
      <w:pPr>
        <w:jc w:val="both"/>
        <w:rPr>
          <w:rFonts w:ascii="Cambria" w:eastAsia="Cambria" w:hAnsi="Cambria" w:cs="Cambria"/>
          <w:sz w:val="26"/>
          <w:szCs w:val="26"/>
        </w:rPr>
      </w:pPr>
      <w:r>
        <w:rPr>
          <w:rFonts w:ascii="Cambria" w:eastAsia="Cambria" w:hAnsi="Cambria" w:cs="Cambria"/>
          <w:sz w:val="26"/>
          <w:szCs w:val="26"/>
        </w:rPr>
        <w:t>彭志平，《汉语阅读教程》第一册，北京语言大学出版社，2007年</w:t>
      </w:r>
    </w:p>
    <w:p w:rsidR="00D5457A" w:rsidRDefault="003A1D1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Tham khảo</w:t>
      </w:r>
    </w:p>
    <w:p w:rsidR="00D5457A" w:rsidRDefault="003A1D1B">
      <w:pPr>
        <w:widowControl w:val="0"/>
        <w:pBdr>
          <w:top w:val="nil"/>
          <w:left w:val="nil"/>
          <w:bottom w:val="nil"/>
          <w:right w:val="nil"/>
          <w:between w:val="nil"/>
        </w:pBdr>
        <w:spacing w:before="73"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杨寄洲《汉语教程》第一册（上、下）（对外汉语本科系列教材），北京语言文化大学出版社，2006年</w:t>
      </w:r>
    </w:p>
    <w:p w:rsidR="00D5457A" w:rsidRDefault="003A1D1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5"/>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4779"/>
        <w:gridCol w:w="18"/>
        <w:gridCol w:w="426"/>
        <w:gridCol w:w="181"/>
        <w:gridCol w:w="636"/>
        <w:gridCol w:w="126"/>
        <w:gridCol w:w="684"/>
        <w:gridCol w:w="57"/>
        <w:gridCol w:w="49"/>
      </w:tblGrid>
      <w:tr w:rsidR="00D5457A">
        <w:trPr>
          <w:gridAfter w:val="1"/>
          <w:wAfter w:w="49" w:type="dxa"/>
          <w:trHeight w:val="20"/>
          <w:jc w:val="center"/>
        </w:trPr>
        <w:tc>
          <w:tcPr>
            <w:tcW w:w="255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797" w:type="dxa"/>
            <w:gridSpan w:val="2"/>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2110" w:type="dxa"/>
            <w:gridSpan w:val="6"/>
          </w:tcPr>
          <w:p w:rsidR="00D5457A" w:rsidRDefault="003A1D1B">
            <w:pPr>
              <w:pBdr>
                <w:top w:val="nil"/>
                <w:left w:val="nil"/>
                <w:bottom w:val="nil"/>
                <w:right w:val="nil"/>
                <w:between w:val="nil"/>
              </w:pBdr>
              <w:spacing w:after="0" w:line="240" w:lineRule="auto"/>
              <w:jc w:val="both"/>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5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97" w:type="dxa"/>
            <w:gridSpan w:val="2"/>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817" w:type="dxa"/>
            <w:gridSpan w:val="2"/>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916" w:type="dxa"/>
            <w:gridSpan w:val="4"/>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gridAfter w:val="2"/>
          <w:wAfter w:w="106" w:type="dxa"/>
          <w:trHeight w:val="20"/>
          <w:jc w:val="center"/>
        </w:trPr>
        <w:tc>
          <w:tcPr>
            <w:tcW w:w="2553"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Từ bài 1 đến bài 4</w:t>
            </w:r>
          </w:p>
        </w:tc>
        <w:tc>
          <w:tcPr>
            <w:tcW w:w="47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-Sinh viên nắm chắc các thiên bàng, quy tắc viết chữ Hán, và có thể viết chuẩn xác theo đúng thứ tự các nét. </w:t>
            </w:r>
          </w:p>
          <w:p w:rsidR="00D5457A" w:rsidRDefault="003A1D1B">
            <w:pPr>
              <w:jc w:val="both"/>
              <w:rPr>
                <w:rFonts w:ascii="Cambria" w:eastAsia="Cambria" w:hAnsi="Cambria" w:cs="Cambria"/>
                <w:sz w:val="26"/>
                <w:szCs w:val="26"/>
              </w:rPr>
            </w:pPr>
            <w:r>
              <w:rPr>
                <w:rFonts w:ascii="Cambria" w:eastAsia="Cambria" w:hAnsi="Cambria" w:cs="Cambria"/>
                <w:sz w:val="26"/>
                <w:szCs w:val="26"/>
              </w:rPr>
              <w:t>-Ghi nhớ từ mới và đặt câu với các từ mới trong giáo trình bắt buộc và giáo trình Hán ngữ, nắm được cấu trúc ngữ pháp cơ bản của tiếng Hán, cách sử dụng của từ vựng giai đoạn sơ cấp và các hiện tượng ngữ pháp căn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lớp.</w:t>
            </w:r>
          </w:p>
          <w:p w:rsidR="00D5457A" w:rsidRDefault="00D5457A">
            <w:pPr>
              <w:jc w:val="both"/>
              <w:rPr>
                <w:rFonts w:ascii="Cambria" w:eastAsia="Cambria" w:hAnsi="Cambria" w:cs="Cambria"/>
                <w:sz w:val="26"/>
                <w:szCs w:val="26"/>
              </w:rPr>
            </w:pPr>
          </w:p>
        </w:tc>
        <w:tc>
          <w:tcPr>
            <w:tcW w:w="625"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762" w:type="dxa"/>
            <w:gridSpan w:val="2"/>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684"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gridAfter w:val="2"/>
          <w:wAfter w:w="106" w:type="dxa"/>
          <w:trHeight w:val="20"/>
          <w:jc w:val="center"/>
        </w:trPr>
        <w:tc>
          <w:tcPr>
            <w:tcW w:w="2553" w:type="dxa"/>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Từ bài 5 đến bài 12</w:t>
            </w:r>
          </w:p>
        </w:tc>
        <w:tc>
          <w:tcPr>
            <w:tcW w:w="47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-Sinh viên nắm chắc các thiên bàng, quy tắc viết chữ Hán, và có thể viết chuẩn xác theo đúng thứ tự các nét. </w:t>
            </w:r>
          </w:p>
          <w:p w:rsidR="00D5457A" w:rsidRDefault="003A1D1B">
            <w:pPr>
              <w:jc w:val="both"/>
              <w:rPr>
                <w:rFonts w:ascii="Cambria" w:eastAsia="Cambria" w:hAnsi="Cambria" w:cs="Cambria"/>
                <w:sz w:val="26"/>
                <w:szCs w:val="26"/>
              </w:rPr>
            </w:pPr>
            <w:r>
              <w:rPr>
                <w:rFonts w:ascii="Cambria" w:eastAsia="Cambria" w:hAnsi="Cambria" w:cs="Cambria"/>
                <w:sz w:val="26"/>
                <w:szCs w:val="26"/>
              </w:rPr>
              <w:t>-Ghi nhớ từ mới và đặt câu với các từ mới trong giáo trình bắt buộc và giáo trình Hán ngữ, nắm được cấu trúc ngữ pháp cơ bản của tiếng Hán, cách sử dụng của từ vựng giai đoạn sơ cấp và các hiện tượng ngữ pháp căn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và thực hành hội thoại ngắn, thông dụng.</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lớp.</w:t>
            </w:r>
          </w:p>
        </w:tc>
        <w:tc>
          <w:tcPr>
            <w:tcW w:w="625"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08</w:t>
            </w:r>
          </w:p>
        </w:tc>
        <w:tc>
          <w:tcPr>
            <w:tcW w:w="762" w:type="dxa"/>
            <w:gridSpan w:val="2"/>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08</w:t>
            </w:r>
          </w:p>
        </w:tc>
        <w:tc>
          <w:tcPr>
            <w:tcW w:w="684"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21</w:t>
            </w:r>
          </w:p>
        </w:tc>
      </w:tr>
      <w:tr w:rsidR="00D5457A">
        <w:trPr>
          <w:gridAfter w:val="2"/>
          <w:wAfter w:w="106" w:type="dxa"/>
          <w:trHeight w:val="20"/>
          <w:jc w:val="center"/>
        </w:trPr>
        <w:tc>
          <w:tcPr>
            <w:tcW w:w="2553"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Từ bài 13 đến bài 17</w:t>
            </w:r>
          </w:p>
        </w:tc>
        <w:tc>
          <w:tcPr>
            <w:tcW w:w="47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-Sinh viên cần phải ghi nhớ từ mới và đặt câu với các từ mới trong giáo trình bắt buộc và giáo trình Hán ngữ, nắm được cấu trúc ngữ pháp cơ bản của tiếng Hán, cách sử dụng của từ vựng giai đoạn sơ cấp và các hiện tượng ngữ pháp căn bản.</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và thực hành hội thoại ngắn, thông dụng.</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đoạn văn ngắn, trả lời câu hỏi.</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lớp.</w:t>
            </w:r>
          </w:p>
        </w:tc>
        <w:tc>
          <w:tcPr>
            <w:tcW w:w="625"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762" w:type="dxa"/>
            <w:gridSpan w:val="2"/>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684"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gridAfter w:val="2"/>
          <w:wAfter w:w="106" w:type="dxa"/>
          <w:trHeight w:val="20"/>
          <w:jc w:val="center"/>
        </w:trPr>
        <w:tc>
          <w:tcPr>
            <w:tcW w:w="2553"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Từ bài 18 đến bài 30</w:t>
            </w:r>
          </w:p>
        </w:tc>
        <w:tc>
          <w:tcPr>
            <w:tcW w:w="47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jc w:val="both"/>
              <w:rPr>
                <w:rFonts w:ascii="Cambria" w:eastAsia="Cambria" w:hAnsi="Cambria" w:cs="Cambria"/>
                <w:sz w:val="26"/>
                <w:szCs w:val="26"/>
              </w:rPr>
            </w:pPr>
            <w:r>
              <w:rPr>
                <w:rFonts w:ascii="Cambria" w:eastAsia="Cambria" w:hAnsi="Cambria" w:cs="Cambria"/>
                <w:sz w:val="26"/>
                <w:szCs w:val="26"/>
              </w:rPr>
              <w:t>- Nhận biết, lý giải, sử dụng các từ, cụm từ trong một ngữ cảnh cụ thể, đặc biệt chú ý các cụm từ cố định 4 âm tiết.</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và thực hành hội thoại ngắn, thông dụng.</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-Đọc đoạn văn ngắn, trả lời câu hỏi.</w:t>
            </w:r>
          </w:p>
          <w:p w:rsidR="00D5457A" w:rsidRDefault="003A1D1B">
            <w:pPr>
              <w:jc w:val="both"/>
              <w:rPr>
                <w:rFonts w:ascii="Cambria" w:eastAsia="Cambria" w:hAnsi="Cambria" w:cs="Cambria"/>
                <w:sz w:val="26"/>
                <w:szCs w:val="26"/>
              </w:rPr>
            </w:pPr>
            <w:r>
              <w:rPr>
                <w:rFonts w:ascii="Cambria" w:eastAsia="Cambria" w:hAnsi="Cambria" w:cs="Cambria"/>
                <w:sz w:val="26"/>
                <w:szCs w:val="26"/>
              </w:rPr>
              <w:t>-  Làm các bài xác định nghĩa của từ, các bài xác định hoặc đoán nghĩa của câu, của đoạn, xác định thành phần nòng cốt câu, đoạn. Làm các bài giải thích từ, giải thích cụm từ, phán đoán đúng sai, điền trống, các bài thuật lại nội dung bài học chính xác và nhanh nhất.</w:t>
            </w:r>
          </w:p>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 Có thái độ học tập tích cực, chú ý nghe giảng, hăng hái phát biểu xây dựng bài, trao đổi, thảo luận với giảng viên và các bạn học khác trong lớp.</w:t>
            </w:r>
          </w:p>
          <w:p w:rsidR="00D5457A" w:rsidRDefault="00D5457A">
            <w:pPr>
              <w:jc w:val="both"/>
              <w:rPr>
                <w:rFonts w:ascii="Cambria" w:eastAsia="Cambria" w:hAnsi="Cambria" w:cs="Cambria"/>
                <w:sz w:val="26"/>
                <w:szCs w:val="26"/>
              </w:rPr>
            </w:pPr>
          </w:p>
        </w:tc>
        <w:tc>
          <w:tcPr>
            <w:tcW w:w="625"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13</w:t>
            </w:r>
          </w:p>
        </w:tc>
        <w:tc>
          <w:tcPr>
            <w:tcW w:w="762" w:type="dxa"/>
            <w:gridSpan w:val="2"/>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c>
          <w:tcPr>
            <w:tcW w:w="684"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29</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6"/>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D5457A">
        <w:trPr>
          <w:trHeight w:val="538"/>
        </w:trPr>
        <w:tc>
          <w:tcPr>
            <w:tcW w:w="3085" w:type="dxa"/>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3085"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843"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bài 1 đến bài 4</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bài 5 đến bài 12</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bài 13 đến bài 17</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bài 18 đến bài 30</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7"/>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D5457A">
        <w:trPr>
          <w:trHeight w:val="22"/>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bài 1 đến bài 14</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Hướng dẫn SV tự chuẩn bị bài, đọc bài, tự nghiên cứu, hỏi đáp, phân nhóm, làm bài tập, thảo luận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Bài kiểm tra giữa kỳ</w:t>
            </w:r>
          </w:p>
        </w:tc>
        <w:tc>
          <w:tcPr>
            <w:tcW w:w="1949" w:type="dxa"/>
          </w:tcPr>
          <w:p w:rsidR="00D5457A" w:rsidRDefault="00D5457A">
            <w:pPr>
              <w:jc w:val="both"/>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Trắc nghiệm hoặc tự luận</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bài 15 đến bài 30</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đọc bài, tự nghiên cứu, hỏi đáp, phân nhóm thảo luận, làm bài tập</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8"/>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Tự luận hoặc trắc nghiệm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9"/>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(B)</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b/>
          <w:sz w:val="26"/>
          <w:szCs w:val="26"/>
        </w:rPr>
      </w:pPr>
    </w:p>
    <w:p w:rsidR="00D5457A" w:rsidRDefault="003A1D1B">
      <w:pPr>
        <w:spacing w:after="0"/>
        <w:jc w:val="both"/>
        <w:rPr>
          <w:rFonts w:ascii="Cambria" w:eastAsia="Cambria" w:hAnsi="Cambria" w:cs="Cambria"/>
          <w:b/>
          <w:sz w:val="26"/>
          <w:szCs w:val="26"/>
        </w:rPr>
      </w:pPr>
      <w:r>
        <w:br w:type="page"/>
      </w: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r w:rsidRPr="00394D20">
        <w:rPr>
          <w:rFonts w:ascii="Cambria" w:eastAsia="Cambria" w:hAnsi="Cambria" w:cs="Cambria"/>
          <w:b w:val="0"/>
          <w:sz w:val="26"/>
          <w:szCs w:val="26"/>
          <w:lang w:val="vi-VN"/>
        </w:rPr>
        <w:t xml:space="preserve">                     </w:t>
      </w:r>
      <w:bookmarkStart w:id="23" w:name="_Toc73744207"/>
      <w:r>
        <w:rPr>
          <w:rFonts w:ascii="Cambria" w:eastAsia="Cambria" w:hAnsi="Cambria" w:cs="Cambria"/>
          <w:b w:val="0"/>
          <w:sz w:val="26"/>
          <w:szCs w:val="26"/>
        </w:rPr>
        <w:t>VIẾT HSK1</w:t>
      </w:r>
      <w:bookmarkEnd w:id="23"/>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CT&amp;I207</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a"/>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HSK1</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HSK1</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07"/>
                <w:id w:val="-166408043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08"/>
                <w:id w:val="2064525059"/>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09"/>
                <w:id w:val="-56641877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10"/>
                <w:id w:val="-101352987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60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b"/>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35">
              <w:r>
                <w:rPr>
                  <w:rFonts w:ascii="Cambria" w:eastAsia="Cambria" w:hAnsi="Cambria" w:cs="Cambria"/>
                  <w:color w:val="0000FF"/>
                  <w:sz w:val="26"/>
                  <w:szCs w:val="26"/>
                  <w:u w:val="single"/>
                </w:rPr>
                <w:t>damthihang@hpu2.edu.vn</w:t>
              </w:r>
            </w:hyperlink>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c"/>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lastRenderedPageBreak/>
              <w:t>2.4. Giảng viên 4:</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2.6. Giảng viên 6:</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Phạm Thị Nghĩa Vân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0903224432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ind w:firstLine="720"/>
        <w:rPr>
          <w:rFonts w:ascii="Cambria" w:eastAsia="Cambria" w:hAnsi="Cambria" w:cs="Cambria"/>
          <w:sz w:val="26"/>
          <w:szCs w:val="26"/>
        </w:rPr>
      </w:pPr>
      <w:r>
        <w:rPr>
          <w:rFonts w:ascii="Cambria" w:eastAsia="Cambria" w:hAnsi="Cambria" w:cs="Cambria"/>
          <w:sz w:val="26"/>
          <w:szCs w:val="26"/>
        </w:rPr>
        <w:t xml:space="preserve">Môn Viết HSK1 dạy và học theo giáo trình Hán Ngữ quyển 1,2, dành cho đối tượng người học mới bắt đầu làm quen với tiếng Hán. Nội dung chủ yếu của học phần bao gồm : bài đọc, từ mới, chú thích ngữ pháp, ngữ âm và tập viết chữ Hán.Thông qua môn học này, người học nắm được cách đọc phiên âm, các nét cơ bản và quy tắc cơ bản của cách viết chữ Hán, bước đầu làm quen và nắm bắt được một số lượng nhất định bộ thủ thông dụng, biết cách luyện viết chữ Hán đúng quy tắc và đảm bảo tính chính xác, đồng thời nắm được cấu trúc </w:t>
      </w:r>
      <w:r>
        <w:rPr>
          <w:rFonts w:ascii="Cambria" w:eastAsia="Cambria" w:hAnsi="Cambria" w:cs="Cambria"/>
          <w:sz w:val="26"/>
          <w:szCs w:val="26"/>
        </w:rPr>
        <w:lastRenderedPageBreak/>
        <w:t>ngữ pháp cơ bản của tiếng Hán, cách sử dụng của từ vựng giai đoạn sơ cấp và các hiện tượng ngữ pháp căn bản.</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nắm được cách đọc phiên âm, các nét cơ bản và quy tắc cơ bản của cách viết chữ Hán, bước đầu làm quen và nắm bắt được một số lượng nhất định bộ thủ thông dụng, biết cách luyện viết chữ Hán đúng quy tắc và đảm bảo tính chính xác, đồng thời nắm được cấu trúc ngữ pháp cơ bản của tiếng Hán, cách sử dụng của từ vựng giai đoạn sơ cấp và các hiện tượng ngữ pháp căn bản.</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spacing w:line="311" w:lineRule="auto"/>
              <w:ind w:right="76"/>
              <w:jc w:val="both"/>
              <w:rPr>
                <w:rFonts w:ascii="Cambria" w:eastAsia="Cambria" w:hAnsi="Cambria" w:cs="Cambria"/>
                <w:sz w:val="26"/>
                <w:szCs w:val="26"/>
              </w:rPr>
            </w:pPr>
            <w:r>
              <w:rPr>
                <w:rFonts w:ascii="Cambria" w:eastAsia="Cambria" w:hAnsi="Cambria" w:cs="Cambria"/>
                <w:sz w:val="26"/>
                <w:szCs w:val="26"/>
              </w:rPr>
              <w:t>Rèn luyện kỹ năng tổng hợp: nghe, nói, đọc viết, sau khi kết thúc học phần sinh viên có thể giao tiếp những vấn đề cơ bản, đơn giản trong cuộc sống hàng ngày bằng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spacing w:before="74" w:line="311" w:lineRule="auto"/>
              <w:ind w:right="76"/>
              <w:jc w:val="both"/>
              <w:rPr>
                <w:rFonts w:ascii="Cambria" w:eastAsia="Cambria" w:hAnsi="Cambria" w:cs="Cambria"/>
                <w:b/>
                <w:sz w:val="26"/>
                <w:szCs w:val="26"/>
              </w:rPr>
            </w:pPr>
            <w:r>
              <w:rPr>
                <w:rFonts w:ascii="Cambria" w:eastAsia="Cambria" w:hAnsi="Cambria" w:cs="Cambria"/>
                <w:sz w:val="26"/>
                <w:szCs w:val="26"/>
              </w:rPr>
              <w:t>Sinh viên có thái độ tích cực chủ động trong giờ học, chủ động bổ túc kiến thức và tự tìm hiểu thêm những kiến thức liên quan đến tiếng Hán giai đoạn sơ cấp, từ đó thêm yêu thích môn học và văn hóa Trung Quốc.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Sinh viên hiểu và biết cách đọc phiên âm tiếng Hán.</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Sinh viên nắm bắt và vận dụng được quy tắc viết chữ Hán, nhận biết được các bộ thủ đơn giản và nhớ được nội dung các bộ thủ.</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có được lượng từ vựng nhất định, có khả năng nghe, nói, giao tiếp những vấn đề cơ bản trong cuộc sống bằng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hướng dẫn,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rPr>
          <w:rFonts w:ascii="Cambria" w:eastAsia="Cambria" w:hAnsi="Cambria" w:cs="Cambria"/>
          <w:sz w:val="26"/>
          <w:szCs w:val="26"/>
        </w:rPr>
      </w:pPr>
      <w:r>
        <w:rPr>
          <w:rFonts w:ascii="Cambria" w:eastAsia="Cambria" w:hAnsi="Cambria" w:cs="Cambria"/>
          <w:sz w:val="26"/>
          <w:szCs w:val="26"/>
        </w:rPr>
        <w:t>汉语教程》第一册上、下, 陈氏青莲译, 师范大学出版社 ( Giáo trình Hán Ngữ quyển 1+ quyển 2)</w:t>
      </w:r>
    </w:p>
    <w:p w:rsidR="00D5457A" w:rsidRDefault="003A1D1B">
      <w:pPr>
        <w:spacing w:before="84"/>
        <w:ind w:left="220"/>
        <w:jc w:val="both"/>
        <w:rPr>
          <w:rFonts w:ascii="Cambria" w:eastAsia="Cambria" w:hAnsi="Cambria" w:cs="Cambria"/>
          <w:sz w:val="26"/>
          <w:szCs w:val="26"/>
        </w:rPr>
      </w:pPr>
      <w:r>
        <w:rPr>
          <w:rFonts w:ascii="Cambria" w:eastAsia="Cambria" w:hAnsi="Cambria" w:cs="Cambria"/>
          <w:b/>
          <w:sz w:val="26"/>
          <w:szCs w:val="26"/>
        </w:rPr>
        <w:t>6.2. Tham khảo:</w:t>
      </w:r>
    </w:p>
    <w:p w:rsidR="00D5457A" w:rsidRDefault="003A1D1B">
      <w:pPr>
        <w:spacing w:before="36"/>
        <w:ind w:firstLine="720"/>
        <w:jc w:val="both"/>
        <w:rPr>
          <w:rFonts w:ascii="Cambria" w:eastAsia="Cambria" w:hAnsi="Cambria" w:cs="Cambria"/>
          <w:sz w:val="26"/>
          <w:szCs w:val="26"/>
        </w:rPr>
      </w:pPr>
      <w:r>
        <w:rPr>
          <w:rFonts w:ascii="Cambria" w:eastAsia="Cambria" w:hAnsi="Cambria" w:cs="Cambria"/>
          <w:sz w:val="26"/>
          <w:szCs w:val="26"/>
        </w:rPr>
        <w:t>Bài tập tiếng Trung Quốc cơ sở tập 1 (Bộ môn tiếng Trung Quốc 1, khoa NN&amp;VH Trung Quốc), Đại học quốc gia, Đại học Ngoại ngữ.</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D5457A">
        <w:trPr>
          <w:trHeight w:val="20"/>
          <w:jc w:val="center"/>
        </w:trPr>
        <w:tc>
          <w:tcPr>
            <w:tcW w:w="189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189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1+2</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1.你好</w:t>
            </w:r>
          </w:p>
          <w:p w:rsidR="00D5457A" w:rsidRDefault="003A1D1B">
            <w:pPr>
              <w:jc w:val="both"/>
              <w:rPr>
                <w:rFonts w:ascii="Cambria" w:eastAsia="Cambria" w:hAnsi="Cambria" w:cs="Cambria"/>
                <w:sz w:val="26"/>
                <w:szCs w:val="26"/>
              </w:rPr>
            </w:pPr>
            <w:r>
              <w:rPr>
                <w:rFonts w:ascii="Cambria" w:eastAsia="Cambria" w:hAnsi="Cambria" w:cs="Cambria"/>
                <w:sz w:val="26"/>
                <w:szCs w:val="26"/>
              </w:rPr>
              <w:t>2.汉语不太难</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1.SV biết cách sử dụng giáo trình và biết được một số phương pháp học tiếng Hán hiệu quả</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2, SV biết cách đọc và viết phiên âm các thanh mẫu b, p ,m ,f, d, t , n, l, g, k, h và vận mẫu a, o, e, i, u, ü, ai, ao, ou; an, en, ang, eng, ong trong bài, từ đó biết cách đọc kết hợp các thanh mẫu và vận mẫu trên.</w:t>
            </w:r>
          </w:p>
          <w:p w:rsidR="00D5457A" w:rsidRDefault="003A1D1B">
            <w:pPr>
              <w:jc w:val="both"/>
              <w:rPr>
                <w:rFonts w:ascii="Cambria" w:eastAsia="Cambria" w:hAnsi="Cambria" w:cs="Cambria"/>
                <w:sz w:val="26"/>
                <w:szCs w:val="26"/>
              </w:rPr>
            </w:pPr>
            <w:r>
              <w:rPr>
                <w:rFonts w:ascii="Cambria" w:eastAsia="Cambria" w:hAnsi="Cambria" w:cs="Cambria"/>
                <w:sz w:val="26"/>
                <w:szCs w:val="26"/>
              </w:rPr>
              <w:t>3.SV hiểu và nắm được cách đọc, viết 4 thanh điệu trong tiếng Hán và một số quy tắc viết chữ Hán cơ bản</w:t>
            </w:r>
          </w:p>
          <w:p w:rsidR="00D5457A" w:rsidRDefault="003A1D1B">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1,2</w:t>
            </w:r>
          </w:p>
          <w:p w:rsidR="00D5457A" w:rsidRDefault="003A1D1B">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3+4</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3.谢谢</w:t>
            </w:r>
          </w:p>
          <w:p w:rsidR="00D5457A" w:rsidRDefault="003A1D1B">
            <w:pPr>
              <w:jc w:val="both"/>
              <w:rPr>
                <w:rFonts w:ascii="Cambria" w:eastAsia="Cambria" w:hAnsi="Cambria" w:cs="Cambria"/>
                <w:sz w:val="26"/>
                <w:szCs w:val="26"/>
              </w:rPr>
            </w:pPr>
            <w:r>
              <w:rPr>
                <w:rFonts w:ascii="Cambria" w:eastAsia="Cambria" w:hAnsi="Cambria" w:cs="Cambria"/>
                <w:sz w:val="26"/>
                <w:szCs w:val="26"/>
              </w:rPr>
              <w:t>4. 你去哪儿</w:t>
            </w:r>
          </w:p>
        </w:tc>
        <w:tc>
          <w:tcPr>
            <w:tcW w:w="604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1, SV biết cách đọc và viết phiên âm các thanh mẫu: bài 3 (j, q, x), bài 4 (z, c,s) và vận mẫu: bài 3 ( i, ia, ie, iao, iou, ian, in, iang, ong, ü, üe, üan, ün), bài 4 (-I, er, ua, uo, uai, uei, uan, uen, uang, ueng), từ đó biết cách đọc kết hợp các thanh mẫu và vận mẫu trên.</w:t>
            </w:r>
          </w:p>
          <w:p w:rsidR="00D5457A" w:rsidRDefault="003A1D1B">
            <w:pPr>
              <w:jc w:val="both"/>
              <w:rPr>
                <w:rFonts w:ascii="Cambria" w:eastAsia="Cambria" w:hAnsi="Cambria" w:cs="Cambria"/>
                <w:sz w:val="26"/>
                <w:szCs w:val="26"/>
              </w:rPr>
            </w:pPr>
            <w:r>
              <w:rPr>
                <w:rFonts w:ascii="Cambria" w:eastAsia="Cambria" w:hAnsi="Cambria" w:cs="Cambria"/>
                <w:sz w:val="26"/>
                <w:szCs w:val="26"/>
              </w:rPr>
              <w:t>2.SV hiểu và nắm được cách đọc biến điệu của “一” một số quy tắc viết chữ Hán khác</w:t>
            </w:r>
          </w:p>
          <w:p w:rsidR="00D5457A" w:rsidRDefault="003A1D1B">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3,4</w:t>
            </w:r>
          </w:p>
          <w:p w:rsidR="00D5457A" w:rsidRDefault="003A1D1B">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xoay quanh chủ đề “cảm ơn” và “Bạn đi đâu đấy”</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5+6</w:t>
            </w:r>
          </w:p>
          <w:p w:rsidR="00D5457A" w:rsidRDefault="003A1D1B">
            <w:pPr>
              <w:jc w:val="both"/>
              <w:rPr>
                <w:rFonts w:ascii="Cambria" w:eastAsia="Cambria" w:hAnsi="Cambria" w:cs="Cambria"/>
                <w:sz w:val="26"/>
                <w:szCs w:val="26"/>
              </w:rPr>
            </w:pPr>
            <w:r>
              <w:rPr>
                <w:rFonts w:ascii="Cambria" w:eastAsia="Cambria" w:hAnsi="Cambria" w:cs="Cambria"/>
                <w:sz w:val="26"/>
                <w:szCs w:val="26"/>
              </w:rPr>
              <w:t>5.这是什么书</w:t>
            </w:r>
          </w:p>
          <w:p w:rsidR="00D5457A" w:rsidRDefault="003A1D1B">
            <w:pPr>
              <w:jc w:val="both"/>
              <w:rPr>
                <w:rFonts w:ascii="Cambria" w:eastAsia="Cambria" w:hAnsi="Cambria" w:cs="Cambria"/>
                <w:sz w:val="26"/>
                <w:szCs w:val="26"/>
              </w:rPr>
            </w:pPr>
            <w:r>
              <w:rPr>
                <w:rFonts w:ascii="Cambria" w:eastAsia="Cambria" w:hAnsi="Cambria" w:cs="Cambria"/>
                <w:sz w:val="26"/>
                <w:szCs w:val="26"/>
              </w:rPr>
              <w:t>6.这是王老师（复习）</w:t>
            </w:r>
          </w:p>
          <w:p w:rsidR="00D5457A" w:rsidRDefault="003A1D1B">
            <w:pPr>
              <w:jc w:val="both"/>
              <w:rPr>
                <w:rFonts w:ascii="Cambria" w:eastAsia="Cambria" w:hAnsi="Cambria" w:cs="Cambria"/>
                <w:sz w:val="26"/>
                <w:szCs w:val="26"/>
              </w:rPr>
            </w:pPr>
            <w:r>
              <w:rPr>
                <w:rFonts w:ascii="Cambria" w:eastAsia="Cambria" w:hAnsi="Cambria" w:cs="Cambria"/>
                <w:b/>
                <w:sz w:val="26"/>
                <w:szCs w:val="26"/>
              </w:rPr>
              <w:lastRenderedPageBreak/>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1, SV biết cách đọc và viết phiên âm các thanh mẫu: zh, ch, sh, r  và vận mẫu -i , từ đó biết cách đọc kết hợp các thanh mẫu và vận mẫu đã học, ghi nhớ toàn bộ các thanh mẫu và vận mẫu , thanh điệu trong tiếng Hán, biết cách đọc phiên âm đúng cách.</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viết và đọc được các từ mới trong bài 5,6</w:t>
            </w:r>
          </w:p>
          <w:p w:rsidR="00D5457A" w:rsidRDefault="003A1D1B">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biết cách giới thiệu “这是…”, “那是…”</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7+8</w:t>
            </w:r>
          </w:p>
          <w:p w:rsidR="00D5457A" w:rsidRDefault="003A1D1B">
            <w:pPr>
              <w:jc w:val="both"/>
              <w:rPr>
                <w:rFonts w:ascii="Cambria" w:eastAsia="Cambria" w:hAnsi="Cambria" w:cs="Cambria"/>
                <w:sz w:val="26"/>
                <w:szCs w:val="26"/>
              </w:rPr>
            </w:pPr>
            <w:r>
              <w:rPr>
                <w:rFonts w:ascii="Cambria" w:eastAsia="Cambria" w:hAnsi="Cambria" w:cs="Cambria"/>
                <w:sz w:val="26"/>
                <w:szCs w:val="26"/>
              </w:rPr>
              <w:t>7. 我学习汉语？</w:t>
            </w:r>
          </w:p>
          <w:p w:rsidR="00D5457A" w:rsidRDefault="003A1D1B">
            <w:pPr>
              <w:jc w:val="both"/>
              <w:rPr>
                <w:rFonts w:ascii="Cambria" w:eastAsia="Cambria" w:hAnsi="Cambria" w:cs="Cambria"/>
                <w:sz w:val="26"/>
                <w:szCs w:val="26"/>
              </w:rPr>
            </w:pPr>
            <w:r>
              <w:rPr>
                <w:rFonts w:ascii="Cambria" w:eastAsia="Cambria" w:hAnsi="Cambria" w:cs="Cambria"/>
                <w:sz w:val="26"/>
                <w:szCs w:val="26"/>
              </w:rPr>
              <w:t>8. 你吃什么？</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7,8, đồng thời nhớ và biết cách đặt câu.</w:t>
            </w:r>
          </w:p>
          <w:p w:rsidR="00D5457A" w:rsidRDefault="003A1D1B">
            <w:pPr>
              <w:jc w:val="both"/>
              <w:rPr>
                <w:rFonts w:ascii="Cambria" w:eastAsia="Cambria" w:hAnsi="Cambria" w:cs="Cambria"/>
                <w:sz w:val="26"/>
                <w:szCs w:val="26"/>
              </w:rPr>
            </w:pPr>
            <w:r>
              <w:rPr>
                <w:rFonts w:ascii="Cambria" w:eastAsia="Cambria" w:hAnsi="Cambria" w:cs="Cambria"/>
                <w:sz w:val="26"/>
                <w:szCs w:val="26"/>
              </w:rPr>
              <w:t>2. SV biết đọc và có thể tiến hành mô phỏng bài đọc, có thể thực hiện trong giao tiếp hỏi đáp thông tin cá nhân cơ bản(họ tên, quê quán（姓什么？哪国人？学习什么？在哪儿吃饭？吃什么….）</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hoàn thành đầy đủ các bài luyện tập, có tinh thần tự học cao, tự trau dồi thêm kiến thức cho bản thân,.</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9, 10</w:t>
            </w:r>
          </w:p>
          <w:p w:rsidR="00D5457A" w:rsidRDefault="003A1D1B">
            <w:pPr>
              <w:rPr>
                <w:rFonts w:ascii="Cambria" w:eastAsia="Cambria" w:hAnsi="Cambria" w:cs="Cambria"/>
                <w:sz w:val="26"/>
                <w:szCs w:val="26"/>
              </w:rPr>
            </w:pPr>
            <w:r>
              <w:rPr>
                <w:rFonts w:ascii="Cambria" w:eastAsia="Cambria" w:hAnsi="Cambria" w:cs="Cambria"/>
                <w:sz w:val="26"/>
                <w:szCs w:val="26"/>
              </w:rPr>
              <w:t>9.苹果一斤多少钱</w:t>
            </w:r>
          </w:p>
          <w:p w:rsidR="00D5457A" w:rsidRDefault="003A1D1B">
            <w:pPr>
              <w:rPr>
                <w:rFonts w:ascii="Cambria" w:eastAsia="Cambria" w:hAnsi="Cambria" w:cs="Cambria"/>
                <w:sz w:val="26"/>
                <w:szCs w:val="26"/>
              </w:rPr>
            </w:pPr>
            <w:r>
              <w:rPr>
                <w:rFonts w:ascii="Cambria" w:eastAsia="Cambria" w:hAnsi="Cambria" w:cs="Cambria"/>
                <w:sz w:val="26"/>
                <w:szCs w:val="26"/>
              </w:rPr>
              <w:t>10.我换人民币</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D5457A" w:rsidRDefault="003A1D1B">
            <w:pPr>
              <w:jc w:val="both"/>
              <w:rPr>
                <w:rFonts w:ascii="Cambria" w:eastAsia="Cambria" w:hAnsi="Cambria" w:cs="Cambria"/>
                <w:sz w:val="26"/>
                <w:szCs w:val="26"/>
              </w:rPr>
            </w:pPr>
            <w:r>
              <w:rPr>
                <w:rFonts w:ascii="Cambria" w:eastAsia="Cambria" w:hAnsi="Cambria" w:cs="Cambria"/>
                <w:sz w:val="26"/>
                <w:szCs w:val="26"/>
              </w:rPr>
              <w:t>2. SV biết đọc và có thể tiến hành mô phỏng bài đọc, có thể thực hiện trong hội thoại giao tiếp mua bán, mặc cả, đổi tiền</w:t>
            </w:r>
          </w:p>
          <w:p w:rsidR="00D5457A" w:rsidRDefault="003A1D1B">
            <w:pPr>
              <w:jc w:val="both"/>
              <w:rPr>
                <w:rFonts w:ascii="Cambria" w:eastAsia="Cambria" w:hAnsi="Cambria" w:cs="Cambria"/>
                <w:sz w:val="26"/>
                <w:szCs w:val="26"/>
              </w:rPr>
            </w:pPr>
            <w:r>
              <w:rPr>
                <w:rFonts w:ascii="Cambria" w:eastAsia="Cambria" w:hAnsi="Cambria" w:cs="Cambria"/>
                <w:sz w:val="26"/>
                <w:szCs w:val="26"/>
              </w:rPr>
              <w:t>3.SV biết cách đọc các con số trong tiếng Trung, nắm được các đơn vị tiền tệ.</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hoàn thành đầy đủ các bài luyện tập, có tinh thần tự học cao, tự trau dồi thêm kiến thức cho bản thân,.</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Bài 11+12</w:t>
            </w:r>
          </w:p>
          <w:p w:rsidR="00D5457A" w:rsidRDefault="003A1D1B">
            <w:pPr>
              <w:jc w:val="both"/>
              <w:rPr>
                <w:rFonts w:ascii="Cambria" w:eastAsia="Cambria" w:hAnsi="Cambria" w:cs="Cambria"/>
                <w:sz w:val="26"/>
                <w:szCs w:val="26"/>
              </w:rPr>
            </w:pPr>
            <w:r>
              <w:rPr>
                <w:rFonts w:ascii="Cambria" w:eastAsia="Cambria" w:hAnsi="Cambria" w:cs="Cambria"/>
                <w:sz w:val="26"/>
                <w:szCs w:val="26"/>
              </w:rPr>
              <w:t>11. 他在哪儿</w:t>
            </w:r>
          </w:p>
          <w:p w:rsidR="00D5457A" w:rsidRDefault="003A1D1B">
            <w:pPr>
              <w:jc w:val="both"/>
              <w:rPr>
                <w:rFonts w:ascii="Cambria" w:eastAsia="Cambria" w:hAnsi="Cambria" w:cs="Cambria"/>
                <w:sz w:val="26"/>
                <w:szCs w:val="26"/>
              </w:rPr>
            </w:pPr>
            <w:r>
              <w:rPr>
                <w:rFonts w:ascii="Cambria" w:eastAsia="Cambria" w:hAnsi="Cambria" w:cs="Cambria"/>
                <w:sz w:val="26"/>
                <w:szCs w:val="26"/>
              </w:rPr>
              <w:t>12.您身体好吗（复习2）</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D5457A" w:rsidRDefault="003A1D1B">
            <w:pPr>
              <w:jc w:val="both"/>
              <w:rPr>
                <w:rFonts w:ascii="Cambria" w:eastAsia="Cambria" w:hAnsi="Cambria" w:cs="Cambria"/>
                <w:sz w:val="26"/>
                <w:szCs w:val="26"/>
              </w:rPr>
            </w:pPr>
            <w:r>
              <w:rPr>
                <w:rFonts w:ascii="Cambria" w:eastAsia="Cambria" w:hAnsi="Cambria" w:cs="Cambria"/>
                <w:sz w:val="26"/>
                <w:szCs w:val="26"/>
              </w:rPr>
              <w:t>2.SV nắm được quy tắc biến điệu của thanh 3, cách đọc số điện thoại và có thể vận dụng trong giao tiếp</w:t>
            </w:r>
          </w:p>
          <w:p w:rsidR="00D5457A" w:rsidRDefault="003A1D1B">
            <w:pPr>
              <w:jc w:val="both"/>
              <w:rPr>
                <w:rFonts w:ascii="Cambria" w:eastAsia="Cambria" w:hAnsi="Cambria" w:cs="Cambria"/>
                <w:sz w:val="26"/>
                <w:szCs w:val="26"/>
              </w:rPr>
            </w:pPr>
            <w:r>
              <w:rPr>
                <w:rFonts w:ascii="Cambria" w:eastAsia="Cambria" w:hAnsi="Cambria" w:cs="Cambria"/>
                <w:sz w:val="26"/>
                <w:szCs w:val="26"/>
              </w:rPr>
              <w:t>3. SV đọc được và có thể tiến hành mô phỏng bài đọc, có thể thực hiện trong hội thoại giao tiếp chào hỏi, hỏi thăm về tình hình sức khỏe và nơi ở</w:t>
            </w:r>
          </w:p>
          <w:p w:rsidR="00D5457A" w:rsidRDefault="003A1D1B">
            <w:pPr>
              <w:jc w:val="both"/>
              <w:rPr>
                <w:rFonts w:ascii="Cambria" w:eastAsia="Cambria" w:hAnsi="Cambria" w:cs="Cambria"/>
                <w:sz w:val="26"/>
                <w:szCs w:val="26"/>
              </w:rPr>
            </w:pPr>
            <w:r>
              <w:rPr>
                <w:rFonts w:ascii="Cambria" w:eastAsia="Cambria" w:hAnsi="Cambria" w:cs="Cambria"/>
                <w:sz w:val="26"/>
                <w:szCs w:val="26"/>
              </w:rPr>
              <w:t>4. SV nắm được cấu trúc câu vị ngữ động từ, có thể vận dụng đặt câu</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13+14</w:t>
            </w:r>
          </w:p>
          <w:p w:rsidR="00D5457A" w:rsidRDefault="003A1D1B">
            <w:pPr>
              <w:jc w:val="both"/>
              <w:rPr>
                <w:rFonts w:ascii="Cambria" w:eastAsia="Cambria" w:hAnsi="Cambria" w:cs="Cambria"/>
                <w:sz w:val="26"/>
                <w:szCs w:val="26"/>
              </w:rPr>
            </w:pPr>
            <w:r>
              <w:rPr>
                <w:rFonts w:ascii="Cambria" w:eastAsia="Cambria" w:hAnsi="Cambria" w:cs="Cambria"/>
                <w:sz w:val="26"/>
                <w:szCs w:val="26"/>
              </w:rPr>
              <w:t>13.我们都是留学生。</w:t>
            </w:r>
          </w:p>
          <w:p w:rsidR="00D5457A" w:rsidRDefault="003A1D1B">
            <w:pPr>
              <w:jc w:val="both"/>
              <w:rPr>
                <w:rFonts w:ascii="Cambria" w:eastAsia="Cambria" w:hAnsi="Cambria" w:cs="Cambria"/>
                <w:sz w:val="26"/>
                <w:szCs w:val="26"/>
              </w:rPr>
            </w:pPr>
            <w:r>
              <w:rPr>
                <w:rFonts w:ascii="Cambria" w:eastAsia="Cambria" w:hAnsi="Cambria" w:cs="Cambria"/>
                <w:sz w:val="26"/>
                <w:szCs w:val="26"/>
              </w:rPr>
              <w:t>14.你在哪儿学习？</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D5457A" w:rsidRDefault="003A1D1B">
            <w:pPr>
              <w:jc w:val="both"/>
              <w:rPr>
                <w:rFonts w:ascii="Cambria" w:eastAsia="Cambria" w:hAnsi="Cambria" w:cs="Cambria"/>
                <w:sz w:val="26"/>
                <w:szCs w:val="26"/>
              </w:rPr>
            </w:pPr>
            <w:r>
              <w:rPr>
                <w:rFonts w:ascii="Cambria" w:eastAsia="Cambria" w:hAnsi="Cambria" w:cs="Cambria"/>
                <w:sz w:val="26"/>
                <w:szCs w:val="26"/>
              </w:rPr>
              <w:t>3. SV đọc được và có thể tiến hành mô phỏng bài đọc, có thể thực hiện trong hội thoại giao tiếp chào hỏi, hỏi thăm về tình hình sức khỏe và nơi ở</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4. SV nắm được và biết sử dụng các nội dung ngữ pháp: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 bài 13: cách hỏi“.....吗”, trạng ngữ, phó từ “和”và “也”</w:t>
            </w:r>
          </w:p>
          <w:p w:rsidR="00D5457A" w:rsidRDefault="003A1D1B">
            <w:pPr>
              <w:jc w:val="both"/>
              <w:rPr>
                <w:rFonts w:ascii="Cambria" w:eastAsia="Cambria" w:hAnsi="Cambria" w:cs="Cambria"/>
                <w:sz w:val="26"/>
                <w:szCs w:val="26"/>
              </w:rPr>
            </w:pPr>
            <w:r>
              <w:rPr>
                <w:rFonts w:ascii="Cambria" w:eastAsia="Cambria" w:hAnsi="Cambria" w:cs="Cambria"/>
                <w:sz w:val="26"/>
                <w:szCs w:val="26"/>
              </w:rPr>
              <w:t>- bài 14: cách hỏi với đại từ để hỏi, định ngữ và kết cấu “的”, giới từ “在”và “给”</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lastRenderedPageBreak/>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1.SV làm bài nghiêm túc, trung thực (nội dung thi tự luận,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2.Nội dung bài thi đánh giá đúng trình độ sinh viên, từ đó giáo viên có thể tiến hành điều chỉnh phương pháp giảng dạy</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15+16</w:t>
            </w:r>
          </w:p>
          <w:p w:rsidR="00D5457A" w:rsidRDefault="003A1D1B">
            <w:pPr>
              <w:jc w:val="both"/>
              <w:rPr>
                <w:rFonts w:ascii="Cambria" w:eastAsia="Cambria" w:hAnsi="Cambria" w:cs="Cambria"/>
                <w:sz w:val="26"/>
                <w:szCs w:val="26"/>
              </w:rPr>
            </w:pPr>
            <w:r>
              <w:rPr>
                <w:rFonts w:ascii="Cambria" w:eastAsia="Cambria" w:hAnsi="Cambria" w:cs="Cambria"/>
                <w:sz w:val="26"/>
                <w:szCs w:val="26"/>
              </w:rPr>
              <w:t>15.我们都是留学生</w:t>
            </w:r>
          </w:p>
          <w:p w:rsidR="00D5457A" w:rsidRDefault="003A1D1B">
            <w:pPr>
              <w:jc w:val="both"/>
              <w:rPr>
                <w:rFonts w:ascii="Cambria" w:eastAsia="Cambria" w:hAnsi="Cambria" w:cs="Cambria"/>
                <w:sz w:val="26"/>
                <w:szCs w:val="26"/>
              </w:rPr>
            </w:pPr>
            <w:r>
              <w:rPr>
                <w:rFonts w:ascii="Cambria" w:eastAsia="Cambria" w:hAnsi="Cambria" w:cs="Cambria"/>
                <w:sz w:val="26"/>
                <w:szCs w:val="26"/>
              </w:rPr>
              <w:t>16.你的车是新的还是旧的</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15: câu vị ngữ động từ, câu phản vấn, kết cấu chữ “的”</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16: 有一点儿，câu lựa chọn “….还是….”，câu rút gọn”….呢”</w:t>
            </w:r>
          </w:p>
          <w:p w:rsidR="00D5457A" w:rsidRDefault="003A1D1B">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17+18</w:t>
            </w:r>
          </w:p>
          <w:p w:rsidR="00D5457A" w:rsidRDefault="003A1D1B">
            <w:pPr>
              <w:jc w:val="both"/>
              <w:rPr>
                <w:rFonts w:ascii="Cambria" w:eastAsia="Cambria" w:hAnsi="Cambria" w:cs="Cambria"/>
                <w:sz w:val="26"/>
                <w:szCs w:val="26"/>
              </w:rPr>
            </w:pPr>
            <w:r>
              <w:rPr>
                <w:rFonts w:ascii="Cambria" w:eastAsia="Cambria" w:hAnsi="Cambria" w:cs="Cambria"/>
                <w:sz w:val="26"/>
                <w:szCs w:val="26"/>
              </w:rPr>
              <w:t>17.你们公司有多少职员</w:t>
            </w:r>
          </w:p>
          <w:p w:rsidR="00D5457A" w:rsidRDefault="003A1D1B">
            <w:pPr>
              <w:jc w:val="both"/>
              <w:rPr>
                <w:rFonts w:ascii="Cambria" w:eastAsia="Cambria" w:hAnsi="Cambria" w:cs="Cambria"/>
                <w:b/>
                <w:sz w:val="26"/>
                <w:szCs w:val="26"/>
              </w:rPr>
            </w:pPr>
            <w:r>
              <w:rPr>
                <w:rFonts w:ascii="Cambria" w:eastAsia="Cambria" w:hAnsi="Cambria" w:cs="Cambria"/>
                <w:sz w:val="26"/>
                <w:szCs w:val="26"/>
              </w:rPr>
              <w:t>18. 复习三</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17: cách dùng “两”，câu chữ “有”，hỏi về số lượng với “有” và “多少”, cụm số lượng từ và danh từ</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18: ôn tập lại các mẫu câu đã học</w:t>
            </w:r>
          </w:p>
          <w:p w:rsidR="00D5457A" w:rsidRDefault="003A1D1B">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19+20</w:t>
            </w:r>
          </w:p>
          <w:p w:rsidR="00D5457A" w:rsidRDefault="003A1D1B">
            <w:pPr>
              <w:jc w:val="both"/>
              <w:rPr>
                <w:rFonts w:ascii="Cambria" w:eastAsia="Cambria" w:hAnsi="Cambria" w:cs="Cambria"/>
                <w:sz w:val="26"/>
                <w:szCs w:val="26"/>
              </w:rPr>
            </w:pPr>
            <w:r>
              <w:rPr>
                <w:rFonts w:ascii="Cambria" w:eastAsia="Cambria" w:hAnsi="Cambria" w:cs="Cambria"/>
                <w:sz w:val="26"/>
                <w:szCs w:val="26"/>
              </w:rPr>
              <w:t>19.你常去图书馆吗？</w:t>
            </w:r>
          </w:p>
          <w:p w:rsidR="00D5457A" w:rsidRDefault="003A1D1B">
            <w:pPr>
              <w:jc w:val="both"/>
              <w:rPr>
                <w:rFonts w:ascii="Cambria" w:eastAsia="Cambria" w:hAnsi="Cambria" w:cs="Cambria"/>
                <w:b/>
                <w:sz w:val="26"/>
                <w:szCs w:val="26"/>
              </w:rPr>
            </w:pPr>
            <w:r>
              <w:rPr>
                <w:rFonts w:ascii="Cambria" w:eastAsia="Cambria" w:hAnsi="Cambria" w:cs="Cambria"/>
                <w:sz w:val="26"/>
                <w:szCs w:val="26"/>
              </w:rPr>
              <w:t>20. 你在做什么呢?</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19: 常常、很少，….好吗？cách phân biệt “还是”“或者”</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20: trợ từ ngữ khí “呢”, sự tiến hành của động tác, câu 2 tân ngữ, cấu trúc câu hỏi về phương thức của hành động “怎么+V+….”</w:t>
            </w:r>
          </w:p>
          <w:p w:rsidR="00D5457A" w:rsidRDefault="003A1D1B">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21+22</w:t>
            </w:r>
          </w:p>
          <w:p w:rsidR="00D5457A" w:rsidRDefault="003A1D1B">
            <w:pPr>
              <w:jc w:val="both"/>
              <w:rPr>
                <w:rFonts w:ascii="Cambria" w:eastAsia="Cambria" w:hAnsi="Cambria" w:cs="Cambria"/>
                <w:sz w:val="26"/>
                <w:szCs w:val="26"/>
              </w:rPr>
            </w:pPr>
            <w:r>
              <w:rPr>
                <w:rFonts w:ascii="Cambria" w:eastAsia="Cambria" w:hAnsi="Cambria" w:cs="Cambria"/>
                <w:sz w:val="26"/>
                <w:szCs w:val="26"/>
              </w:rPr>
              <w:t>21.我去邮局寄包裹</w:t>
            </w:r>
          </w:p>
          <w:p w:rsidR="00D5457A" w:rsidRDefault="003A1D1B">
            <w:pPr>
              <w:jc w:val="both"/>
              <w:rPr>
                <w:rFonts w:ascii="Cambria" w:eastAsia="Cambria" w:hAnsi="Cambria" w:cs="Cambria"/>
                <w:b/>
                <w:sz w:val="26"/>
                <w:szCs w:val="26"/>
              </w:rPr>
            </w:pPr>
            <w:r>
              <w:rPr>
                <w:rFonts w:ascii="Cambria" w:eastAsia="Cambria" w:hAnsi="Cambria" w:cs="Cambria"/>
                <w:sz w:val="26"/>
                <w:szCs w:val="26"/>
              </w:rPr>
              <w:t>22.我看看皮大衣</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21: cách dùng “一会、顺便、没问”, câu liên động </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22: đơn vị nhân nhân tệ, cấu trúc“太….了”, động từ lặp lại, phân biệt “一点儿” và“有点儿”</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3.Viết được đoạn văn ngắn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23+24</w:t>
            </w:r>
          </w:p>
          <w:p w:rsidR="00D5457A" w:rsidRDefault="003A1D1B">
            <w:pPr>
              <w:jc w:val="both"/>
              <w:rPr>
                <w:rFonts w:ascii="Cambria" w:eastAsia="Cambria" w:hAnsi="Cambria" w:cs="Cambria"/>
                <w:sz w:val="26"/>
                <w:szCs w:val="26"/>
              </w:rPr>
            </w:pPr>
            <w:r>
              <w:rPr>
                <w:rFonts w:ascii="Cambria" w:eastAsia="Cambria" w:hAnsi="Cambria" w:cs="Cambria"/>
                <w:sz w:val="26"/>
                <w:szCs w:val="26"/>
              </w:rPr>
              <w:t>23.你的生日是几月几号</w:t>
            </w:r>
          </w:p>
          <w:p w:rsidR="00D5457A" w:rsidRDefault="003A1D1B">
            <w:pPr>
              <w:jc w:val="both"/>
              <w:rPr>
                <w:rFonts w:ascii="Cambria" w:eastAsia="Cambria" w:hAnsi="Cambria" w:cs="Cambria"/>
                <w:b/>
                <w:sz w:val="26"/>
                <w:szCs w:val="26"/>
              </w:rPr>
            </w:pPr>
            <w:r>
              <w:rPr>
                <w:rFonts w:ascii="Cambria" w:eastAsia="Cambria" w:hAnsi="Cambria" w:cs="Cambria"/>
                <w:sz w:val="26"/>
                <w:szCs w:val="26"/>
              </w:rPr>
              <w:t>24.复习4</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bài:属…，….是吗？就….，câu vị ngữ danh từ, cách biểu đạt ngày, tháng, năm, ngữ điệu câu nghi vấn</w:t>
            </w:r>
          </w:p>
          <w:p w:rsidR="00D5457A" w:rsidRDefault="003A1D1B">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25+26</w:t>
            </w:r>
          </w:p>
          <w:p w:rsidR="00D5457A" w:rsidRDefault="003A1D1B">
            <w:pPr>
              <w:jc w:val="both"/>
              <w:rPr>
                <w:rFonts w:ascii="Cambria" w:eastAsia="Cambria" w:hAnsi="Cambria" w:cs="Cambria"/>
                <w:sz w:val="26"/>
                <w:szCs w:val="26"/>
              </w:rPr>
            </w:pPr>
            <w:r>
              <w:rPr>
                <w:rFonts w:ascii="Cambria" w:eastAsia="Cambria" w:hAnsi="Cambria" w:cs="Cambria"/>
                <w:sz w:val="26"/>
                <w:szCs w:val="26"/>
              </w:rPr>
              <w:t>25.我们七点一刻出发</w:t>
            </w:r>
          </w:p>
          <w:p w:rsidR="00D5457A" w:rsidRDefault="003A1D1B">
            <w:pPr>
              <w:jc w:val="both"/>
              <w:rPr>
                <w:rFonts w:ascii="Cambria" w:eastAsia="Cambria" w:hAnsi="Cambria" w:cs="Cambria"/>
                <w:b/>
                <w:sz w:val="26"/>
                <w:szCs w:val="26"/>
              </w:rPr>
            </w:pPr>
            <w:r>
              <w:rPr>
                <w:rFonts w:ascii="Cambria" w:eastAsia="Cambria" w:hAnsi="Cambria" w:cs="Cambria"/>
                <w:sz w:val="26"/>
                <w:szCs w:val="26"/>
              </w:rPr>
              <w:t>26. 我打算请老师教京剧</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25: cách hỏi giờ và biểu đạt thời gian</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26: cách dùng “以前、以后”，“A对B感兴趣” câu kiêm ngữ </w:t>
            </w:r>
          </w:p>
          <w:p w:rsidR="00D5457A" w:rsidRDefault="003A1D1B">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27+28</w:t>
            </w:r>
          </w:p>
          <w:p w:rsidR="00D5457A" w:rsidRDefault="003A1D1B">
            <w:pPr>
              <w:jc w:val="both"/>
              <w:rPr>
                <w:rFonts w:ascii="Cambria" w:eastAsia="Cambria" w:hAnsi="Cambria" w:cs="Cambria"/>
                <w:sz w:val="26"/>
                <w:szCs w:val="26"/>
              </w:rPr>
            </w:pPr>
            <w:r>
              <w:rPr>
                <w:rFonts w:ascii="Cambria" w:eastAsia="Cambria" w:hAnsi="Cambria" w:cs="Cambria"/>
                <w:sz w:val="26"/>
                <w:szCs w:val="26"/>
              </w:rPr>
              <w:t>27.学校里边有邮局</w:t>
            </w:r>
          </w:p>
          <w:p w:rsidR="00D5457A" w:rsidRDefault="003A1D1B">
            <w:pPr>
              <w:jc w:val="both"/>
              <w:rPr>
                <w:rFonts w:ascii="Cambria" w:eastAsia="Cambria" w:hAnsi="Cambria" w:cs="Cambria"/>
                <w:b/>
                <w:sz w:val="26"/>
                <w:szCs w:val="26"/>
              </w:rPr>
            </w:pPr>
            <w:r>
              <w:rPr>
                <w:rFonts w:ascii="Cambria" w:eastAsia="Cambria" w:hAnsi="Cambria" w:cs="Cambria"/>
                <w:sz w:val="26"/>
                <w:szCs w:val="26"/>
              </w:rPr>
              <w:t>28.我想学习太极拳</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trọng tâm trong bài</w:t>
            </w:r>
          </w:p>
          <w:p w:rsidR="00D5457A" w:rsidRDefault="003A1D1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27: phương vị từ, câu tồn hiện, câu nghi vấn dùng với cấu trúc: “多….？”, giới từ “离、从、往”</w:t>
            </w:r>
          </w:p>
          <w:p w:rsidR="00D5457A" w:rsidRDefault="003A1D1B">
            <w:pPr>
              <w:rPr>
                <w:rFonts w:ascii="Cambria" w:eastAsia="Cambria" w:hAnsi="Cambria" w:cs="Cambria"/>
                <w:sz w:val="26"/>
                <w:szCs w:val="26"/>
              </w:rPr>
            </w:pPr>
            <w:r>
              <w:rPr>
                <w:rFonts w:ascii="Cambria" w:eastAsia="Cambria" w:hAnsi="Cambria" w:cs="Cambria"/>
                <w:sz w:val="26"/>
                <w:szCs w:val="26"/>
              </w:rPr>
              <w:t xml:space="preserve"> - Bài 28: “从….到”, động từ năng nguyện, cách hỏi về nguyên nhân.</w:t>
            </w:r>
          </w:p>
          <w:p w:rsidR="00D5457A" w:rsidRDefault="003A1D1B">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D5457A" w:rsidRDefault="003A1D1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 chuẩn bị tốt cho kì thi cuối kì.</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0"/>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7,8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15,16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19,20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25,26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27,28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Kiểm tra A2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1"/>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1-14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Bài 15-28</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2"/>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trên giấy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3"/>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3A1D1B">
      <w:pPr>
        <w:rPr>
          <w:rFonts w:ascii="Cambria" w:eastAsia="Cambria" w:hAnsi="Cambria" w:cs="Cambria"/>
          <w:b/>
          <w:sz w:val="26"/>
          <w:szCs w:val="26"/>
        </w:rPr>
      </w:pPr>
      <w:r>
        <w:br w:type="page"/>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24" w:name="_Toc73744208"/>
      <w:r>
        <w:rPr>
          <w:rFonts w:ascii="Cambria" w:eastAsia="Cambria" w:hAnsi="Cambria" w:cs="Cambria"/>
          <w:b w:val="0"/>
          <w:sz w:val="26"/>
          <w:szCs w:val="26"/>
        </w:rPr>
        <w:t>NGHE HSK2</w:t>
      </w:r>
      <w:bookmarkEnd w:id="24"/>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CT&amp;I208</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4"/>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HSK2</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HSK2</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11"/>
                <w:id w:val="-70865244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12"/>
                <w:id w:val="-631250926"/>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13"/>
                <w:id w:val="191974559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14"/>
                <w:id w:val="67469801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Nghe HSK1</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lastRenderedPageBreak/>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5"/>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Phạm Thị Nghĩa Vân</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Tiến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Văn học cổ đại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0903224432                  Email: </w:t>
            </w:r>
            <w:r>
              <w:rPr>
                <w:rFonts w:ascii="Cambria" w:eastAsia="Cambria" w:hAnsi="Cambria" w:cs="Cambria"/>
                <w:color w:val="0000FF"/>
                <w:sz w:val="26"/>
                <w:szCs w:val="26"/>
                <w:u w:val="single"/>
              </w:rPr>
              <w:t>phamthinghiavan@hpu2.edu.vn</w:t>
            </w:r>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6"/>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Đàm Thị Hằng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0962 234 397 Email: damthihang@hpu2.edu.vn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color w:val="222222"/>
                <w:sz w:val="26"/>
                <w:szCs w:val="26"/>
              </w:rPr>
            </w:pPr>
          </w:p>
        </w:tc>
      </w:tr>
      <w:tr w:rsidR="00D5457A">
        <w:tc>
          <w:tcPr>
            <w:tcW w:w="9345" w:type="dxa"/>
          </w:tcPr>
          <w:p w:rsidR="00D5457A" w:rsidRDefault="00D5457A">
            <w:pPr>
              <w:shd w:val="clear" w:color="auto" w:fill="FFFFFF"/>
              <w:rPr>
                <w:rFonts w:ascii="Cambria" w:eastAsia="Cambria" w:hAnsi="Cambria" w:cs="Cambria"/>
                <w:color w:val="222222"/>
                <w:sz w:val="26"/>
                <w:szCs w:val="26"/>
              </w:rPr>
            </w:pPr>
          </w:p>
        </w:tc>
      </w:tr>
      <w:tr w:rsidR="00D5457A">
        <w:tc>
          <w:tcPr>
            <w:tcW w:w="9345" w:type="dxa"/>
          </w:tcPr>
          <w:p w:rsidR="00D5457A" w:rsidRDefault="00D5457A">
            <w:pPr>
              <w:shd w:val="clear" w:color="auto" w:fill="FFFFFF"/>
              <w:rPr>
                <w:rFonts w:ascii="Cambria" w:eastAsia="Cambria" w:hAnsi="Cambria" w:cs="Cambria"/>
                <w:color w:val="222222"/>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before="4" w:line="312" w:lineRule="auto"/>
        <w:ind w:right="179"/>
        <w:jc w:val="both"/>
        <w:rPr>
          <w:rFonts w:ascii="Cambria" w:eastAsia="Cambria" w:hAnsi="Cambria" w:cs="Cambria"/>
          <w:color w:val="000000"/>
          <w:sz w:val="26"/>
          <w:szCs w:val="26"/>
        </w:rPr>
      </w:pPr>
      <w:r>
        <w:rPr>
          <w:rFonts w:ascii="Cambria" w:eastAsia="Cambria" w:hAnsi="Cambria" w:cs="Cambria"/>
          <w:color w:val="000000"/>
          <w:sz w:val="26"/>
          <w:szCs w:val="26"/>
        </w:rPr>
        <w:t xml:space="preserve">Môn Nghe HSK2 chủ yếu hướng dẫn phương pháp nghe hiểu các chủ đề giao tiếp và ngữ pháp. Hệ thống bài luyện nghe từ, câu vừa là ôn luyện kỹ năng nhận biết, phân biệt âm vừa là luyện nghe hiểu đối thoại và nghe hiểu đoạn văn có độ dài và độ khó hơn ở môn Nghe 1. </w:t>
      </w:r>
      <w:r>
        <w:rPr>
          <w:rFonts w:ascii="Cambria" w:eastAsia="Cambria" w:hAnsi="Cambria" w:cs="Cambria"/>
          <w:color w:val="000000"/>
          <w:sz w:val="26"/>
          <w:szCs w:val="26"/>
        </w:rPr>
        <w:lastRenderedPageBreak/>
        <w:t>Giới thiệu những đoạn văn ngắn, những câu chuyện vui, nội dung đơn giản dễ hiểu nói về những phong tục tập quán thói quen văn hoá của người Trung Quốc, thông qua luyện nghe người học tìm hiểu những nét đặc trưng về ngôn ngữ và văn hoá Trung Quốc.</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Cung cấp những kiến thức về văn hoá xã hội Trung Quốc thông qua những bài  nghe đơn giản, những đoạn đối thoại ngắn hoặc những  đoạn độc thoại.SV thực hiện được những bài luyện nghe phân biệt  các từ có cấu trúc ngữ âm phức tạp và nghe hiểu các câu cơ bản, những đối thoại đơn giản trong giao tiếp hàng ngày bằng tiếng Hán, rèn luyện khả năng nắm bắt thông tin đơn giản thông qua nghe giảng viên nói hoặc nghe băng ghi âm. Thực hiện các bài tập nghe hiểu trong thời gian quy định, đưa ra đáp án ngay dưới hình thức nói hoặc viết</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r>
              <w:rPr>
                <w:rFonts w:ascii="Cambria" w:eastAsia="Cambria" w:hAnsi="Cambria" w:cs="Cambria"/>
                <w:color w:val="000000"/>
                <w:sz w:val="26"/>
                <w:szCs w:val="26"/>
              </w:rPr>
              <w:t>Thực hiện được những bài luyện nghe phân biệt các âm đơn, các từ và bắt đầu nghe hiểu các câu cơ bản, những đối thoại đơn giản trong giao tiếp hàng ngày bằng tiếng Hán.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hp5</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C11</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thông thường</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D5457A" w:rsidRDefault="00D5457A">
            <w:pPr>
              <w:jc w:val="both"/>
              <w:rPr>
                <w:rFonts w:ascii="Cambria" w:eastAsia="Cambria" w:hAnsi="Cambria" w:cs="Cambria"/>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spacing w:before="79" w:line="311" w:lineRule="auto"/>
              <w:ind w:right="176"/>
              <w:jc w:val="both"/>
              <w:rPr>
                <w:rFonts w:ascii="Cambria" w:eastAsia="Cambria" w:hAnsi="Cambria" w:cs="Cambria"/>
                <w:sz w:val="26"/>
                <w:szCs w:val="26"/>
              </w:rPr>
            </w:pPr>
            <w:r>
              <w:rPr>
                <w:rFonts w:ascii="Cambria" w:eastAsia="Cambria" w:hAnsi="Cambria" w:cs="Cambria"/>
                <w:sz w:val="26"/>
                <w:szCs w:val="26"/>
              </w:rPr>
              <w:t>Thông qua nghe giảng viên nói trực tiếp và nghe đĩa CD củng có lại phần ngữ âm cơ bản. kết hợp với những đoạn văn đối thoại ngắn Mỗi bài đều có phần ngữ âm và phần nghe gồm 10 câu theo dạng bài thi HSK</w:t>
            </w:r>
          </w:p>
          <w:p w:rsidR="00D5457A" w:rsidRDefault="00D5457A">
            <w:pPr>
              <w:rPr>
                <w:rFonts w:ascii="Cambria" w:eastAsia="Cambria" w:hAnsi="Cambria" w:cs="Cambria"/>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3"/>
        <w:rPr>
          <w:rFonts w:ascii="Cambria" w:eastAsia="Cambria" w:hAnsi="Cambria" w:cs="Cambria"/>
          <w:sz w:val="26"/>
          <w:szCs w:val="26"/>
        </w:rPr>
      </w:pPr>
      <w:r>
        <w:rPr>
          <w:rFonts w:ascii="Cambria" w:eastAsia="Cambria" w:hAnsi="Cambria" w:cs="Cambria"/>
          <w:sz w:val="26"/>
          <w:szCs w:val="26"/>
        </w:rPr>
        <w:t>1. 一年级教材《汉语听力教程》2册 胡波、杨雪梅;北京语言文化大学出版社 2004 年</w:t>
      </w:r>
    </w:p>
    <w:p w:rsidR="00D5457A" w:rsidRDefault="003A1D1B">
      <w:pPr>
        <w:spacing w:before="84"/>
        <w:ind w:left="220"/>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36"/>
        <w:jc w:val="both"/>
        <w:rPr>
          <w:rFonts w:ascii="Cambria" w:eastAsia="Cambria" w:hAnsi="Cambria" w:cs="Cambria"/>
          <w:sz w:val="26"/>
          <w:szCs w:val="26"/>
        </w:rPr>
      </w:pPr>
      <w:r>
        <w:rPr>
          <w:rFonts w:ascii="Cambria" w:eastAsia="Cambria" w:hAnsi="Cambria" w:cs="Cambria"/>
          <w:sz w:val="26"/>
          <w:szCs w:val="26"/>
        </w:rPr>
        <w:t>1. 汉语听力系列教材《初级汉语听力》一、二册 李铭起</w:t>
      </w:r>
    </w:p>
    <w:p w:rsidR="00D5457A" w:rsidRDefault="003A1D1B">
      <w:pPr>
        <w:spacing w:before="28"/>
        <w:jc w:val="both"/>
        <w:rPr>
          <w:rFonts w:ascii="Cambria" w:eastAsia="Cambria" w:hAnsi="Cambria" w:cs="Cambria"/>
          <w:sz w:val="26"/>
          <w:szCs w:val="26"/>
        </w:rPr>
      </w:pPr>
      <w:r>
        <w:rPr>
          <w:rFonts w:ascii="Cambria" w:eastAsia="Cambria" w:hAnsi="Cambria" w:cs="Cambria"/>
          <w:sz w:val="26"/>
          <w:szCs w:val="26"/>
        </w:rPr>
        <w:t>北京语言文化大学出版社( Giáo trình bổ trợ)</w:t>
      </w:r>
    </w:p>
    <w:p w:rsidR="00D5457A" w:rsidRDefault="003A1D1B">
      <w:pPr>
        <w:spacing w:before="33"/>
        <w:jc w:val="both"/>
        <w:rPr>
          <w:rFonts w:ascii="Cambria" w:eastAsia="Cambria" w:hAnsi="Cambria" w:cs="Cambria"/>
          <w:sz w:val="26"/>
          <w:szCs w:val="26"/>
        </w:rPr>
      </w:pPr>
      <w:r>
        <w:rPr>
          <w:rFonts w:ascii="Cambria" w:eastAsia="Cambria" w:hAnsi="Cambria" w:cs="Cambria"/>
          <w:sz w:val="26"/>
          <w:szCs w:val="26"/>
        </w:rPr>
        <w:lastRenderedPageBreak/>
        <w:t>2.   一年级《汉语听说教程》北京语言文化大学出版社 ( Giáo trình bổ trợ)</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9"/>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spacing w:before="1" w:line="312" w:lineRule="auto"/>
              <w:ind w:right="180"/>
              <w:jc w:val="both"/>
              <w:rPr>
                <w:rFonts w:ascii="Cambria" w:eastAsia="Cambria" w:hAnsi="Cambria" w:cs="Cambria"/>
                <w:sz w:val="26"/>
                <w:szCs w:val="26"/>
              </w:rPr>
            </w:pPr>
            <w:r>
              <w:rPr>
                <w:rFonts w:ascii="Cambria" w:eastAsia="Cambria" w:hAnsi="Cambria" w:cs="Cambria"/>
                <w:sz w:val="26"/>
                <w:szCs w:val="26"/>
              </w:rPr>
              <w:t>Từ bài 1 đến bài 10: Tập trung nhiều vào nội dung luyện nghe nhận biết ý nghĩa và cách dùng của từ , dạng bài tập câu và đoạn có nội dung đơn giản, bài tập luyện những kiến thức ngôn ngữ cơ bản. sau đó  tập trung vào đơn vị ngôn ngữ lớn hơn từ, yêu cầu khả năng nắm bắt thông tin hoàn chỉnh hơn, độ dài và độ khó của câu tăng dần, thêm dạng bài luyện nghe phán đoán câu đúng sai; nghe tìm câu gần nghĩa hoặc câu trái nghĩa...</w:t>
            </w:r>
          </w:p>
          <w:p w:rsidR="00D5457A" w:rsidRDefault="00D5457A">
            <w:pPr>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nhận thức được vai trò của kỹ năng nghe hiểu trong giao tiếp, có thái độ tích cực chủ động trong giờ học nghe, chủ động bổ túc kiến thức và tự luyện nghe để nâng cao năng lực nghe hiểu tiếng Hán của mình.  </w:t>
            </w: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08</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22</w:t>
            </w:r>
          </w:p>
        </w:tc>
      </w:tr>
      <w:tr w:rsidR="00D5457A">
        <w:trPr>
          <w:trHeight w:val="20"/>
          <w:jc w:val="center"/>
        </w:trPr>
        <w:tc>
          <w:tcPr>
            <w:tcW w:w="4114" w:type="dxa"/>
          </w:tcPr>
          <w:p w:rsidR="00D5457A" w:rsidRDefault="00D5457A">
            <w:pPr>
              <w:spacing w:line="360" w:lineRule="auto"/>
              <w:jc w:val="both"/>
              <w:rPr>
                <w:rFonts w:ascii="Cambria" w:eastAsia="Cambria" w:hAnsi="Cambria" w:cs="Cambria"/>
                <w:b/>
                <w:sz w:val="26"/>
                <w:szCs w:val="26"/>
              </w:rPr>
            </w:pPr>
          </w:p>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10-20 :Luyện nghe theo các chủ đề đề</w:t>
            </w:r>
          </w:p>
          <w:p w:rsidR="00D5457A" w:rsidRDefault="003A1D1B">
            <w:pPr>
              <w:spacing w:before="4" w:line="311" w:lineRule="auto"/>
              <w:ind w:right="179"/>
              <w:jc w:val="both"/>
              <w:rPr>
                <w:rFonts w:ascii="Cambria" w:eastAsia="Cambria" w:hAnsi="Cambria" w:cs="Cambria"/>
                <w:sz w:val="26"/>
                <w:szCs w:val="26"/>
              </w:rPr>
            </w:pPr>
            <w:r>
              <w:rPr>
                <w:rFonts w:ascii="Cambria" w:eastAsia="Cambria" w:hAnsi="Cambria" w:cs="Cambria"/>
                <w:sz w:val="26"/>
                <w:szCs w:val="26"/>
              </w:rPr>
              <w:t xml:space="preserve">Luyện nghe đối thoại, đoạn văn. Các bài luyện nghe  giới thiệu kiến thức cơ bản về văn hoá xã hội Trung Quốc. Độ dài của các đoạn văn nghe tăng lên tới 300 - 400 </w:t>
            </w:r>
            <w:r>
              <w:rPr>
                <w:rFonts w:ascii="Cambria" w:eastAsia="Cambria" w:hAnsi="Cambria" w:cs="Cambria"/>
                <w:sz w:val="26"/>
                <w:szCs w:val="26"/>
              </w:rPr>
              <w:lastRenderedPageBreak/>
              <w:t>chữ. Bắt đầu có dạng bài luyện nghe và thuật lại nội dung câu chuyện hoặc nghe xong thảo luận vấn đề liên quan đến nội dung nghe...</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p>
        </w:tc>
        <w:tc>
          <w:tcPr>
            <w:tcW w:w="3827" w:type="dxa"/>
          </w:tcPr>
          <w:p w:rsidR="00D5457A" w:rsidRDefault="003A1D1B">
            <w:pPr>
              <w:spacing w:before="4" w:line="311" w:lineRule="auto"/>
              <w:ind w:left="-108" w:right="-108"/>
              <w:jc w:val="both"/>
              <w:rPr>
                <w:rFonts w:ascii="Cambria" w:eastAsia="Cambria" w:hAnsi="Cambria" w:cs="Cambria"/>
                <w:sz w:val="26"/>
                <w:szCs w:val="26"/>
              </w:rPr>
            </w:pPr>
            <w:r>
              <w:rPr>
                <w:rFonts w:ascii="Cambria" w:eastAsia="Cambria" w:hAnsi="Cambria" w:cs="Cambria"/>
                <w:sz w:val="26"/>
                <w:szCs w:val="26"/>
              </w:rPr>
              <w:lastRenderedPageBreak/>
              <w:t>Biết về các quy định và quy Bước đầu luyện nghe những câu đối thoại đơn giản và thực hiện các bài luyện kiểm tra khả năng nghe hiểu.</w:t>
            </w:r>
          </w:p>
          <w:p w:rsidR="00D5457A" w:rsidRDefault="003A1D1B">
            <w:pPr>
              <w:jc w:val="both"/>
              <w:rPr>
                <w:rFonts w:ascii="Cambria" w:eastAsia="Cambria" w:hAnsi="Cambria" w:cs="Cambria"/>
                <w:sz w:val="26"/>
                <w:szCs w:val="26"/>
              </w:rPr>
            </w:pPr>
            <w:r>
              <w:rPr>
                <w:rFonts w:ascii="Cambria" w:eastAsia="Cambria" w:hAnsi="Cambria" w:cs="Cambria"/>
                <w:sz w:val="26"/>
                <w:szCs w:val="26"/>
              </w:rPr>
              <w:t>-Nghe những câu đối thoại đơn giản và thực hiện các bài luyện tập trong giáo trình và giáo viên giao cho.</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07</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23</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a"/>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1-10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10- 20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b"/>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1-10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Phòng Lab. Sử dụng máy chiếu PPT, loa, bảng</w:t>
            </w:r>
          </w:p>
          <w:p w:rsidR="00D5457A" w:rsidRDefault="00D5457A">
            <w:pPr>
              <w:pBdr>
                <w:top w:val="nil"/>
                <w:left w:val="nil"/>
                <w:bottom w:val="nil"/>
                <w:right w:val="nil"/>
                <w:between w:val="nil"/>
              </w:pBdr>
              <w:spacing w:after="0"/>
              <w:jc w:val="both"/>
              <w:rPr>
                <w:rFonts w:ascii="Cambria" w:eastAsia="Cambria" w:hAnsi="Cambria" w:cs="Cambria"/>
                <w:color w:val="000000"/>
                <w:sz w:val="26"/>
                <w:szCs w:val="26"/>
              </w:rPr>
            </w:pP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Bài kiểm tra giữa kỳ</w:t>
            </w:r>
          </w:p>
        </w:tc>
        <w:tc>
          <w:tcPr>
            <w:tcW w:w="1949" w:type="dxa"/>
          </w:tcPr>
          <w:p w:rsidR="00D5457A" w:rsidRDefault="00D5457A">
            <w:pPr>
              <w:rPr>
                <w:rFonts w:ascii="Cambria" w:eastAsia="Cambria" w:hAnsi="Cambria" w:cs="Cambria"/>
                <w:b/>
                <w:sz w:val="26"/>
                <w:szCs w:val="26"/>
              </w:rPr>
            </w:pPr>
          </w:p>
        </w:tc>
        <w:tc>
          <w:tcPr>
            <w:tcW w:w="4997" w:type="dxa"/>
          </w:tcPr>
          <w:p w:rsidR="00D5457A" w:rsidRDefault="00D5457A">
            <w:pPr>
              <w:pBdr>
                <w:top w:val="nil"/>
                <w:left w:val="nil"/>
                <w:bottom w:val="nil"/>
                <w:right w:val="nil"/>
                <w:between w:val="nil"/>
              </w:pBdr>
              <w:spacing w:after="0"/>
              <w:jc w:val="both"/>
              <w:rPr>
                <w:rFonts w:ascii="Cambria" w:eastAsia="Cambria" w:hAnsi="Cambria" w:cs="Cambria"/>
                <w:b/>
                <w:color w:val="000000"/>
                <w:sz w:val="26"/>
                <w:szCs w:val="26"/>
              </w:rPr>
            </w:pP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7</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11-20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8-15</w:t>
            </w:r>
          </w:p>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8.2. Phương thức đánh giá</w:t>
      </w:r>
    </w:p>
    <w:tbl>
      <w:tblPr>
        <w:tblStyle w:val="affffffffffffc"/>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d"/>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Phạm Thị Nghĩa Vân</w:t>
      </w:r>
      <w:r>
        <w:rPr>
          <w:rFonts w:ascii="Cambria" w:eastAsia="Cambria" w:hAnsi="Cambria" w:cs="Cambria"/>
          <w:b/>
          <w:color w:val="000000"/>
          <w:sz w:val="26"/>
          <w:szCs w:val="26"/>
        </w:rPr>
        <w:tab/>
        <w:t xml:space="preserve">    </w:t>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ĐỀ CƯƠNG CHI TIẾT</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25" w:name="_Toc73744209"/>
      <w:r>
        <w:rPr>
          <w:rFonts w:ascii="Cambria" w:eastAsia="Cambria" w:hAnsi="Cambria" w:cs="Cambria"/>
          <w:b w:val="0"/>
          <w:sz w:val="26"/>
          <w:szCs w:val="26"/>
        </w:rPr>
        <w:t>Nói HSK2</w:t>
      </w:r>
      <w:bookmarkEnd w:id="25"/>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CT&amp;I209</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e"/>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HSK2</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HSK2</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115"/>
                <w:id w:val="136518068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16"/>
                <w:id w:val="-14690053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17"/>
                <w:id w:val="-193543659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18"/>
                <w:id w:val="96031217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Nói HSK1</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
        <w:tblW w:w="9577" w:type="dxa"/>
        <w:tblLayout w:type="fixed"/>
        <w:tblLook w:val="0400" w:firstRow="0" w:lastRow="0" w:firstColumn="0" w:lastColumn="0" w:noHBand="0" w:noVBand="1"/>
      </w:tblPr>
      <w:tblGrid>
        <w:gridCol w:w="9577"/>
      </w:tblGrid>
      <w:tr w:rsidR="00D5457A">
        <w:trPr>
          <w:trHeight w:val="1803"/>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577"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line="240" w:lineRule="auto"/>
              <w:rPr>
                <w:rFonts w:ascii="Cambria" w:eastAsia="Cambria" w:hAnsi="Cambria" w:cs="Cambria"/>
                <w:sz w:val="26"/>
                <w:szCs w:val="26"/>
              </w:rPr>
            </w:pPr>
            <w:r>
              <w:rPr>
                <w:rFonts w:ascii="Cambria" w:eastAsia="Cambria" w:hAnsi="Cambria" w:cs="Cambria"/>
                <w:sz w:val="26"/>
                <w:szCs w:val="26"/>
              </w:rPr>
              <w:t xml:space="preserve">- Môn Nói HSK2 tái hiện một cách hệ thống kiến thức ngữ pháp, vốn từ vựng tiếng Hán đã được học trong chương trình cơ sở, các cách diễn đạt nói và kiến thức văn hóa Trung Quốc thông qua các bài học nói về chủ đề giao tiếp liên quan tới sinh hoạt, đời sống hàng ngày, văn hóa, xã hội, học tập của sinh viên. </w:t>
            </w:r>
          </w:p>
          <w:p w:rsidR="00D5457A" w:rsidRDefault="003A1D1B">
            <w:pPr>
              <w:spacing w:after="0" w:line="240" w:lineRule="auto"/>
              <w:rPr>
                <w:rFonts w:ascii="Cambria" w:eastAsia="Cambria" w:hAnsi="Cambria" w:cs="Cambria"/>
                <w:sz w:val="26"/>
                <w:szCs w:val="26"/>
              </w:rPr>
            </w:pPr>
            <w:r>
              <w:rPr>
                <w:rFonts w:ascii="Cambria" w:eastAsia="Cambria" w:hAnsi="Cambria" w:cs="Cambria"/>
                <w:sz w:val="26"/>
                <w:szCs w:val="26"/>
              </w:rPr>
              <w:t xml:space="preserve">- Môn học sử dụng hai giáo trình là Nhìn tranh nói《看图说话》（下）và  giáo trình bổ trợ  Giáo trình Hán ngữ《汉语教程》（tập 3, tập 4）nhằm bổ sung lượng từ vựng và kỹ năng ngôn ngữ cho sinh viên. </w:t>
            </w:r>
          </w:p>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Người học nắm chắc </w:t>
                  </w:r>
                  <w:r>
                    <w:rPr>
                      <w:rFonts w:ascii="Times New Roman" w:eastAsia="Times New Roman" w:hAnsi="Times New Roman" w:cs="Times New Roman"/>
                      <w:sz w:val="26"/>
                      <w:szCs w:val="26"/>
                    </w:rPr>
                    <w:t>những kiến thức kiến thức từ vựng, mẫu câu và kĩ năng khẩu ngữ ở trình độ sơ cấp.</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before="240" w:after="240" w:line="312" w:lineRule="auto"/>
                    <w:rPr>
                      <w:rFonts w:ascii="Cambria" w:eastAsia="Cambria" w:hAnsi="Cambria" w:cs="Cambria"/>
                      <w:sz w:val="26"/>
                      <w:szCs w:val="26"/>
                    </w:rPr>
                  </w:pPr>
                  <w:r>
                    <w:rPr>
                      <w:rFonts w:ascii="Times New Roman" w:eastAsia="Times New Roman" w:hAnsi="Times New Roman" w:cs="Times New Roman"/>
                      <w:sz w:val="26"/>
                      <w:szCs w:val="26"/>
                    </w:rPr>
                    <w:t xml:space="preserve">Sau khi hoàn thành học phần này, sinh viên sẽ có thể làm quen, hẹn gặp, mua bán, nghề nghiệp v.v, mỗi chủ đề hội thoại </w:t>
                  </w:r>
                  <w:r>
                    <w:rPr>
                      <w:rFonts w:ascii="Times New Roman" w:eastAsia="Times New Roman" w:hAnsi="Times New Roman" w:cs="Times New Roman"/>
                      <w:sz w:val="26"/>
                      <w:szCs w:val="26"/>
                    </w:rPr>
                    <w:lastRenderedPageBreak/>
                    <w:t>bao gồm 2-3 đoạn hội thoại, nội dung thực tế và phong phú nhằm cung cấp cho sinh viên vốn từ vựng và cấu trúc thường dùng trong giao tiếp.</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C13</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tích cực chủ động trong giờ học nói, chủ động tích cực đặt câu, thực hành hội thoại tiếng Trung trong giờ học trên lớp cũng như tự học ở nhà.</w:t>
                  </w:r>
                </w:p>
                <w:p w:rsidR="00D5457A" w:rsidRDefault="00D5457A">
                  <w:pPr>
                    <w:spacing w:after="0"/>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Năng lực nghe hiểu và biểu đạt các câu dài, tương đương HSK2</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highlight w:val="yellow"/>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nắm chắc các kiến thức ngữ pháp, các mẫu câu thường gặp.</w:t>
                  </w:r>
                </w:p>
              </w:tc>
              <w:tc>
                <w:tcPr>
                  <w:tcW w:w="3260"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Times New Roman" w:eastAsia="Times New Roman" w:hAnsi="Times New Roman" w:cs="Times New Roman"/>
                      <w:sz w:val="26"/>
                      <w:szCs w:val="26"/>
                    </w:rPr>
                  </w:pPr>
                  <w:r>
                    <w:rPr>
                      <w:rFonts w:ascii="Cambria" w:eastAsia="Cambria" w:hAnsi="Cambria" w:cs="Cambria"/>
                      <w:sz w:val="26"/>
                      <w:szCs w:val="26"/>
                    </w:rPr>
                    <w:t xml:space="preserve">- </w:t>
                  </w:r>
                  <w:r>
                    <w:rPr>
                      <w:rFonts w:ascii="Times New Roman" w:eastAsia="Times New Roman" w:hAnsi="Times New Roman" w:cs="Times New Roman"/>
                      <w:sz w:val="26"/>
                      <w:szCs w:val="26"/>
                    </w:rPr>
                    <w:t>Vận dụng được tri thức tổng quát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để miêu tả lại một sự việc, hoạt động diễn ra trong thường nhật.</w:t>
                  </w:r>
                </w:p>
                <w:p w:rsidR="00D5457A" w:rsidRDefault="003A1D1B">
                  <w:pPr>
                    <w:rPr>
                      <w:rFonts w:ascii="Times New Roman" w:eastAsia="Times New Roman" w:hAnsi="Times New Roman" w:cs="Times New Roman"/>
                      <w:sz w:val="26"/>
                      <w:szCs w:val="26"/>
                    </w:rPr>
                  </w:pPr>
                  <w:r>
                    <w:rPr>
                      <w:rFonts w:ascii="Times New Roman" w:eastAsia="Times New Roman" w:hAnsi="Times New Roman" w:cs="Times New Roman"/>
                      <w:sz w:val="26"/>
                      <w:szCs w:val="26"/>
                    </w:rPr>
                    <w:t>-phát âm chuẩn các từ, ngữ và câu; nắm được cách sử dụng từ ngữ linh hoạt và rèn luyện được phản xạ dùng tiếng Trung Quốc trong những giao tiếp thông thường</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hướng dẫn.</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hiểu và biểu đạt các câu dài, tương đương HSK2</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丁永寿《看图说话》（下）一年级教材 上策北京语言大学出版社，2007年</w:t>
            </w:r>
          </w:p>
          <w:p w:rsidR="00D5457A" w:rsidRDefault="003A1D1B">
            <w:pPr>
              <w:ind w:firstLine="720"/>
              <w:rPr>
                <w:rFonts w:ascii="Cambria" w:eastAsia="Cambria" w:hAnsi="Cambria" w:cs="Cambria"/>
                <w:sz w:val="26"/>
                <w:szCs w:val="26"/>
              </w:rPr>
            </w:pPr>
            <w:r>
              <w:rPr>
                <w:rFonts w:ascii="Cambria" w:eastAsia="Cambria" w:hAnsi="Cambria" w:cs="Cambria"/>
                <w:sz w:val="26"/>
                <w:szCs w:val="26"/>
              </w:rPr>
              <w:t>( Giáo trình nhìn tranh nói, Đại học Ngôn Ngữ Bắc Kinh)</w:t>
            </w:r>
          </w:p>
          <w:p w:rsidR="00D5457A" w:rsidRDefault="003A1D1B">
            <w:pPr>
              <w:rPr>
                <w:rFonts w:ascii="Cambria" w:eastAsia="Cambria" w:hAnsi="Cambria" w:cs="Cambria"/>
                <w:sz w:val="26"/>
                <w:szCs w:val="26"/>
              </w:rPr>
            </w:pPr>
            <w:r>
              <w:rPr>
                <w:rFonts w:ascii="Cambria" w:eastAsia="Cambria" w:hAnsi="Cambria" w:cs="Cambria"/>
                <w:sz w:val="26"/>
                <w:szCs w:val="26"/>
              </w:rPr>
              <w:t>Tham khảo</w:t>
            </w:r>
          </w:p>
          <w:p w:rsidR="00D5457A" w:rsidRDefault="003A1D1B">
            <w:pPr>
              <w:rPr>
                <w:rFonts w:ascii="Cambria" w:eastAsia="Cambria" w:hAnsi="Cambria" w:cs="Cambria"/>
                <w:sz w:val="26"/>
                <w:szCs w:val="26"/>
              </w:rPr>
            </w:pPr>
            <w:r>
              <w:rPr>
                <w:rFonts w:ascii="Cambria" w:eastAsia="Cambria" w:hAnsi="Cambria" w:cs="Cambria"/>
                <w:sz w:val="26"/>
                <w:szCs w:val="26"/>
              </w:rPr>
              <w:t>陈氏青莲译, 《汉语教程》第一册上、下, 师范大学出版社, 2003年</w:t>
            </w:r>
          </w:p>
          <w:p w:rsidR="00D5457A" w:rsidRDefault="003A1D1B">
            <w:pPr>
              <w:ind w:left="720"/>
              <w:rPr>
                <w:rFonts w:ascii="Cambria" w:eastAsia="Cambria" w:hAnsi="Cambria" w:cs="Cambria"/>
                <w:sz w:val="26"/>
                <w:szCs w:val="26"/>
              </w:rPr>
            </w:pPr>
            <w:r>
              <w:rPr>
                <w:rFonts w:ascii="Cambria" w:eastAsia="Cambria" w:hAnsi="Cambria" w:cs="Cambria"/>
                <w:sz w:val="26"/>
                <w:szCs w:val="26"/>
              </w:rPr>
              <w:t>( Giáo trình Hán Ngữ tập 3+ tập 4)</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2"/>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16</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31+bài 32</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nắm vững các từ vựng về vấn đề rau củ trong bài 16 giáo trình “ Nhìn tranh nói”: (黄瓜、茄子、青椒、芹菜、西红柿、豆角、菜花、豆芽儿、蘑菇、姜、辣椒、土豆、白薯、玉米、笋、油菜)</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17</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33+bài 34</w:t>
            </w:r>
          </w:p>
          <w:p w:rsidR="00D5457A" w:rsidRDefault="00D5457A">
            <w:pPr>
              <w:jc w:val="both"/>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hiểu, nắm vững các từ mới, đặc biệt là các từ mới trọng tâm, từ đó biết vận dụng để đặt câu, đọc hiểu bài đọc, trả lời các câu hỏi liên quan đến bài đọc và </w:t>
            </w:r>
            <w:r>
              <w:rPr>
                <w:rFonts w:ascii="Cambria" w:eastAsia="Cambria" w:hAnsi="Cambria" w:cs="Cambria"/>
                <w:color w:val="000000"/>
                <w:sz w:val="26"/>
                <w:szCs w:val="26"/>
              </w:rPr>
              <w:lastRenderedPageBreak/>
              <w:t>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 các từ vựng về đồ dùng học tập và những hội thoại có liên quan: (文具盒、胶水、橡皮、信封、生日卡、笔筒、邮筒、废物箱、毛笔、笔架、烟台、墨、笔洗、图章、印泥、颜料)</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18</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35+bài 36</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các từ vựng về chủ đề hằng ngày(牙刷、牙膏、漱口杯、梳子、镜子、毛巾、肥皂、吹风机) và một số hành động (上厕所、小便、大便、刷牙、洗脸、脱衣服、洗澡、穿衣服), 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19</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37+bài 38</w:t>
            </w:r>
          </w:p>
          <w:p w:rsidR="00D5457A" w:rsidRDefault="00D5457A">
            <w:pPr>
              <w:jc w:val="both"/>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về chủ đề máy ảnh(照相机、镜头、快门、取景框、闪光灯、胶卷儿、电池、底片、相片儿) và một số từ động, thực vật (花儿、草、树、假山石、亭子、蝴蝶、蜻蜓、瀑布)</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20</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39+bài 40</w:t>
            </w:r>
          </w:p>
          <w:p w:rsidR="00D5457A" w:rsidRDefault="00D5457A">
            <w:pPr>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(吃、喝、咬、舔、吸、闻、叼、吞) và một số từ chỉ đồ uống (可口可乐、牛奶、咖啡、健力宝、茶、果汁、吸管儿、茅台)</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21</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41+bài 42</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Sinh viên nắm vững và vận dụng được các hiện tượng và cấu trúc ngữ pháp, từ vựng chủ đề các loại mũ (礼帽、鸭舌帽、草帽、便帽、皮帽、毛线帽、贝雷帽、瓜皮帽)và một số từ chỉ các loại giầy dép (皮鞋、布鞋、高跟鞋、靴子、拖鞋、旅游鞋、冰鞋、旱冰鞋),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 GT “ Nhìn tranh nói: Bài 22</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43+bài 44</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chủ đề biểu thị cảm xúc (哭、大哭、微笑、大笑、难过、伤心、高兴、开心、生气、发火、发愁、嫉妒、愤怒、发脾气、头疼、恨) và một số từ vựng liên quan phòng ngủ (床、被子、枕头、床头灯、闹钟、床头柜、拖鞋、床单、床垫、褥子)</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23</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45+bài 46</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về một số động tác (招、摆、挠、抹、捡、投、扫、敲、挑、抬、扛、背、搬、挎、挂、搂)</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 GT “ Nhìn tranh nói: Bài 24</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47+bài 48</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về dụng cụ gia đình (凉鞋、手套、伞、雨衣、眼镜儿、墨镜、望远镜、放大镜、脸盆、水桶、水龙头、拖把、笤帚、簸箕、掸子、刷子)</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25</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49+bài 50</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(文化衫、牛仔裤、手表、钟、电话、手机、呼机、电话卡、火柴、打火机、香烟、烟斗、烟嘴儿、烟缸、烟头儿、烟囱)</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3.Diễn đạt được những chủ đề trong bài</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26</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Bài 51+bài 52</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Sinh viên nắm vững và vận dụng được các hiện tượng và cấu trúc ngữ pháp, từ vựng về (照镜子、吹风、梳头、描眉、涂口红、剪发、卷发、搽粉) và </w:t>
            </w:r>
            <w:r>
              <w:rPr>
                <w:rFonts w:ascii="Cambria" w:eastAsia="Cambria" w:hAnsi="Cambria" w:cs="Cambria"/>
                <w:sz w:val="26"/>
                <w:szCs w:val="26"/>
              </w:rPr>
              <w:lastRenderedPageBreak/>
              <w:t>một số từ chỉ trang sức (耳坠、手镯、戒指、项链、发卡、指甲刀、化妆盒、口红),</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27</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53+bài 54</w:t>
            </w:r>
          </w:p>
          <w:p w:rsidR="00D5457A" w:rsidRDefault="00D5457A">
            <w:pPr>
              <w:jc w:val="both"/>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về đồ ăn vặt (冰淇淋、冰棍儿、蛋卷儿、冰淇淋、饼干、面包、冰茶、巧克力、糖果) và một số động tác(削、剥、折、撕、按、捂、戴、摘),</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28</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55+bài 56</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về liên quan các kiểu tóc (辫子、光头、披肩发、平头、分头、马尾式、短发、卷发)</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 GT “ Nhìn tranh nói: Bài 29</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57+bài 58</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về đến giao thông (地铁、交通岗亭、站牌、路牌、红绿灯、人行横道、过街天桥、桥) và một số từ chỉ bộ phận cơ thể (头、脖子、背、腰、屁股、小腿、大腿、脚、肚子、胸、胳膊、下吧、额头)</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GT “ Nhìn tranh nói: Bài 30</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 GT Hán Ngữ</w:t>
            </w:r>
          </w:p>
          <w:p w:rsidR="00D5457A" w:rsidRDefault="003A1D1B">
            <w:pPr>
              <w:rPr>
                <w:rFonts w:ascii="Cambria" w:eastAsia="Cambria" w:hAnsi="Cambria" w:cs="Cambria"/>
                <w:sz w:val="26"/>
                <w:szCs w:val="26"/>
              </w:rPr>
            </w:pPr>
            <w:r>
              <w:rPr>
                <w:rFonts w:ascii="Cambria" w:eastAsia="Cambria" w:hAnsi="Cambria" w:cs="Cambria"/>
                <w:sz w:val="26"/>
                <w:szCs w:val="26"/>
              </w:rPr>
              <w:t>Bài 57+bài 58</w:t>
            </w:r>
          </w:p>
          <w:p w:rsidR="00D5457A" w:rsidRDefault="00D5457A">
            <w:pPr>
              <w:rPr>
                <w:rFonts w:ascii="Cambria" w:eastAsia="Cambria" w:hAnsi="Cambria" w:cs="Cambria"/>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từ vựng về một số động tác (挤、举、指、切、割、劈、搓、压) và một số trò chơi dân gian (风筝、气球、风车、冰糖葫芦、空竹、花瓶、金鱼、娃娃)</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3"/>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lastRenderedPageBreak/>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19</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20</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29</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30</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4"/>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16-22</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23-30</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5"/>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6"/>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spacing w:after="0"/>
        <w:rPr>
          <w:rFonts w:ascii="Cambria" w:eastAsia="Cambria" w:hAnsi="Cambria" w:cs="Cambria"/>
          <w:color w:val="0070C0"/>
          <w:sz w:val="26"/>
          <w:szCs w:val="26"/>
        </w:rPr>
      </w:pPr>
      <w:r>
        <w:br w:type="page"/>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26" w:name="_Toc73744210"/>
      <w:r>
        <w:rPr>
          <w:rFonts w:ascii="Cambria" w:eastAsia="Cambria" w:hAnsi="Cambria" w:cs="Cambria"/>
          <w:b w:val="0"/>
          <w:sz w:val="26"/>
          <w:szCs w:val="26"/>
        </w:rPr>
        <w:t>ĐỌC HSK2</w:t>
      </w:r>
      <w:bookmarkEnd w:id="26"/>
      <w:r>
        <w:rPr>
          <w:rFonts w:ascii="Cambria" w:eastAsia="Cambria" w:hAnsi="Cambria" w:cs="Cambria"/>
          <w:b w:val="0"/>
          <w:sz w:val="26"/>
          <w:szCs w:val="26"/>
        </w:rPr>
        <w:t xml:space="preserve">  </w:t>
      </w:r>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CT&amp;I210</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7"/>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HSK2</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2</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19"/>
                <w:id w:val="72310755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20"/>
                <w:id w:val="1879741959"/>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21"/>
                <w:id w:val="-39890344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22"/>
                <w:id w:val="22888903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lastRenderedPageBreak/>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8"/>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9"/>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0388579875     Email: </w:t>
            </w:r>
            <w:r>
              <w:rPr>
                <w:rFonts w:ascii="Cambria" w:eastAsia="Cambria" w:hAnsi="Cambria" w:cs="Cambria"/>
                <w:color w:val="0000FF"/>
                <w:sz w:val="26"/>
                <w:szCs w:val="26"/>
                <w:u w:val="single"/>
              </w:rPr>
              <w:t>nguyenthinga92@hpu2.edu.vn</w:t>
            </w:r>
            <w:r>
              <w:rPr>
                <w:rFonts w:ascii="Cambria" w:eastAsia="Cambria" w:hAnsi="Cambria" w:cs="Cambria"/>
                <w:sz w:val="26"/>
                <w:szCs w:val="26"/>
              </w:rPr>
              <w:t xml:space="preserve"> </w:t>
            </w:r>
          </w:p>
        </w:tc>
      </w:tr>
    </w:tbl>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a"/>
        <w:tblW w:w="9345" w:type="dxa"/>
        <w:tblLayout w:type="fixed"/>
        <w:tblLook w:val="0400" w:firstRow="0" w:lastRow="0" w:firstColumn="0" w:lastColumn="0" w:noHBand="0" w:noVBand="1"/>
      </w:tblPr>
      <w:tblGrid>
        <w:gridCol w:w="9345"/>
      </w:tblGrid>
      <w:tr w:rsidR="00D5457A">
        <w:tc>
          <w:tcPr>
            <w:tcW w:w="9345" w:type="dxa"/>
          </w:tcPr>
          <w:p w:rsidR="00D5457A" w:rsidRDefault="003A1D1B">
            <w:pPr>
              <w:jc w:val="both"/>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Học hàm, học vị: Thạc sĩ</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rPr>
          <w:rFonts w:ascii="Cambria" w:eastAsia="Cambria" w:hAnsi="Cambria" w:cs="Cambria"/>
          <w:b/>
          <w:sz w:val="26"/>
          <w:szCs w:val="26"/>
        </w:rPr>
      </w:pPr>
    </w:p>
    <w:p w:rsidR="00D5457A" w:rsidRDefault="00D5457A">
      <w:pPr>
        <w:rPr>
          <w:rFonts w:ascii="Cambria" w:eastAsia="Cambria" w:hAnsi="Cambria" w:cs="Cambria"/>
          <w:b/>
          <w:sz w:val="26"/>
          <w:szCs w:val="26"/>
        </w:rPr>
      </w:pPr>
    </w:p>
    <w:p w:rsidR="00D5457A" w:rsidRDefault="00D5457A">
      <w:pPr>
        <w:rPr>
          <w:rFonts w:ascii="Cambria" w:eastAsia="Cambria" w:hAnsi="Cambria" w:cs="Cambria"/>
          <w:b/>
          <w:sz w:val="26"/>
          <w:szCs w:val="26"/>
        </w:rPr>
      </w:pPr>
    </w:p>
    <w:p w:rsidR="00D5457A" w:rsidRDefault="00D5457A">
      <w:pPr>
        <w:rPr>
          <w:rFonts w:ascii="Cambria" w:eastAsia="Cambria" w:hAnsi="Cambria" w:cs="Cambria"/>
          <w:b/>
          <w:sz w:val="26"/>
          <w:szCs w:val="26"/>
        </w:rPr>
      </w:pP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3A1D1B">
      <w:pPr>
        <w:widowControl w:val="0"/>
        <w:pBdr>
          <w:top w:val="nil"/>
          <w:left w:val="nil"/>
          <w:bottom w:val="nil"/>
          <w:right w:val="nil"/>
          <w:between w:val="nil"/>
        </w:pBdr>
        <w:spacing w:line="312" w:lineRule="auto"/>
        <w:ind w:right="214" w:firstLine="720"/>
        <w:jc w:val="both"/>
        <w:rPr>
          <w:rFonts w:ascii="Cambria" w:eastAsia="Cambria" w:hAnsi="Cambria" w:cs="Cambria"/>
          <w:sz w:val="26"/>
          <w:szCs w:val="26"/>
        </w:rPr>
      </w:pPr>
      <w:r>
        <w:rPr>
          <w:rFonts w:ascii="Cambria" w:eastAsia="Cambria" w:hAnsi="Cambria" w:cs="Cambria"/>
          <w:sz w:val="26"/>
          <w:szCs w:val="26"/>
        </w:rPr>
        <w:t>Môn Đọc HSK2 chủ yếu hướng dẫn phương pháp đọc hiểu tiếng Hán cho người học là sinh viên đã thực hiện xong môn Đọc 1, đã có kỹ năng đọc hiểu cơ sở và vốn tiếng Hán cơ bản nhất định. Các giờ lên lớp môn đọc hiểu sẽ được tiến hành đồng thời với các giờ học kỹ năng khác. Chương trình môn học tiếp tục giới thiệu những từ, cụm từ, một số thành ngữ, tục ngữ, quán ngữ thường dùng để mở rộng vốn từ vựng cho người học, làm cơ sở để đọc hiểu các đoạn văn.</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84" w:line="312" w:lineRule="auto"/>
              <w:ind w:right="114"/>
              <w:jc w:val="both"/>
              <w:rPr>
                <w:rFonts w:ascii="Cambria" w:eastAsia="Cambria" w:hAnsi="Cambria" w:cs="Cambria"/>
                <w:sz w:val="26"/>
                <w:szCs w:val="26"/>
              </w:rPr>
            </w:pPr>
            <w:r>
              <w:rPr>
                <w:rFonts w:ascii="Cambria" w:eastAsia="Cambria" w:hAnsi="Cambria" w:cs="Cambria"/>
                <w:sz w:val="26"/>
                <w:szCs w:val="26"/>
              </w:rPr>
              <w:t>Môn Đọc HSK2 cung cấp cho người học những tri thức trong cuộc sống, bao gồm: gia đình, bạn bè, học tập, những vấn đề trong xã hội, quan điểm về cách đối nhân xử thế… Từ đó, rút ra những bài học giáo dục đạo đức, lối sống, bài học về văn hoá giao tiếp bổ ích cho bản thân.</w:t>
            </w:r>
          </w:p>
          <w:p w:rsidR="00D5457A" w:rsidRDefault="00D5457A">
            <w:pPr>
              <w:numPr>
                <w:ilvl w:val="0"/>
                <w:numId w:val="1"/>
              </w:numPr>
              <w:pBdr>
                <w:top w:val="nil"/>
                <w:left w:val="nil"/>
                <w:bottom w:val="nil"/>
                <w:right w:val="nil"/>
                <w:between w:val="nil"/>
              </w:pBdr>
              <w:spacing w:after="0"/>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widowControl w:val="0"/>
              <w:pBdr>
                <w:top w:val="nil"/>
                <w:left w:val="nil"/>
                <w:bottom w:val="nil"/>
                <w:right w:val="nil"/>
                <w:between w:val="nil"/>
              </w:pBdr>
              <w:spacing w:before="84" w:line="312" w:lineRule="auto"/>
              <w:ind w:right="114"/>
              <w:jc w:val="both"/>
              <w:rPr>
                <w:rFonts w:ascii="Cambria" w:eastAsia="Cambria" w:hAnsi="Cambria" w:cs="Cambria"/>
                <w:sz w:val="26"/>
                <w:szCs w:val="26"/>
              </w:rPr>
            </w:pPr>
            <w:r>
              <w:rPr>
                <w:rFonts w:ascii="Cambria" w:eastAsia="Cambria" w:hAnsi="Cambria" w:cs="Cambria"/>
                <w:sz w:val="26"/>
                <w:szCs w:val="26"/>
              </w:rPr>
              <w:t xml:space="preserve">Đồng thời với việc cung cấp những kiến thức cơ bản trong cuộc sống như đạo </w:t>
            </w:r>
            <w:r>
              <w:rPr>
                <w:rFonts w:ascii="Cambria" w:eastAsia="Cambria" w:hAnsi="Cambria" w:cs="Cambria"/>
                <w:sz w:val="26"/>
                <w:szCs w:val="26"/>
              </w:rPr>
              <w:lastRenderedPageBreak/>
              <w:t>đức, lối sống, cách ứng xử, kiến thức ngôn ngữ và văn hoá ra, thông qua các bài tập thực hành trên lớp và bài tập về nhà, môn đọc HSK2 còn rèn luyện cho người học kỹ năng tiếp nhận, phân tích, xử lý, phán đoán và tổng hợp thông tin (từng đoạn hội thoại hoặc từng đoạn văn, bài văn hoàn chỉnh). Từ đó rèn luyện cách tư duy bằng tiếng Hán nhằm nâng cao năng lực ngôn ngữ cho người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84" w:line="312" w:lineRule="auto"/>
              <w:ind w:right="114"/>
              <w:jc w:val="both"/>
              <w:rPr>
                <w:rFonts w:ascii="Cambria" w:eastAsia="Cambria" w:hAnsi="Cambria" w:cs="Cambria"/>
                <w:sz w:val="26"/>
                <w:szCs w:val="26"/>
              </w:rPr>
            </w:pPr>
            <w:r>
              <w:rPr>
                <w:rFonts w:ascii="Cambria" w:eastAsia="Cambria" w:hAnsi="Cambria" w:cs="Cambria"/>
                <w:sz w:val="26"/>
                <w:szCs w:val="26"/>
              </w:rPr>
              <w:t>Sinh viên nhận thức được vai trò quan trọng của kỹ năng đọc hiểu trong quá trình giao tiếp cũng như ảnh hưởng của nó đối với việc nâng cao khả năng tư duy bằng ngôn ngữ đích.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thái độ chủ động tham gia giờ học trên lớp cũng như tích cực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rPr>
          <w:rFonts w:ascii="Cambria" w:eastAsia="Cambria" w:hAnsi="Cambria" w:cs="Cambria"/>
          <w:b/>
          <w:sz w:val="26"/>
          <w:szCs w:val="26"/>
        </w:rPr>
      </w:pPr>
    </w:p>
    <w:tbl>
      <w:tblPr>
        <w:tblStyle w:val="a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cơ bản từ vựng, thuật ngữ mà môn học giới thiệu</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cơ bản kĩ năng đọc hiểu các dạng văn bản, các chủ để được giới thiệu và các văn bản liên quan ở trình độ HSK2</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thể phân tích kết cấu văn bản, tự tóm tắt văn bản bằng lời của mình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Lên lớp </w:t>
            </w:r>
            <w:r>
              <w:rPr>
                <w:rFonts w:ascii="Cambria" w:eastAsia="Cambria" w:hAnsi="Cambria" w:cs="Cambria"/>
                <w:sz w:val="26"/>
                <w:szCs w:val="26"/>
              </w:rPr>
              <w:lastRenderedPageBreak/>
              <w:t>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numPr>
          <w:ilvl w:val="0"/>
          <w:numId w:val="2"/>
        </w:numPr>
        <w:pBdr>
          <w:top w:val="nil"/>
          <w:left w:val="nil"/>
          <w:bottom w:val="nil"/>
          <w:right w:val="nil"/>
          <w:between w:val="nil"/>
        </w:pBdr>
        <w:spacing w:after="0"/>
        <w:ind w:left="284" w:hanging="284"/>
        <w:rPr>
          <w:rFonts w:ascii="Cambria" w:eastAsia="Cambria" w:hAnsi="Cambria" w:cs="Cambria"/>
          <w:b/>
          <w:sz w:val="26"/>
          <w:szCs w:val="26"/>
        </w:rPr>
      </w:pPr>
      <w:r>
        <w:rPr>
          <w:rFonts w:ascii="Cambria" w:eastAsia="Cambria" w:hAnsi="Cambria" w:cs="Cambria"/>
          <w:b/>
          <w:sz w:val="26"/>
          <w:szCs w:val="26"/>
        </w:rPr>
        <w:t>Học liệu</w:t>
      </w:r>
    </w:p>
    <w:p w:rsidR="00D5457A" w:rsidRDefault="003A1D1B">
      <w:pPr>
        <w:rPr>
          <w:rFonts w:ascii="Cambria" w:eastAsia="Cambria" w:hAnsi="Cambria" w:cs="Cambria"/>
          <w:sz w:val="26"/>
          <w:szCs w:val="26"/>
        </w:rPr>
      </w:pPr>
      <w:r>
        <w:rPr>
          <w:rFonts w:ascii="Cambria" w:eastAsia="Cambria" w:hAnsi="Cambria" w:cs="Cambria"/>
          <w:sz w:val="26"/>
          <w:szCs w:val="26"/>
        </w:rPr>
        <w:t>彭志平，《汉语阅读教程》第二册，北京语言大学出版社，2007年</w:t>
      </w:r>
    </w:p>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Tham khảo</w:t>
      </w:r>
    </w:p>
    <w:p w:rsidR="00D5457A" w:rsidRDefault="003A1D1B">
      <w:pPr>
        <w:widowControl w:val="0"/>
        <w:pBdr>
          <w:top w:val="nil"/>
          <w:left w:val="nil"/>
          <w:bottom w:val="nil"/>
          <w:right w:val="nil"/>
          <w:between w:val="nil"/>
        </w:pBdr>
        <w:spacing w:before="73"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杨寄洲《汉语教程》第二册（上、下）（对外汉语本科系列教材），北京语言文化大学出版社，2006年</w:t>
      </w: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d"/>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473"/>
      </w:tblGrid>
      <w:tr w:rsidR="00D5457A">
        <w:trPr>
          <w:trHeight w:val="20"/>
          <w:jc w:val="center"/>
        </w:trPr>
        <w:tc>
          <w:tcPr>
            <w:tcW w:w="255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5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538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第三十一课：驾校毕业了</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khoá驾校毕业了.</w:t>
            </w:r>
          </w:p>
          <w:p w:rsidR="00D5457A" w:rsidRDefault="003A1D1B">
            <w:pPr>
              <w:widowControl w:val="0"/>
              <w:numPr>
                <w:ilvl w:val="0"/>
                <w:numId w:val="4"/>
              </w:numPr>
              <w:pBdr>
                <w:top w:val="nil"/>
                <w:left w:val="nil"/>
                <w:bottom w:val="nil"/>
                <w:right w:val="nil"/>
                <w:between w:val="nil"/>
              </w:pBdr>
              <w:tabs>
                <w:tab w:val="left" w:pos="284"/>
              </w:tabs>
              <w:spacing w:before="2" w:line="312" w:lineRule="auto"/>
              <w:ind w:right="96" w:firstLine="0"/>
              <w:jc w:val="both"/>
              <w:rPr>
                <w:rFonts w:ascii="Cambria" w:eastAsia="Cambria" w:hAnsi="Cambria" w:cs="Cambria"/>
                <w:sz w:val="26"/>
                <w:szCs w:val="26"/>
              </w:rPr>
            </w:pPr>
            <w:r>
              <w:rPr>
                <w:rFonts w:ascii="Cambria" w:eastAsia="Cambria" w:hAnsi="Cambria" w:cs="Cambria"/>
                <w:sz w:val="26"/>
                <w:szCs w:val="26"/>
              </w:rPr>
              <w:t>Đọc bài khoá驾校毕业了và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b/>
                <w:sz w:val="26"/>
                <w:szCs w:val="26"/>
              </w:rPr>
              <w:t>第三十二课：我头疼</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khoá我头疼.</w:t>
            </w:r>
          </w:p>
          <w:p w:rsidR="00D5457A" w:rsidRDefault="003A1D1B">
            <w:pPr>
              <w:numPr>
                <w:ilvl w:val="0"/>
                <w:numId w:val="4"/>
              </w:numPr>
              <w:pBdr>
                <w:top w:val="nil"/>
                <w:left w:val="nil"/>
                <w:bottom w:val="nil"/>
                <w:right w:val="nil"/>
                <w:between w:val="nil"/>
              </w:pBdr>
              <w:ind w:hanging="171"/>
              <w:rPr>
                <w:rFonts w:ascii="Cambria" w:eastAsia="Cambria" w:hAnsi="Cambria" w:cs="Cambria"/>
                <w:sz w:val="26"/>
                <w:szCs w:val="26"/>
              </w:rPr>
            </w:pPr>
            <w:r>
              <w:rPr>
                <w:rFonts w:ascii="Cambria" w:eastAsia="Cambria" w:hAnsi="Cambria" w:cs="Cambria"/>
                <w:sz w:val="26"/>
                <w:szCs w:val="26"/>
              </w:rPr>
              <w:lastRenderedPageBreak/>
              <w:t>Đọc bài khoá我头疼và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第三十三：租房</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khoá租房.</w:t>
            </w:r>
          </w:p>
          <w:p w:rsidR="00D5457A" w:rsidRDefault="003A1D1B">
            <w:pPr>
              <w:numPr>
                <w:ilvl w:val="0"/>
                <w:numId w:val="4"/>
              </w:numPr>
              <w:pBdr>
                <w:top w:val="nil"/>
                <w:left w:val="nil"/>
                <w:bottom w:val="nil"/>
                <w:right w:val="nil"/>
                <w:between w:val="nil"/>
              </w:pBdr>
              <w:ind w:hanging="171"/>
              <w:rPr>
                <w:rFonts w:ascii="Cambria" w:eastAsia="Cambria" w:hAnsi="Cambria" w:cs="Cambria"/>
                <w:sz w:val="26"/>
                <w:szCs w:val="26"/>
              </w:rPr>
            </w:pPr>
            <w:r>
              <w:rPr>
                <w:rFonts w:ascii="Cambria" w:eastAsia="Cambria" w:hAnsi="Cambria" w:cs="Cambria"/>
                <w:sz w:val="26"/>
                <w:szCs w:val="26"/>
              </w:rPr>
              <w:t>Đọc bài khoá租房và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第三十四课：喝什么都行</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练气功.</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khoá练气功và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第三十五课：练气功</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khoá驾校毕业了.</w:t>
            </w:r>
          </w:p>
          <w:p w:rsidR="00D5457A" w:rsidRDefault="003A1D1B">
            <w:pPr>
              <w:rPr>
                <w:rFonts w:ascii="Cambria" w:eastAsia="Cambria" w:hAnsi="Cambria" w:cs="Cambria"/>
                <w:sz w:val="26"/>
                <w:szCs w:val="26"/>
              </w:rPr>
            </w:pPr>
            <w:r>
              <w:rPr>
                <w:rFonts w:ascii="Cambria" w:eastAsia="Cambria" w:hAnsi="Cambria" w:cs="Cambria"/>
                <w:sz w:val="26"/>
                <w:szCs w:val="26"/>
              </w:rPr>
              <w:t>Đọc bài khoá驾校毕业了và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第三十六：颐和园</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xml:space="preserve">- Nắm vững ý nghĩa của các từ, kết cấu trong phần “giải thích từ” và các cách diễn đạt đặc biệt đã giới thiệu trong phần từ mới hoặc xuất </w:t>
            </w:r>
            <w:r>
              <w:rPr>
                <w:rFonts w:ascii="Cambria" w:eastAsia="Cambria" w:hAnsi="Cambria" w:cs="Cambria"/>
                <w:sz w:val="26"/>
                <w:szCs w:val="26"/>
              </w:rPr>
              <w:lastRenderedPageBreak/>
              <w:t>hiện trong bài khoá 颐和园.</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khoá颐和园và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第三十七课：张华的爱好</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khoá张华的爱好.</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khoá张华的爱好và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第三十八课：北京的四季</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北京的四季.</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khoá北京的四季và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第三十九课：我爱好体育运动</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我爱好体育运动.</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khoá我爱好体育运动và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第四十课：汉字比赛</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xml:space="preserve">- Nắm vững ý nghĩa của các từ, kết cấu trong phần “giải thích từ” và các cách diễn đạt đặc </w:t>
            </w:r>
            <w:r>
              <w:rPr>
                <w:rFonts w:ascii="Cambria" w:eastAsia="Cambria" w:hAnsi="Cambria" w:cs="Cambria"/>
                <w:sz w:val="26"/>
                <w:szCs w:val="26"/>
              </w:rPr>
              <w:lastRenderedPageBreak/>
              <w:t>biệt đã giới thiệu trong phần từ mới hoặc xuất hiện trong bài khoá 汉字比赛.</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khoá汉字比赛và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第四十一课：针灸</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针灸.</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khoá针灸và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第四十二课：看花展</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看花展.</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khoá看花展và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第四十三课：我的课余生活</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我的课余生活.</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khoá我的课余生活và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第四十四课：听讲座</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xml:space="preserve">- Nắm vững ý nghĩa của các từ, kết cấu trong </w:t>
            </w:r>
            <w:r>
              <w:rPr>
                <w:rFonts w:ascii="Cambria" w:eastAsia="Cambria" w:hAnsi="Cambria" w:cs="Cambria"/>
                <w:sz w:val="26"/>
                <w:szCs w:val="26"/>
              </w:rPr>
              <w:lastRenderedPageBreak/>
              <w:t xml:space="preserve">phần “giải thích từ” và các cách diễn đạt đặc biệt đã giới thiệu trong phần từ mới hoặc xuất hiện trong bài khoá 听讲座.   </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khoá听讲座và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第四十五课：注意交通安全</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注意交通安全.</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khoá注意交通安全và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第四十六课：邮电资费</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邮电资费.</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khoá邮电资费và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第四十七课：婚礼</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婚礼.</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khoá婚礼và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第四十八课：北京的四合院</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北京的四合院.</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khoá北京的四合院và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第四十九课：鲁迅</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鲁迅.</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khoá鲁迅và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第五十课：照相</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照相.</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khoá照相và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第五十一课：收拾房间</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收拾房间.</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Đọc bài khoá收拾房间và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第五十二：吸烟有害健康</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吸烟有害健康.</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khoá吸烟有害健康và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第五十三课：松竹梅</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松竹梅.</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khoá松竹梅và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第五十四课：我也出过错</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我也出过错.</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khoá我也出过错và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 xml:space="preserve">第五十五课：北京脸谱  </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xml:space="preserve">- Nắm vững ý nghĩa của các từ, kết cấu trong phần “giải thích từ” và các cách diễn đạt đặc biệt đã giới thiệu trong phần từ mới hoặc xuất </w:t>
            </w:r>
            <w:r>
              <w:rPr>
                <w:rFonts w:ascii="Cambria" w:eastAsia="Cambria" w:hAnsi="Cambria" w:cs="Cambria"/>
                <w:sz w:val="26"/>
                <w:szCs w:val="26"/>
              </w:rPr>
              <w:lastRenderedPageBreak/>
              <w:t>hiện trong bài khoá 北京脸谱.</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khoá北京脸谱và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第五十六课：字谜</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字谜</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khoá字谜và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第五十七课：中国国际广播电台</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中国国际广播电台.</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khoá中国国际广播电台và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第五十八课：哈尔滨冰灯</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哈尔滨冰灯.</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khoá哈尔滨冰灯và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第五十九课：数字趣话</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xml:space="preserve">- Nắm vững ý nghĩa của các từ, kết cấu trong phần “giải thích từ” và các cách diễn đạt đặc </w:t>
            </w:r>
            <w:r>
              <w:rPr>
                <w:rFonts w:ascii="Cambria" w:eastAsia="Cambria" w:hAnsi="Cambria" w:cs="Cambria"/>
                <w:sz w:val="26"/>
                <w:szCs w:val="26"/>
              </w:rPr>
              <w:lastRenderedPageBreak/>
              <w:t>biệt đã giới thiệu trong phần từ mới hoặc xuất hiện trong bài khoá 数字趣话.</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khoá数字趣话và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2553" w:type="dxa"/>
          </w:tcPr>
          <w:p w:rsidR="00D5457A" w:rsidRDefault="003A1D1B">
            <w:pPr>
              <w:rPr>
                <w:rFonts w:ascii="Cambria" w:eastAsia="Cambria" w:hAnsi="Cambria" w:cs="Cambria"/>
                <w:b/>
                <w:sz w:val="26"/>
                <w:szCs w:val="26"/>
              </w:rPr>
            </w:pPr>
            <w:r>
              <w:rPr>
                <w:rFonts w:ascii="Cambria" w:eastAsia="Cambria" w:hAnsi="Cambria" w:cs="Cambria"/>
                <w:b/>
                <w:sz w:val="26"/>
                <w:szCs w:val="26"/>
              </w:rPr>
              <w:t>第六十课：元宵节</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cần phải:</w:t>
            </w:r>
          </w:p>
          <w:p w:rsidR="00D5457A" w:rsidRDefault="003A1D1B">
            <w:pPr>
              <w:widowControl w:val="0"/>
              <w:tabs>
                <w:tab w:val="left" w:pos="274"/>
              </w:tabs>
              <w:spacing w:line="312" w:lineRule="auto"/>
              <w:ind w:left="103" w:right="101"/>
              <w:jc w:val="both"/>
              <w:rPr>
                <w:rFonts w:ascii="Cambria" w:eastAsia="Cambria" w:hAnsi="Cambria" w:cs="Cambria"/>
                <w:sz w:val="26"/>
                <w:szCs w:val="26"/>
              </w:rPr>
            </w:pPr>
            <w:r>
              <w:rPr>
                <w:rFonts w:ascii="Cambria" w:eastAsia="Cambria" w:hAnsi="Cambria" w:cs="Cambria"/>
                <w:sz w:val="26"/>
                <w:szCs w:val="26"/>
              </w:rPr>
              <w:t>- Nắm vững ý nghĩa của các từ, kết cấu trong phần “giải thích từ” và các cách diễn đạt đặc biệt đã giới thiệu trong phần từ mới hoặc xuất hiện trong bài khoá 元宵节.</w:t>
            </w:r>
          </w:p>
          <w:p w:rsidR="00D5457A" w:rsidRDefault="003A1D1B">
            <w:pPr>
              <w:jc w:val="both"/>
              <w:rPr>
                <w:rFonts w:ascii="Cambria" w:eastAsia="Cambria" w:hAnsi="Cambria" w:cs="Cambria"/>
                <w:sz w:val="26"/>
                <w:szCs w:val="26"/>
              </w:rPr>
            </w:pPr>
            <w:r>
              <w:rPr>
                <w:rFonts w:ascii="Cambria" w:eastAsia="Cambria" w:hAnsi="Cambria" w:cs="Cambria"/>
                <w:sz w:val="26"/>
                <w:szCs w:val="26"/>
              </w:rPr>
              <w:t>Đọc bài khoá元宵节và nắm bắt nội dung chính xác, tóm tắt được ý chính của bài và nêu được ý nghĩa giáo dục sau mỗi bài học.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e"/>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D5457A">
        <w:trPr>
          <w:trHeight w:val="538"/>
        </w:trPr>
        <w:tc>
          <w:tcPr>
            <w:tcW w:w="3085" w:type="dxa"/>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3085"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843"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bài 31 đến bài 60</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D5457A">
        <w:trPr>
          <w:trHeight w:val="22"/>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bài 31 đến bài 44</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Hướng dẫn SV tự chuẩn bị bài, đọc bài, tự nghiên cứu, hỏi đáp, phân nhóm, làm bài tập, thảo luận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648"/>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Bài kiểm tra giữa kỳ</w:t>
            </w:r>
          </w:p>
        </w:tc>
        <w:tc>
          <w:tcPr>
            <w:tcW w:w="1949" w:type="dxa"/>
          </w:tcPr>
          <w:p w:rsidR="00D5457A" w:rsidRDefault="00D5457A">
            <w:pPr>
              <w:jc w:val="both"/>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Trắc nghiệm hoặc tự luận</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bài 45 đến bài 60</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đọc bài, tự nghiên cứu, hỏi đáp, phân nhóm thảo luận, làm bài tập</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0"/>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Tự luận hoặc trắc nghiệm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học phần       </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1"/>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(B)</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b/>
          <w:sz w:val="26"/>
          <w:szCs w:val="26"/>
        </w:rPr>
      </w:pPr>
    </w:p>
    <w:p w:rsidR="00D5457A" w:rsidRDefault="00D5457A">
      <w:pPr>
        <w:widowControl w:val="0"/>
        <w:pBdr>
          <w:top w:val="nil"/>
          <w:left w:val="nil"/>
          <w:bottom w:val="nil"/>
          <w:right w:val="nil"/>
          <w:between w:val="nil"/>
        </w:pBdr>
        <w:spacing w:before="73" w:after="0" w:line="240" w:lineRule="auto"/>
        <w:jc w:val="both"/>
        <w:rPr>
          <w:rFonts w:ascii="Cambria" w:eastAsia="Cambria" w:hAnsi="Cambria" w:cs="Cambria"/>
          <w:color w:val="000000"/>
          <w:sz w:val="26"/>
          <w:szCs w:val="26"/>
        </w:rPr>
      </w:pPr>
    </w:p>
    <w:p w:rsidR="00D5457A" w:rsidRDefault="00D5457A">
      <w:pPr>
        <w:rPr>
          <w:rFonts w:ascii="Cambria" w:eastAsia="Cambria" w:hAnsi="Cambria" w:cs="Cambria"/>
          <w:sz w:val="26"/>
          <w:szCs w:val="26"/>
        </w:rPr>
      </w:pPr>
    </w:p>
    <w:p w:rsidR="00D5457A" w:rsidRDefault="00D5457A">
      <w:pPr>
        <w:rPr>
          <w:rFonts w:ascii="Cambria" w:eastAsia="Cambria" w:hAnsi="Cambria" w:cs="Cambria"/>
          <w:b/>
          <w:sz w:val="26"/>
          <w:szCs w:val="26"/>
        </w:rPr>
      </w:pPr>
    </w:p>
    <w:p w:rsidR="00D5457A" w:rsidRDefault="00D5457A">
      <w:pPr>
        <w:rPr>
          <w:rFonts w:ascii="Cambria" w:eastAsia="Cambria" w:hAnsi="Cambria" w:cs="Cambria"/>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27" w:name="_Toc73744211"/>
      <w:r>
        <w:rPr>
          <w:rFonts w:ascii="Cambria" w:eastAsia="Cambria" w:hAnsi="Cambria" w:cs="Cambria"/>
          <w:b w:val="0"/>
          <w:sz w:val="26"/>
          <w:szCs w:val="26"/>
        </w:rPr>
        <w:lastRenderedPageBreak/>
        <w:t>VIẾT HSK2</w:t>
      </w:r>
      <w:bookmarkEnd w:id="27"/>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 xml:space="preserve">CT&amp;I211 </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2"/>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HSK2</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HSK2</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23"/>
                <w:id w:val="-177092402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24"/>
                <w:id w:val="96301112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25"/>
                <w:id w:val="-212413567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26"/>
                <w:id w:val="21454850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Viết HSK1</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 xml:space="preserve">2.1. Giảng viên 1: </w:t>
      </w:r>
    </w:p>
    <w:tbl>
      <w:tblPr>
        <w:tblStyle w:val="affffffffffffff3"/>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4"/>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2.4. Giảng viên 4:</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2.6. Giảng viên 6:</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Phạm Thị Nghĩa Vân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0903224432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ind w:firstLine="720"/>
        <w:rPr>
          <w:rFonts w:ascii="Cambria" w:eastAsia="Cambria" w:hAnsi="Cambria" w:cs="Cambria"/>
          <w:sz w:val="26"/>
          <w:szCs w:val="26"/>
        </w:rPr>
      </w:pPr>
      <w:r>
        <w:rPr>
          <w:rFonts w:ascii="Cambria" w:eastAsia="Cambria" w:hAnsi="Cambria" w:cs="Cambria"/>
          <w:sz w:val="26"/>
          <w:szCs w:val="26"/>
        </w:rPr>
        <w:t>Môn Viết HSK2 dạy và học theo giáo trình Hán Ngữ quyển 3,4, Đây là giai đoạn quan trọng để sinh viên củng cố và nâng cao các kiến thức ngữ pháp đã học, đặt nền tảng vững chắc cho việc tiếp thu kiến thức ở giai đoạn trung cấp, do đó, môn học tiếp tục giới thiệu cho người học những hiện tường ngữ pháp căn bản trong tiếng Hán bao gồm các loại bổ ngữ, các câu chữ đểc biệt, câu tồn hiện, các trợ từ động thái, câu phản vấn, các từ ngữ và kết cấu trọng điểm phong phú, đa dạng. Hình thức bài tập trong từng bài tập trung ở sắp xếp câu, chọn đáp án, chữa câu sai, hoàn thành câu và hội thoại, viết lại câu… thiết kế phù hợp với từng hiện tường ngữ pháp hoặc kết cấu từ ngữ trọng điểm trong bài .Cách dùng, phân biệt cách dùng và ý nghĩa một số các từ ngữ trọng điểm phức tạp trong tiếng Hán. Trên cơ sở đó, sinh viên tiếp tục rèn luyện khả năng biểu đạt tiếng Hán qua kỹ năng viết từ những câu đơn giản đến những đoạn văn ngắn hoàn chỉnh.</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5"/>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nắm được tất cả các hiện tượng ngữ pháp căn bản trong tiếng Hán, bước đầu làm quen với cách sử dụng và phân biệt cách dùng, ý nghĩa của những từ ngữ trọng điểm</w:t>
            </w:r>
            <w:r>
              <w:rPr>
                <w:rFonts w:ascii="Cambria" w:eastAsia="Cambria" w:hAnsi="Cambria" w:cs="Cambria"/>
                <w:b/>
                <w:sz w:val="26"/>
                <w:szCs w:val="26"/>
              </w:rPr>
              <w:t xml:space="preserve"> </w:t>
            </w:r>
            <w:r>
              <w:rPr>
                <w:rFonts w:ascii="Cambria" w:eastAsia="Cambria" w:hAnsi="Cambria" w:cs="Cambria"/>
                <w:sz w:val="26"/>
                <w:szCs w:val="26"/>
              </w:rPr>
              <w:t xml:space="preserve">phức tạp. </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Người học viết ra được tất cả chữ Hán có trong nội dung từ mới nằm trong chường trình được học. </w:t>
            </w:r>
          </w:p>
          <w:p w:rsidR="00D5457A" w:rsidRDefault="003A1D1B">
            <w:pPr>
              <w:rPr>
                <w:rFonts w:ascii="Cambria" w:eastAsia="Cambria" w:hAnsi="Cambria" w:cs="Cambria"/>
                <w:sz w:val="26"/>
                <w:szCs w:val="26"/>
              </w:rPr>
            </w:pPr>
            <w:r>
              <w:rPr>
                <w:rFonts w:ascii="Cambria" w:eastAsia="Cambria" w:hAnsi="Cambria" w:cs="Cambria"/>
                <w:sz w:val="26"/>
                <w:szCs w:val="26"/>
              </w:rPr>
              <w:t>- Người học sử dụng vốn từ vựng và hiện tường ngữ pháp đã học để thực hiện được các bài tập liên quan đển kỹ năng viết trong giáo trình ( hoàn thành câu, trả lời câu hỏi theo từ gợi ý, sắp xếp câu, chữa câu sai, chọn đáp án thích hợp điền trống …) và các bài tập ở các giáo trình tham khảo, từ đó hình thành kỹ năng giao tiếp cơ bản để có thể vận dụng được trong các tình huống giao tiếp cụ thể (thông qua hình thức viết ).</w:t>
            </w:r>
          </w:p>
          <w:p w:rsidR="00D5457A" w:rsidRDefault="00D5457A">
            <w:pPr>
              <w:pBdr>
                <w:top w:val="nil"/>
                <w:left w:val="nil"/>
                <w:bottom w:val="nil"/>
                <w:right w:val="nil"/>
                <w:between w:val="nil"/>
              </w:pBdr>
              <w:spacing w:line="311" w:lineRule="auto"/>
              <w:ind w:right="76"/>
              <w:jc w:val="both"/>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Sinh viên nhận thức được tầm quan trọng của kỹ năng nói trong giao tiếp khẩu ngữ, có thái độ tích cực chủ động trong giờ học, chủ động tích cực đặt câu, thực hành hội thoại tiếng Trung trong giờ học trên lớp cũng như tự học ở nhà.</w:t>
            </w:r>
          </w:p>
          <w:p w:rsidR="00D5457A" w:rsidRDefault="00D5457A">
            <w:pPr>
              <w:spacing w:before="74" w:line="311" w:lineRule="auto"/>
              <w:ind w:right="76"/>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SV đặt câu và viết được đoạn văn ngắn theo chủ đề, tương đương HSK2</w:t>
            </w:r>
          </w:p>
          <w:p w:rsidR="00D5457A" w:rsidRDefault="00D5457A">
            <w:pPr>
              <w:ind w:left="1080"/>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C7</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nắm được tất cả các hiện tượng ngữ pháp căn bản trong tiếng Hán, bước đầu làm quen với cách sử dụng và phân biệt cách dùng, ý nghĩa của những từ ngữ trọng điểm</w:t>
            </w:r>
            <w:r>
              <w:rPr>
                <w:rFonts w:ascii="Cambria" w:eastAsia="Cambria" w:hAnsi="Cambria" w:cs="Cambria"/>
                <w:b/>
                <w:sz w:val="26"/>
                <w:szCs w:val="26"/>
              </w:rPr>
              <w:t xml:space="preserve"> </w:t>
            </w:r>
            <w:r>
              <w:rPr>
                <w:rFonts w:ascii="Cambria" w:eastAsia="Cambria" w:hAnsi="Cambria" w:cs="Cambria"/>
                <w:sz w:val="26"/>
                <w:szCs w:val="26"/>
              </w:rPr>
              <w:t xml:space="preserve">phức tạp. </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Người đọc có thể nhận biết lượng từ vựng nhất định (khoảng 600 từ) và vận dụng tốt trong các kỹ năng nghe, nói, đọc viết</w:t>
            </w:r>
          </w:p>
          <w:p w:rsidR="00D5457A" w:rsidRDefault="00D5457A">
            <w:pPr>
              <w:rPr>
                <w:rFonts w:ascii="Cambria" w:eastAsia="Cambria" w:hAnsi="Cambria" w:cs="Cambria"/>
                <w:color w:val="000000"/>
                <w:sz w:val="26"/>
                <w:szCs w:val="26"/>
              </w:rPr>
            </w:pP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có thể tiến hành hội thoại giao tiếp đơn giản liên quan đến những vấn đề liên quan trong cuộc sống, có thái độ tích cực chủ động trong giờ học trên lớp cũng như tự học ở nhà.</w:t>
            </w:r>
          </w:p>
          <w:p w:rsidR="00D5457A" w:rsidRDefault="00D5457A">
            <w:pPr>
              <w:rPr>
                <w:rFonts w:ascii="Cambria" w:eastAsia="Cambria" w:hAnsi="Cambria" w:cs="Cambria"/>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SV Đặt câu và  viết được đoạn văn ngắn theo chủ đề, tương đương HSK2</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rPr>
          <w:rFonts w:ascii="Cambria" w:eastAsia="Cambria" w:hAnsi="Cambria" w:cs="Cambria"/>
          <w:sz w:val="26"/>
          <w:szCs w:val="26"/>
        </w:rPr>
      </w:pPr>
      <w:r>
        <w:rPr>
          <w:rFonts w:ascii="Cambria" w:eastAsia="Cambria" w:hAnsi="Cambria" w:cs="Cambria"/>
          <w:sz w:val="26"/>
          <w:szCs w:val="26"/>
        </w:rPr>
        <w:t>《汉语教程》第二册上、下, 陈氏青莲译， 师范大学出版社 ( Giáo trình Hán Ngữ quyển 3, quyển 4，Bản dịch của Trần Thị Thanh Liêm, NXB Đại học Sư phạm)</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ind w:left="360"/>
        <w:rPr>
          <w:rFonts w:ascii="Cambria" w:eastAsia="Cambria" w:hAnsi="Cambria" w:cs="Cambria"/>
          <w:sz w:val="26"/>
          <w:szCs w:val="26"/>
        </w:rPr>
      </w:pPr>
      <w:r>
        <w:rPr>
          <w:rFonts w:ascii="Cambria" w:eastAsia="Cambria" w:hAnsi="Cambria" w:cs="Cambria"/>
          <w:sz w:val="26"/>
          <w:szCs w:val="26"/>
        </w:rPr>
        <w:t>Bài tập tiếng Trung Quốc cơ sở tập 1( Bộ môn tiếng Trung Quốc 1, Khoa NN và VH Trung Quốc Trường Đại học Ngoại Ngữ - Đại học Quốc gia Hà Nội biên soạn)</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7"/>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D5457A">
        <w:trPr>
          <w:trHeight w:val="20"/>
          <w:jc w:val="center"/>
        </w:trPr>
        <w:tc>
          <w:tcPr>
            <w:tcW w:w="189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189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31+32</w:t>
            </w:r>
          </w:p>
          <w:p w:rsidR="00D5457A" w:rsidRDefault="003A1D1B">
            <w:pPr>
              <w:jc w:val="both"/>
              <w:rPr>
                <w:rFonts w:ascii="Cambria" w:eastAsia="Cambria" w:hAnsi="Cambria" w:cs="Cambria"/>
                <w:sz w:val="26"/>
                <w:szCs w:val="26"/>
              </w:rPr>
            </w:pPr>
            <w:r>
              <w:rPr>
                <w:rFonts w:ascii="Cambria" w:eastAsia="Cambria" w:hAnsi="Cambria" w:cs="Cambria"/>
                <w:sz w:val="26"/>
                <w:szCs w:val="26"/>
              </w:rPr>
              <w:t>31.田芳去哪儿了</w:t>
            </w:r>
          </w:p>
          <w:p w:rsidR="00D5457A" w:rsidRDefault="003A1D1B">
            <w:pPr>
              <w:jc w:val="both"/>
              <w:rPr>
                <w:rFonts w:ascii="Cambria" w:eastAsia="Cambria" w:hAnsi="Cambria" w:cs="Cambria"/>
                <w:sz w:val="26"/>
                <w:szCs w:val="26"/>
              </w:rPr>
            </w:pPr>
            <w:r>
              <w:rPr>
                <w:rFonts w:ascii="Cambria" w:eastAsia="Cambria" w:hAnsi="Cambria" w:cs="Cambria"/>
                <w:sz w:val="26"/>
                <w:szCs w:val="26"/>
              </w:rPr>
              <w:t>32.玛丽哭了</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31: Trợ từ ngữ khí “了”，“再”和“又”</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32: cách biểu đạt sự kết thúc của hành động: “再+了”、“因为…….所以…..”</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33+34</w:t>
            </w:r>
          </w:p>
          <w:p w:rsidR="00D5457A" w:rsidRDefault="003A1D1B">
            <w:pPr>
              <w:jc w:val="both"/>
              <w:rPr>
                <w:rFonts w:ascii="Cambria" w:eastAsia="Cambria" w:hAnsi="Cambria" w:cs="Cambria"/>
                <w:sz w:val="26"/>
                <w:szCs w:val="26"/>
              </w:rPr>
            </w:pPr>
            <w:r>
              <w:rPr>
                <w:rFonts w:ascii="Cambria" w:eastAsia="Cambria" w:hAnsi="Cambria" w:cs="Cambria"/>
                <w:sz w:val="26"/>
                <w:szCs w:val="26"/>
              </w:rPr>
              <w:t>33.我下了班就去看房子了</w:t>
            </w:r>
          </w:p>
          <w:p w:rsidR="00D5457A" w:rsidRDefault="003A1D1B">
            <w:pPr>
              <w:jc w:val="both"/>
              <w:rPr>
                <w:rFonts w:ascii="Cambria" w:eastAsia="Cambria" w:hAnsi="Cambria" w:cs="Cambria"/>
                <w:sz w:val="26"/>
                <w:szCs w:val="26"/>
              </w:rPr>
            </w:pPr>
            <w:r>
              <w:rPr>
                <w:rFonts w:ascii="Cambria" w:eastAsia="Cambria" w:hAnsi="Cambria" w:cs="Cambria"/>
                <w:sz w:val="26"/>
                <w:szCs w:val="26"/>
              </w:rPr>
              <w:t>34.哦我都做完了</w:t>
            </w:r>
          </w:p>
          <w:p w:rsidR="00D5457A" w:rsidRDefault="003A1D1B">
            <w:pPr>
              <w:jc w:val="both"/>
              <w:rPr>
                <w:rFonts w:ascii="Cambria" w:eastAsia="Cambria" w:hAnsi="Cambria" w:cs="Cambria"/>
                <w:sz w:val="26"/>
                <w:szCs w:val="26"/>
              </w:rPr>
            </w:pPr>
            <w:r>
              <w:rPr>
                <w:rFonts w:ascii="Cambria" w:eastAsia="Cambria" w:hAnsi="Cambria" w:cs="Cambria"/>
                <w:b/>
                <w:sz w:val="26"/>
                <w:szCs w:val="26"/>
              </w:rPr>
              <w:lastRenderedPageBreak/>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Sinh viên nắm vững và vận dụng được các hiện tượng và cấu trúc ngữ pháp bên dưới để làm các dạng </w:t>
            </w:r>
            <w:r>
              <w:rPr>
                <w:rFonts w:ascii="Cambria" w:eastAsia="Cambria" w:hAnsi="Cambria" w:cs="Cambria"/>
                <w:sz w:val="26"/>
                <w:szCs w:val="26"/>
              </w:rPr>
              <w:lastRenderedPageBreak/>
              <w:t>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33 : cách dùng “早就”、“就是....”, “才”và “就”,  cấu trúc “要是....的话，就...”，“虽然.......但是.....”</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34: cấu trúc “要......不然.....”,bổ ngữ kết quả, cụm chủ vị làm định ngữ trong câu</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35+36</w:t>
            </w:r>
          </w:p>
          <w:p w:rsidR="00D5457A" w:rsidRDefault="003A1D1B">
            <w:pPr>
              <w:jc w:val="both"/>
              <w:rPr>
                <w:rFonts w:ascii="Cambria" w:eastAsia="Cambria" w:hAnsi="Cambria" w:cs="Cambria"/>
                <w:sz w:val="26"/>
                <w:szCs w:val="26"/>
              </w:rPr>
            </w:pPr>
            <w:r>
              <w:rPr>
                <w:rFonts w:ascii="Cambria" w:eastAsia="Cambria" w:hAnsi="Cambria" w:cs="Cambria"/>
                <w:sz w:val="26"/>
                <w:szCs w:val="26"/>
              </w:rPr>
              <w:t>35.我来中国两个多月了</w:t>
            </w:r>
          </w:p>
          <w:p w:rsidR="00D5457A" w:rsidRDefault="003A1D1B">
            <w:pPr>
              <w:jc w:val="both"/>
              <w:rPr>
                <w:rFonts w:ascii="Cambria" w:eastAsia="Cambria" w:hAnsi="Cambria" w:cs="Cambria"/>
                <w:sz w:val="26"/>
                <w:szCs w:val="26"/>
              </w:rPr>
            </w:pPr>
            <w:r>
              <w:rPr>
                <w:rFonts w:ascii="Cambria" w:eastAsia="Cambria" w:hAnsi="Cambria" w:cs="Cambria"/>
                <w:sz w:val="26"/>
                <w:szCs w:val="26"/>
              </w:rPr>
              <w:t>36.复习6： 逛公园</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“对….+ V….”, “…..什么的”, “好几年”，“三天打鱼，两天晒网”, bổ ngữ thời lượng, cách biểu thị số khái quát, động từ ly hợp.</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37+38</w:t>
            </w:r>
          </w:p>
          <w:p w:rsidR="00D5457A" w:rsidRDefault="003A1D1B">
            <w:pPr>
              <w:jc w:val="both"/>
              <w:rPr>
                <w:rFonts w:ascii="Cambria" w:eastAsia="Cambria" w:hAnsi="Cambria" w:cs="Cambria"/>
                <w:sz w:val="26"/>
                <w:szCs w:val="26"/>
              </w:rPr>
            </w:pPr>
            <w:r>
              <w:rPr>
                <w:rFonts w:ascii="Cambria" w:eastAsia="Cambria" w:hAnsi="Cambria" w:cs="Cambria"/>
                <w:sz w:val="26"/>
                <w:szCs w:val="26"/>
              </w:rPr>
              <w:t>37.我比你更喜欢音乐</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38.我们那儿的冬天跟北京一样冷</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Sinh viên nắm vững và vận dụng được các hiện tượng và cấu trúc ngữ pháp bên dưới để làm các dạng </w:t>
            </w:r>
            <w:r>
              <w:rPr>
                <w:rFonts w:ascii="Cambria" w:eastAsia="Cambria" w:hAnsi="Cambria" w:cs="Cambria"/>
                <w:sz w:val="26"/>
                <w:szCs w:val="26"/>
              </w:rPr>
              <w:lastRenderedPageBreak/>
              <w:t>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37: 这几年，高得多，怎么说呢，还是+V….， câu so sánh:  “A比B....”, “A不如/没有B(这么、那么)....”， bổ ngữ số lượng, câu cảm thán.</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38: câu so sánh bằng dùng với “一样”，cấu trúc “A对B感兴趣/没有兴趣”, “不但....而且”</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39+40</w:t>
            </w:r>
          </w:p>
          <w:p w:rsidR="00D5457A" w:rsidRDefault="003A1D1B">
            <w:pPr>
              <w:jc w:val="both"/>
              <w:rPr>
                <w:rFonts w:ascii="Cambria" w:eastAsia="Cambria" w:hAnsi="Cambria" w:cs="Cambria"/>
                <w:sz w:val="26"/>
                <w:szCs w:val="26"/>
              </w:rPr>
            </w:pPr>
            <w:r>
              <w:rPr>
                <w:rFonts w:ascii="Cambria" w:eastAsia="Cambria" w:hAnsi="Cambria" w:cs="Cambria"/>
                <w:sz w:val="26"/>
                <w:szCs w:val="26"/>
              </w:rPr>
              <w:t>39.我下了班就去看房子了</w:t>
            </w:r>
          </w:p>
          <w:p w:rsidR="00D5457A" w:rsidRDefault="003A1D1B">
            <w:pPr>
              <w:jc w:val="both"/>
              <w:rPr>
                <w:rFonts w:ascii="Cambria" w:eastAsia="Cambria" w:hAnsi="Cambria" w:cs="Cambria"/>
                <w:sz w:val="26"/>
                <w:szCs w:val="26"/>
              </w:rPr>
            </w:pPr>
            <w:r>
              <w:rPr>
                <w:rFonts w:ascii="Cambria" w:eastAsia="Cambria" w:hAnsi="Cambria" w:cs="Cambria"/>
                <w:sz w:val="26"/>
                <w:szCs w:val="26"/>
              </w:rPr>
              <w:t>40.我都做完了</w:t>
            </w:r>
          </w:p>
          <w:p w:rsidR="00D5457A" w:rsidRDefault="003A1D1B">
            <w:pPr>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39 : cách dùng “....着呢”、“着什么急”, “.....啦”， trợ từ ngữ khí “了” biểu thị sự thay đổi, cách biểu đạt hành động sắp diễn ra, trạng ngữ và trợ từ kết cấu , câu vô chủ “V+N”</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40: bổ ngữ xu hướng đơn : “V+来/去”, bổ ngữ kết quả “住”, cách dùng lượng từ “趟、声”</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Bài 41+42</w:t>
            </w:r>
          </w:p>
          <w:p w:rsidR="00D5457A" w:rsidRDefault="003A1D1B">
            <w:pPr>
              <w:jc w:val="both"/>
              <w:rPr>
                <w:rFonts w:ascii="Cambria" w:eastAsia="Cambria" w:hAnsi="Cambria" w:cs="Cambria"/>
                <w:sz w:val="26"/>
                <w:szCs w:val="26"/>
              </w:rPr>
            </w:pPr>
            <w:r>
              <w:rPr>
                <w:rFonts w:ascii="Cambria" w:eastAsia="Cambria" w:hAnsi="Cambria" w:cs="Cambria"/>
                <w:sz w:val="26"/>
                <w:szCs w:val="26"/>
              </w:rPr>
              <w:t>41.我听过钢琴协奏曲</w:t>
            </w:r>
          </w:p>
          <w:p w:rsidR="00D5457A" w:rsidRDefault="003A1D1B">
            <w:pPr>
              <w:jc w:val="both"/>
              <w:rPr>
                <w:rFonts w:ascii="Cambria" w:eastAsia="Cambria" w:hAnsi="Cambria" w:cs="Cambria"/>
                <w:sz w:val="26"/>
                <w:szCs w:val="26"/>
              </w:rPr>
            </w:pPr>
            <w:r>
              <w:rPr>
                <w:rFonts w:ascii="Cambria" w:eastAsia="Cambria" w:hAnsi="Cambria" w:cs="Cambria"/>
                <w:sz w:val="26"/>
                <w:szCs w:val="26"/>
              </w:rPr>
              <w:t>42.复习7</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“一次…..也….”、“…….极了”，cách biểu đạt kinh nghiệm và những điều đã trải qua “V+过”, bổ ngữ động lượng, cách biểu đạt số lần thực hiện động tác</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43+44</w:t>
            </w:r>
          </w:p>
          <w:p w:rsidR="00D5457A" w:rsidRDefault="003A1D1B">
            <w:pPr>
              <w:jc w:val="both"/>
              <w:rPr>
                <w:rFonts w:ascii="Cambria" w:eastAsia="Cambria" w:hAnsi="Cambria" w:cs="Cambria"/>
                <w:sz w:val="26"/>
                <w:szCs w:val="26"/>
              </w:rPr>
            </w:pPr>
            <w:r>
              <w:rPr>
                <w:rFonts w:ascii="Cambria" w:eastAsia="Cambria" w:hAnsi="Cambria" w:cs="Cambria"/>
                <w:sz w:val="26"/>
                <w:szCs w:val="26"/>
              </w:rPr>
              <w:t>43.我是跟旅游团一起来的</w:t>
            </w:r>
          </w:p>
          <w:p w:rsidR="00D5457A" w:rsidRDefault="003A1D1B">
            <w:pPr>
              <w:jc w:val="both"/>
              <w:rPr>
                <w:rFonts w:ascii="Cambria" w:eastAsia="Cambria" w:hAnsi="Cambria" w:cs="Cambria"/>
                <w:sz w:val="26"/>
                <w:szCs w:val="26"/>
              </w:rPr>
            </w:pPr>
            <w:r>
              <w:rPr>
                <w:rFonts w:ascii="Cambria" w:eastAsia="Cambria" w:hAnsi="Cambria" w:cs="Cambria"/>
                <w:sz w:val="26"/>
                <w:szCs w:val="26"/>
              </w:rPr>
              <w:t>44.昨天的讲座你去听了吗？</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43: cấu trúc “是….的”、“一…..就……”, hình thức lặp lại của tính từ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44: câu vị ngữ chủ vị (2), bổ ngữ kết quả “在、好、着、成</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KIỂM TRA ĐÁNH GIÁ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45+46</w:t>
            </w:r>
          </w:p>
          <w:p w:rsidR="00D5457A" w:rsidRDefault="003A1D1B">
            <w:pPr>
              <w:jc w:val="both"/>
              <w:rPr>
                <w:rFonts w:ascii="Cambria" w:eastAsia="Cambria" w:hAnsi="Cambria" w:cs="Cambria"/>
                <w:sz w:val="26"/>
                <w:szCs w:val="26"/>
              </w:rPr>
            </w:pPr>
            <w:r>
              <w:rPr>
                <w:rFonts w:ascii="Cambria" w:eastAsia="Cambria" w:hAnsi="Cambria" w:cs="Cambria"/>
                <w:sz w:val="26"/>
                <w:szCs w:val="26"/>
              </w:rPr>
              <w:t>45.我的眼睛摔破了</w:t>
            </w:r>
          </w:p>
          <w:p w:rsidR="00D5457A" w:rsidRDefault="003A1D1B">
            <w:pPr>
              <w:jc w:val="both"/>
              <w:rPr>
                <w:rFonts w:ascii="Cambria" w:eastAsia="Cambria" w:hAnsi="Cambria" w:cs="Cambria"/>
                <w:sz w:val="26"/>
                <w:szCs w:val="26"/>
              </w:rPr>
            </w:pPr>
            <w:r>
              <w:rPr>
                <w:rFonts w:ascii="Cambria" w:eastAsia="Cambria" w:hAnsi="Cambria" w:cs="Cambria"/>
                <w:sz w:val="26"/>
                <w:szCs w:val="26"/>
              </w:rPr>
              <w:t>46. 我们走下去把</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45: câu bị động, lượng tự lặp lại, cách dùng “….得很”、“一年比一年”</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46 : bổ ngữ xu hướng phức hợp (xu hướng kép)</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47+48</w:t>
            </w:r>
          </w:p>
          <w:p w:rsidR="00D5457A" w:rsidRDefault="003A1D1B">
            <w:pPr>
              <w:jc w:val="both"/>
              <w:rPr>
                <w:rFonts w:ascii="Cambria" w:eastAsia="Cambria" w:hAnsi="Cambria" w:cs="Cambria"/>
                <w:sz w:val="26"/>
                <w:szCs w:val="26"/>
              </w:rPr>
            </w:pPr>
            <w:r>
              <w:rPr>
                <w:rFonts w:ascii="Cambria" w:eastAsia="Cambria" w:hAnsi="Cambria" w:cs="Cambria"/>
                <w:sz w:val="26"/>
                <w:szCs w:val="26"/>
              </w:rPr>
              <w:t>47.会议中心的门开着呢</w:t>
            </w:r>
          </w:p>
          <w:p w:rsidR="00D5457A" w:rsidRDefault="003A1D1B">
            <w:pPr>
              <w:jc w:val="both"/>
              <w:rPr>
                <w:rFonts w:ascii="Cambria" w:eastAsia="Cambria" w:hAnsi="Cambria" w:cs="Cambria"/>
                <w:sz w:val="26"/>
                <w:szCs w:val="26"/>
              </w:rPr>
            </w:pPr>
            <w:r>
              <w:rPr>
                <w:rFonts w:ascii="Cambria" w:eastAsia="Cambria" w:hAnsi="Cambria" w:cs="Cambria"/>
                <w:sz w:val="26"/>
                <w:szCs w:val="26"/>
              </w:rPr>
              <w:t>48.复习8</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cách biểu đạt sự duy trì của hành động, trạng thái :V+着</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49+50</w:t>
            </w:r>
          </w:p>
          <w:p w:rsidR="00D5457A" w:rsidRDefault="003A1D1B">
            <w:pPr>
              <w:jc w:val="both"/>
              <w:rPr>
                <w:rFonts w:ascii="Cambria" w:eastAsia="Cambria" w:hAnsi="Cambria" w:cs="Cambria"/>
                <w:sz w:val="26"/>
                <w:szCs w:val="26"/>
              </w:rPr>
            </w:pPr>
            <w:r>
              <w:rPr>
                <w:rFonts w:ascii="Cambria" w:eastAsia="Cambria" w:hAnsi="Cambria" w:cs="Cambria"/>
                <w:sz w:val="26"/>
                <w:szCs w:val="26"/>
              </w:rPr>
              <w:t>49. 前面开过来一辆空车</w:t>
            </w:r>
          </w:p>
          <w:p w:rsidR="00D5457A" w:rsidRDefault="003A1D1B">
            <w:pPr>
              <w:jc w:val="both"/>
              <w:rPr>
                <w:rFonts w:ascii="Cambria" w:eastAsia="Cambria" w:hAnsi="Cambria" w:cs="Cambria"/>
                <w:sz w:val="26"/>
                <w:szCs w:val="26"/>
              </w:rPr>
            </w:pPr>
            <w:r>
              <w:rPr>
                <w:rFonts w:ascii="Cambria" w:eastAsia="Cambria" w:hAnsi="Cambria" w:cs="Cambria"/>
                <w:sz w:val="26"/>
                <w:szCs w:val="26"/>
              </w:rPr>
              <w:t>50. 请把护照和机票给我</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49: cấu trúc “越….越”、“越来越”, câu tồn hiện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50: “没有</w:t>
            </w:r>
            <w:r>
              <w:rPr>
                <w:rFonts w:ascii="Cambria" w:eastAsia="Cambria" w:hAnsi="Cambria" w:cs="Cambria"/>
                <w:b/>
                <w:sz w:val="26"/>
                <w:szCs w:val="26"/>
              </w:rPr>
              <w:t>什么呀</w:t>
            </w:r>
            <w:r>
              <w:rPr>
                <w:rFonts w:ascii="Cambria" w:eastAsia="Cambria" w:hAnsi="Cambria" w:cs="Cambria"/>
                <w:sz w:val="26"/>
                <w:szCs w:val="26"/>
              </w:rPr>
              <w:t>”， “大了点儿”，câu chữ  “把”（1）</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51+52</w:t>
            </w:r>
          </w:p>
          <w:p w:rsidR="00D5457A" w:rsidRDefault="003A1D1B">
            <w:pPr>
              <w:jc w:val="both"/>
              <w:rPr>
                <w:rFonts w:ascii="Cambria" w:eastAsia="Cambria" w:hAnsi="Cambria" w:cs="Cambria"/>
                <w:sz w:val="26"/>
                <w:szCs w:val="26"/>
              </w:rPr>
            </w:pPr>
            <w:r>
              <w:rPr>
                <w:rFonts w:ascii="Cambria" w:eastAsia="Cambria" w:hAnsi="Cambria" w:cs="Cambria"/>
                <w:sz w:val="26"/>
                <w:szCs w:val="26"/>
              </w:rPr>
              <w:t>51. 把吸尘器送给我</w:t>
            </w:r>
          </w:p>
          <w:p w:rsidR="00D5457A" w:rsidRDefault="003A1D1B">
            <w:pPr>
              <w:jc w:val="both"/>
              <w:rPr>
                <w:rFonts w:ascii="Cambria" w:eastAsia="Cambria" w:hAnsi="Cambria" w:cs="Cambria"/>
                <w:sz w:val="26"/>
                <w:szCs w:val="26"/>
              </w:rPr>
            </w:pPr>
            <w:r>
              <w:rPr>
                <w:rFonts w:ascii="Cambria" w:eastAsia="Cambria" w:hAnsi="Cambria" w:cs="Cambria"/>
                <w:sz w:val="26"/>
                <w:szCs w:val="26"/>
              </w:rPr>
              <w:t>52.我的腿被自行车撞上了</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51: câu chữ  “把”（2）, danh từ lặp lại</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52: câu chữ  “被”、“又”</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53+54</w:t>
            </w:r>
          </w:p>
          <w:p w:rsidR="00D5457A" w:rsidRDefault="003A1D1B">
            <w:pPr>
              <w:jc w:val="both"/>
              <w:rPr>
                <w:rFonts w:ascii="Cambria" w:eastAsia="Cambria" w:hAnsi="Cambria" w:cs="Cambria"/>
                <w:sz w:val="26"/>
                <w:szCs w:val="26"/>
              </w:rPr>
            </w:pPr>
            <w:r>
              <w:rPr>
                <w:rFonts w:ascii="Cambria" w:eastAsia="Cambria" w:hAnsi="Cambria" w:cs="Cambria"/>
                <w:sz w:val="26"/>
                <w:szCs w:val="26"/>
              </w:rPr>
              <w:t>53.有困难找民警</w:t>
            </w:r>
          </w:p>
          <w:p w:rsidR="00D5457A" w:rsidRDefault="003A1D1B">
            <w:pPr>
              <w:jc w:val="both"/>
              <w:rPr>
                <w:rFonts w:ascii="Cambria" w:eastAsia="Cambria" w:hAnsi="Cambria" w:cs="Cambria"/>
                <w:sz w:val="26"/>
                <w:szCs w:val="26"/>
              </w:rPr>
            </w:pPr>
            <w:r>
              <w:rPr>
                <w:rFonts w:ascii="Cambria" w:eastAsia="Cambria" w:hAnsi="Cambria" w:cs="Cambria"/>
                <w:sz w:val="26"/>
                <w:szCs w:val="26"/>
              </w:rPr>
              <w:t>54.复习9：助人为乐</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câu phức không dùng liên từ, sự lặp lại của lượng từ, bổ ngữ trạng thái (2)</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55+56</w:t>
            </w:r>
          </w:p>
          <w:p w:rsidR="00D5457A" w:rsidRDefault="003A1D1B">
            <w:pPr>
              <w:jc w:val="both"/>
              <w:rPr>
                <w:rFonts w:ascii="Cambria" w:eastAsia="Cambria" w:hAnsi="Cambria" w:cs="Cambria"/>
                <w:sz w:val="26"/>
                <w:szCs w:val="26"/>
              </w:rPr>
            </w:pPr>
            <w:r>
              <w:rPr>
                <w:rFonts w:ascii="Cambria" w:eastAsia="Cambria" w:hAnsi="Cambria" w:cs="Cambria"/>
                <w:sz w:val="26"/>
                <w:szCs w:val="26"/>
              </w:rPr>
              <w:t>55. 京剧我看得懂，但是听不懂</w:t>
            </w:r>
          </w:p>
          <w:p w:rsidR="00D5457A" w:rsidRDefault="003A1D1B">
            <w:pPr>
              <w:jc w:val="both"/>
              <w:rPr>
                <w:rFonts w:ascii="Cambria" w:eastAsia="Cambria" w:hAnsi="Cambria" w:cs="Cambria"/>
                <w:sz w:val="26"/>
                <w:szCs w:val="26"/>
              </w:rPr>
            </w:pPr>
            <w:r>
              <w:rPr>
                <w:rFonts w:ascii="Cambria" w:eastAsia="Cambria" w:hAnsi="Cambria" w:cs="Cambria"/>
                <w:sz w:val="26"/>
                <w:szCs w:val="26"/>
              </w:rPr>
              <w:t>56. 山这么高，你爬得上去吗？</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55: bổ ngữ khả năng (1), cách biểu thị động tác có khả năng xảy ra hay không: “V+ 得/不+了”、cách biểu thị khả năng chứa đựng của không gian nào đó : “V+ 得/不+下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56: bổ ngữ khả năng, phân biệt bổ ngữ khả năng và bổ ngữ trạng thái, cấu trúc “只要……就….”3, SV có </w:t>
            </w:r>
            <w:r>
              <w:rPr>
                <w:rFonts w:ascii="Cambria" w:eastAsia="Cambria" w:hAnsi="Cambria" w:cs="Cambria"/>
                <w:sz w:val="26"/>
                <w:szCs w:val="26"/>
              </w:rPr>
              <w:lastRenderedPageBreak/>
              <w:t>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57+58</w:t>
            </w:r>
          </w:p>
          <w:p w:rsidR="00D5457A" w:rsidRDefault="003A1D1B">
            <w:pPr>
              <w:jc w:val="both"/>
              <w:rPr>
                <w:rFonts w:ascii="Cambria" w:eastAsia="Cambria" w:hAnsi="Cambria" w:cs="Cambria"/>
                <w:sz w:val="26"/>
                <w:szCs w:val="26"/>
              </w:rPr>
            </w:pPr>
            <w:r>
              <w:rPr>
                <w:rFonts w:ascii="Cambria" w:eastAsia="Cambria" w:hAnsi="Cambria" w:cs="Cambria"/>
                <w:sz w:val="26"/>
                <w:szCs w:val="26"/>
              </w:rPr>
              <w:t>57.我想起来了</w:t>
            </w:r>
          </w:p>
          <w:p w:rsidR="00D5457A" w:rsidRDefault="003A1D1B">
            <w:pPr>
              <w:jc w:val="both"/>
              <w:rPr>
                <w:rFonts w:ascii="Cambria" w:eastAsia="Cambria" w:hAnsi="Cambria" w:cs="Cambria"/>
                <w:sz w:val="26"/>
                <w:szCs w:val="26"/>
              </w:rPr>
            </w:pPr>
            <w:r>
              <w:rPr>
                <w:rFonts w:ascii="Cambria" w:eastAsia="Cambria" w:hAnsi="Cambria" w:cs="Cambria"/>
                <w:sz w:val="26"/>
                <w:szCs w:val="26"/>
              </w:rPr>
              <w:t>58.</w:t>
            </w:r>
            <w:r>
              <w:rPr>
                <w:rFonts w:ascii="Cambria" w:eastAsia="Cambria" w:hAnsi="Cambria" w:cs="Cambria"/>
                <w:b/>
                <w:sz w:val="26"/>
                <w:szCs w:val="26"/>
              </w:rPr>
              <w:t xml:space="preserve"> </w:t>
            </w:r>
            <w:r>
              <w:rPr>
                <w:rFonts w:ascii="Cambria" w:eastAsia="Cambria" w:hAnsi="Cambria" w:cs="Cambria"/>
                <w:sz w:val="26"/>
                <w:szCs w:val="26"/>
              </w:rPr>
              <w:t>寒假你打算去哪儿旅行？</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57: cách biểu đạt kết quả của động tác : cách dùng nghĩa bóng của bổ ngữ xu hướng, cấu trúc “只有……才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58: cách dùng linh hoạt của đại từ nghi vấn, cấu trúc “一边….一边….”、“除了…..以外，….还/都……”, “先….再/又…..然后….最后…..”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tốt cho kỳ thi cuối kỳ.</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8"/>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31,32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33,34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353,6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37,38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39,40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41,42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43,44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45,46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47,48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49,50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11,52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33,54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55,56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57,58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Kiểm tra A2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9"/>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31-44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Bài 45-58</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a"/>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trên giấy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b"/>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6892" w:rsidRDefault="00D56892">
      <w:pPr>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lastRenderedPageBreak/>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28" w:name="_Toc73744212"/>
      <w:r>
        <w:rPr>
          <w:rFonts w:ascii="Cambria" w:eastAsia="Cambria" w:hAnsi="Cambria" w:cs="Cambria"/>
          <w:b w:val="0"/>
          <w:sz w:val="26"/>
          <w:szCs w:val="26"/>
        </w:rPr>
        <w:t>NGHE HSK3</w:t>
      </w:r>
      <w:bookmarkEnd w:id="28"/>
      <w:r>
        <w:rPr>
          <w:rFonts w:ascii="Cambria" w:eastAsia="Cambria" w:hAnsi="Cambria" w:cs="Cambria"/>
          <w:b w:val="0"/>
          <w:sz w:val="26"/>
          <w:szCs w:val="26"/>
        </w:rPr>
        <w:t xml:space="preserve">  </w:t>
      </w:r>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CT&amp;I212</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c"/>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HSK3</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HSK3</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27"/>
                <w:id w:val="-188663197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28"/>
                <w:id w:val="958073007"/>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29"/>
                <w:id w:val="150439836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30"/>
                <w:id w:val="54702628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Nghe HSK2</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d"/>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Phạm Thị Nghĩa Vân</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Tiến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Văn học cổ đại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0903224432                  Email: </w:t>
            </w:r>
            <w:r>
              <w:rPr>
                <w:rFonts w:ascii="Cambria" w:eastAsia="Cambria" w:hAnsi="Cambria" w:cs="Cambria"/>
                <w:color w:val="0000FF"/>
                <w:sz w:val="26"/>
                <w:szCs w:val="26"/>
                <w:u w:val="single"/>
              </w:rPr>
              <w:t>phamthinghiavan@hpu2.edu.vn</w:t>
            </w:r>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e"/>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Đàm Thị Hằng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0962 234 397 Email: damthihang@hpu2.edu.vn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widowControl w:val="0"/>
        <w:spacing w:before="60"/>
        <w:jc w:val="both"/>
        <w:rPr>
          <w:rFonts w:ascii="Cambria" w:eastAsia="Cambria" w:hAnsi="Cambria" w:cs="Cambria"/>
          <w:sz w:val="26"/>
          <w:szCs w:val="26"/>
        </w:rPr>
      </w:pPr>
      <w:r>
        <w:rPr>
          <w:rFonts w:ascii="Cambria" w:eastAsia="Cambria" w:hAnsi="Cambria" w:cs="Cambria"/>
          <w:sz w:val="26"/>
          <w:szCs w:val="26"/>
        </w:rPr>
        <w:t>Môn Nghe HSK3 gồm những bài luyện kỹ năng nghe và những đoạn văn ngắn về các chủ đề như: nói về thời tiết, miêu tả tướng mạo, tính cách, sở thích của con người; giới thiệu về văn hóa ẩm thực các vùng miền Trung Quốc; giới thiệu về phong tục, tập quán, tín ngưỡng của một số quốc gia trên thế giới; quan điểm về tiền bạc, tình yêu, hôn nhân, gia đình; kinh nghiệm tìm việc và quan điểm về việc tặng quà. Sau khi kết thúc học phần, sinh viên có khả năng nghe hiểu 980 từ vựng trong các bài khoá đã học, vận dụng được 215 trọng điểm ngôn ngữ, các chiến lược nghe hiểu và phát triển kỹ năng nghe hiểu để tìm thông tin chính, phân tích và trả lời các câu hỏi liên quan đến các chủ đề xuất hiện trong bài học.</w:t>
      </w:r>
    </w:p>
    <w:p w:rsidR="00D5457A" w:rsidRDefault="003A1D1B">
      <w:pPr>
        <w:pBdr>
          <w:top w:val="nil"/>
          <w:left w:val="nil"/>
          <w:bottom w:val="nil"/>
          <w:right w:val="nil"/>
          <w:between w:val="nil"/>
        </w:pBdr>
        <w:spacing w:before="4" w:line="312" w:lineRule="auto"/>
        <w:ind w:right="179"/>
        <w:rPr>
          <w:rFonts w:ascii="Cambria" w:eastAsia="Cambria" w:hAnsi="Cambria" w:cs="Cambria"/>
          <w:b/>
          <w:color w:val="000000"/>
          <w:sz w:val="26"/>
          <w:szCs w:val="26"/>
        </w:rPr>
      </w:pPr>
      <w:r>
        <w:rPr>
          <w:rFonts w:ascii="Cambria" w:eastAsia="Cambria" w:hAnsi="Cambria" w:cs="Cambria"/>
          <w:b/>
          <w:color w:val="000000"/>
          <w:sz w:val="26"/>
          <w:szCs w:val="26"/>
        </w:rPr>
        <w:lastRenderedPageBreak/>
        <w:t>4. Mục tiêu học phần</w:t>
      </w:r>
    </w:p>
    <w:tbl>
      <w:tblPr>
        <w:tblStyle w:val="a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Môn Nghe 3 tiếng Trung quốc cung cấp cho người học những tri thức cơ bản đề cập đến nhiều lĩnh vực trong cuộc sống bao gồm: giáo dục, hôn nhân gia đình, ngôn ngữ văn hóa, lịch sử, v..v....Trên cơ sở là môn Nghe 2, môn Nghe 3 với trình độ trung cấp sẽ củng cố và bổ sung cho người học những kiến thức về từ vựng, ngữ pháp đã được học trong các môn học khác thông qua hình thức nghe.</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Cung cấp cho người học những tri thức cơ bản trong cuộc sống thì mục đích chính là rèn luyện kỹ năng nghe hiểu, kỹ năng thu thập, xử lý, phán đoán và tổng hợp thông tin cho người học thông qua các hình thức bài tập đa dạng như nghe câu, đoạn văn, hội thoại…..</w:t>
            </w:r>
          </w:p>
          <w:p w:rsidR="00D5457A" w:rsidRDefault="003A1D1B">
            <w:pPr>
              <w:widowControl w:val="0"/>
              <w:pBdr>
                <w:top w:val="nil"/>
                <w:left w:val="nil"/>
                <w:bottom w:val="nil"/>
                <w:right w:val="nil"/>
                <w:between w:val="nil"/>
              </w:pBdr>
              <w:spacing w:before="77" w:after="0" w:line="240" w:lineRule="auto"/>
              <w:ind w:right="429"/>
              <w:jc w:val="both"/>
              <w:rPr>
                <w:rFonts w:ascii="Cambria" w:eastAsia="Cambria" w:hAnsi="Cambria" w:cs="Cambria"/>
                <w:color w:val="000000"/>
                <w:sz w:val="26"/>
                <w:szCs w:val="26"/>
              </w:rPr>
            </w:pPr>
            <w:r>
              <w:rPr>
                <w:rFonts w:ascii="Cambria" w:eastAsia="Cambria" w:hAnsi="Cambria" w:cs="Cambria"/>
                <w:color w:val="000000"/>
                <w:sz w:val="26"/>
                <w:szCs w:val="26"/>
              </w:rPr>
              <w:t>Thực hiện được những bài luyện nghe phân biệt các âm đơn, các từ và bắt đầu nghe hiểu các câu cơ bản, những đối thoại đơn giản trong giao tiếp hàng ngày bằng tiếng Hán.</w:t>
            </w:r>
          </w:p>
          <w:p w:rsidR="00D5457A" w:rsidRDefault="00D5457A">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C11</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5. Chuẩn đầu ra của học phần</w:t>
      </w:r>
    </w:p>
    <w:tbl>
      <w:tblPr>
        <w:tblStyle w:val="a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thông thường</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D5457A" w:rsidRDefault="00D5457A">
            <w:pPr>
              <w:jc w:val="both"/>
              <w:rPr>
                <w:rFonts w:ascii="Cambria" w:eastAsia="Cambria" w:hAnsi="Cambria" w:cs="Cambria"/>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spacing w:before="79"/>
              <w:ind w:right="176"/>
              <w:jc w:val="both"/>
              <w:rPr>
                <w:rFonts w:ascii="Cambria" w:eastAsia="Cambria" w:hAnsi="Cambria" w:cs="Cambria"/>
                <w:sz w:val="26"/>
                <w:szCs w:val="26"/>
              </w:rPr>
            </w:pPr>
            <w:r>
              <w:rPr>
                <w:rFonts w:ascii="Cambria" w:eastAsia="Cambria" w:hAnsi="Cambria" w:cs="Cambria"/>
                <w:sz w:val="26"/>
                <w:szCs w:val="26"/>
              </w:rPr>
              <w:t>Thông qua nghe giảng viên nói trực tiếp và nghe đĩa CD củng cố lại phần ngữ âm cơ bản. kết hợp với những đoạn văn đối thoại ngắn Mỗi bài đều có phần ngữ âm và phần nghe gồm 10 câu theo dạng bài thi HSK</w:t>
            </w:r>
          </w:p>
          <w:p w:rsidR="00D5457A" w:rsidRDefault="00D5457A">
            <w:pPr>
              <w:rPr>
                <w:rFonts w:ascii="Cambria" w:eastAsia="Cambria" w:hAnsi="Cambria" w:cs="Cambria"/>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3"/>
        <w:rPr>
          <w:rFonts w:ascii="Cambria" w:eastAsia="Cambria" w:hAnsi="Cambria" w:cs="Cambria"/>
          <w:sz w:val="26"/>
          <w:szCs w:val="26"/>
        </w:rPr>
      </w:pPr>
      <w:r>
        <w:rPr>
          <w:rFonts w:ascii="Cambria" w:eastAsia="Cambria" w:hAnsi="Cambria" w:cs="Cambria"/>
          <w:sz w:val="26"/>
          <w:szCs w:val="26"/>
        </w:rPr>
        <w:t>1. 一年级教材《汉语听力教程》3册 胡波、杨雪梅;北京语言文化大学出版社 2004 年</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36"/>
        <w:jc w:val="both"/>
        <w:rPr>
          <w:rFonts w:ascii="Cambria" w:eastAsia="Cambria" w:hAnsi="Cambria" w:cs="Cambria"/>
          <w:sz w:val="26"/>
          <w:szCs w:val="26"/>
        </w:rPr>
      </w:pPr>
      <w:r>
        <w:rPr>
          <w:rFonts w:ascii="Cambria" w:eastAsia="Cambria" w:hAnsi="Cambria" w:cs="Cambria"/>
          <w:sz w:val="26"/>
          <w:szCs w:val="26"/>
        </w:rPr>
        <w:t>1. 汉语听力系列教材《初级汉语听力》一、二册 李铭起北京语言文化大学出版社( Giáo trình bổ trợ)</w:t>
      </w:r>
    </w:p>
    <w:p w:rsidR="00D5457A" w:rsidRDefault="003A1D1B">
      <w:pPr>
        <w:spacing w:before="33"/>
        <w:jc w:val="both"/>
        <w:rPr>
          <w:rFonts w:ascii="Cambria" w:eastAsia="Cambria" w:hAnsi="Cambria" w:cs="Cambria"/>
          <w:sz w:val="26"/>
          <w:szCs w:val="26"/>
        </w:rPr>
      </w:pPr>
      <w:r>
        <w:rPr>
          <w:rFonts w:ascii="Cambria" w:eastAsia="Cambria" w:hAnsi="Cambria" w:cs="Cambria"/>
          <w:sz w:val="26"/>
          <w:szCs w:val="26"/>
        </w:rPr>
        <w:t>2.   一年级《汉语听说教程》北京语言文化大学出版社 ( Giáo trình bổ trợ)</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1"/>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D5457A">
            <w:pPr>
              <w:spacing w:before="2" w:line="312" w:lineRule="auto"/>
              <w:ind w:right="178"/>
              <w:jc w:val="both"/>
              <w:rPr>
                <w:rFonts w:ascii="Cambria" w:eastAsia="Cambria" w:hAnsi="Cambria" w:cs="Cambria"/>
                <w:sz w:val="26"/>
                <w:szCs w:val="26"/>
              </w:rPr>
            </w:pPr>
          </w:p>
          <w:p w:rsidR="00D5457A" w:rsidRDefault="003A1D1B">
            <w:pPr>
              <w:spacing w:before="2" w:line="312" w:lineRule="auto"/>
              <w:ind w:left="220" w:right="178"/>
              <w:jc w:val="both"/>
              <w:rPr>
                <w:rFonts w:ascii="Cambria" w:eastAsia="Cambria" w:hAnsi="Cambria" w:cs="Cambria"/>
                <w:sz w:val="26"/>
                <w:szCs w:val="26"/>
              </w:rPr>
            </w:pPr>
            <w:r>
              <w:rPr>
                <w:rFonts w:ascii="Cambria" w:eastAsia="Cambria" w:hAnsi="Cambria" w:cs="Cambria"/>
                <w:sz w:val="26"/>
                <w:szCs w:val="26"/>
              </w:rPr>
              <w:t>Mỗi bài học vẫn gồm hai phần chính, nội dung bài khóa phần 1 dài hơn, các câu hỏi và bài tập đưa ra yêu cầu cao hơn, phần 2 được nâng lên thành nghe hội thoại 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tc>
        <w:tc>
          <w:tcPr>
            <w:tcW w:w="3827" w:type="dxa"/>
          </w:tcPr>
          <w:p w:rsidR="00D5457A" w:rsidRDefault="00D5457A">
            <w:pPr>
              <w:spacing w:line="260" w:lineRule="auto"/>
              <w:jc w:val="both"/>
              <w:rPr>
                <w:rFonts w:ascii="Cambria" w:eastAsia="Cambria" w:hAnsi="Cambria" w:cs="Cambria"/>
                <w:sz w:val="26"/>
                <w:szCs w:val="26"/>
              </w:rPr>
            </w:pPr>
          </w:p>
          <w:p w:rsidR="00D5457A" w:rsidRDefault="003A1D1B">
            <w:pPr>
              <w:pBdr>
                <w:top w:val="nil"/>
                <w:left w:val="nil"/>
                <w:bottom w:val="nil"/>
                <w:right w:val="nil"/>
                <w:between w:val="nil"/>
              </w:pBdr>
              <w:spacing w:before="79" w:line="311" w:lineRule="auto"/>
              <w:ind w:right="176"/>
              <w:jc w:val="both"/>
              <w:rPr>
                <w:rFonts w:ascii="Cambria" w:eastAsia="Cambria" w:hAnsi="Cambria" w:cs="Cambria"/>
                <w:color w:val="000000"/>
                <w:sz w:val="26"/>
                <w:szCs w:val="26"/>
              </w:rPr>
            </w:pPr>
            <w:r>
              <w:rPr>
                <w:rFonts w:ascii="Cambria" w:eastAsia="Cambria" w:hAnsi="Cambria" w:cs="Cambria"/>
                <w:color w:val="000000"/>
                <w:sz w:val="26"/>
                <w:szCs w:val="26"/>
              </w:rPr>
              <w:t xml:space="preserve"> - Sau khi hoàn thành các bài tập trong giáo trình, học sinh sẽ phát biểu ý kiến, thực hành thảo luận theo chủ đề, làm các bài tập thu hoạch theo hướng dẫn và yêu cầu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D5457A">
            <w:pPr>
              <w:spacing w:line="360" w:lineRule="auto"/>
              <w:jc w:val="both"/>
              <w:rPr>
                <w:rFonts w:ascii="Cambria" w:eastAsia="Cambria" w:hAnsi="Cambria" w:cs="Cambria"/>
                <w:b/>
                <w:sz w:val="26"/>
                <w:szCs w:val="26"/>
              </w:rPr>
            </w:pP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10-20 :</w:t>
            </w:r>
          </w:p>
          <w:p w:rsidR="00D5457A" w:rsidRDefault="003A1D1B">
            <w:pPr>
              <w:spacing w:line="360" w:lineRule="auto"/>
              <w:jc w:val="both"/>
              <w:rPr>
                <w:rFonts w:ascii="Cambria" w:eastAsia="Cambria" w:hAnsi="Cambria" w:cs="Cambria"/>
                <w:b/>
                <w:color w:val="0070C0"/>
                <w:sz w:val="26"/>
                <w:szCs w:val="26"/>
              </w:rPr>
            </w:pPr>
            <w:r>
              <w:rPr>
                <w:rFonts w:ascii="Cambria" w:eastAsia="Cambria" w:hAnsi="Cambria" w:cs="Cambria"/>
                <w:sz w:val="26"/>
                <w:szCs w:val="26"/>
              </w:rPr>
              <w:t>Nội dung bài khóa với kết cấu ngữ pháp phức tạp hơn, có độ khó nhất định, các câu hỏi phần bài tập nhiều hơn, phần 2 vẫn là dạng luyện nghe HSK nhưng là nghe đoạn văn hoặc đoạn hội thoại dài hơn với nội dung liên quan đến các lĩnh vực xã hội như thời tiết, đời sống gia đình, phong tục tập quán…</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p>
        </w:tc>
        <w:tc>
          <w:tcPr>
            <w:tcW w:w="3827" w:type="dxa"/>
          </w:tcPr>
          <w:p w:rsidR="00D5457A" w:rsidRDefault="003A1D1B">
            <w:pPr>
              <w:spacing w:before="4" w:line="311" w:lineRule="auto"/>
              <w:ind w:left="-108" w:right="-108"/>
              <w:jc w:val="both"/>
              <w:rPr>
                <w:rFonts w:ascii="Cambria" w:eastAsia="Cambria" w:hAnsi="Cambria" w:cs="Cambria"/>
                <w:sz w:val="26"/>
                <w:szCs w:val="26"/>
              </w:rPr>
            </w:pPr>
            <w:r>
              <w:rPr>
                <w:rFonts w:ascii="Cambria" w:eastAsia="Cambria" w:hAnsi="Cambria" w:cs="Cambria"/>
                <w:sz w:val="26"/>
                <w:szCs w:val="26"/>
              </w:rPr>
              <w:t>Biết về các quy định và quy Bước đầu luyện nghe những câu đối thoại đơn giản và thực hiện các bài luyện kiểm tra khả năng nghe hiểu.</w:t>
            </w:r>
          </w:p>
          <w:p w:rsidR="00D5457A" w:rsidRDefault="003A1D1B">
            <w:pPr>
              <w:jc w:val="both"/>
              <w:rPr>
                <w:rFonts w:ascii="Cambria" w:eastAsia="Cambria" w:hAnsi="Cambria" w:cs="Cambria"/>
                <w:sz w:val="26"/>
                <w:szCs w:val="26"/>
              </w:rPr>
            </w:pPr>
            <w:r>
              <w:rPr>
                <w:rFonts w:ascii="Cambria" w:eastAsia="Cambria" w:hAnsi="Cambria" w:cs="Cambria"/>
                <w:sz w:val="26"/>
                <w:szCs w:val="26"/>
              </w:rPr>
              <w:t>-Nghe những câu đối thoại đơn giản và thực hiện các bài luyện tập trong giáo trình và giáo viên giao cho.</w:t>
            </w: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lastRenderedPageBreak/>
              <w:t>Bài 20-30 Luyện nghe các chủ đề  các cấu trúc ngữ pháp</w:t>
            </w:r>
          </w:p>
          <w:p w:rsidR="00D5457A" w:rsidRDefault="003A1D1B">
            <w:pPr>
              <w:pBdr>
                <w:top w:val="nil"/>
                <w:left w:val="nil"/>
                <w:bottom w:val="nil"/>
                <w:right w:val="nil"/>
                <w:between w:val="nil"/>
              </w:pBdr>
              <w:spacing w:before="79" w:line="311" w:lineRule="auto"/>
              <w:ind w:right="176"/>
              <w:jc w:val="both"/>
              <w:rPr>
                <w:rFonts w:ascii="Cambria" w:eastAsia="Cambria" w:hAnsi="Cambria" w:cs="Cambria"/>
                <w:color w:val="000000"/>
                <w:sz w:val="26"/>
                <w:szCs w:val="26"/>
              </w:rPr>
            </w:pPr>
            <w:r>
              <w:rPr>
                <w:rFonts w:ascii="Cambria" w:eastAsia="Cambria" w:hAnsi="Cambria" w:cs="Cambria"/>
                <w:color w:val="000000"/>
                <w:sz w:val="26"/>
                <w:szCs w:val="26"/>
              </w:rPr>
              <w:t xml:space="preserve">Sau khi nghe đĩa CD hoặc sử dụng thiết bị nghe nhìn sẽ làm các dạng bài tập liên quan như nghe bài khóa (đoạn văn) rồi trả lời câu hỏi, chọn đáp án đúng, phán đoán đúng sai, điền từ vào chỗ trống, từ đó nâng cao kỹ năng tiếp nhận, xử lý thông tin, biểu đạt với các chủ điểm xoay quanh các vấn đề trong cuộc sống hàng ngày. </w:t>
            </w:r>
          </w:p>
          <w:p w:rsidR="00D5457A" w:rsidRDefault="00D5457A">
            <w:pPr>
              <w:spacing w:line="360" w:lineRule="auto"/>
              <w:jc w:val="both"/>
              <w:rPr>
                <w:rFonts w:ascii="Cambria" w:eastAsia="Cambria" w:hAnsi="Cambria" w:cs="Cambria"/>
                <w:b/>
                <w:sz w:val="26"/>
                <w:szCs w:val="26"/>
              </w:rPr>
            </w:pP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p>
        </w:tc>
        <w:tc>
          <w:tcPr>
            <w:tcW w:w="3827" w:type="dxa"/>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color w:val="000000"/>
                <w:sz w:val="26"/>
                <w:szCs w:val="26"/>
              </w:rPr>
            </w:pPr>
            <w:r>
              <w:rPr>
                <w:rFonts w:ascii="Cambria" w:eastAsia="Cambria" w:hAnsi="Cambria" w:cs="Cambria"/>
                <w:color w:val="000000"/>
                <w:sz w:val="26"/>
                <w:szCs w:val="26"/>
              </w:rPr>
              <w:t xml:space="preserve">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 Có thái độ học tập tích cực, chú ý nghe giảng, hăng hái phát biểu xây dựng bài, trao đổi, thảo luận với giảng viên và các bạn học khác trong nhóm/lớp.</w:t>
            </w:r>
          </w:p>
          <w:p w:rsidR="00D5457A" w:rsidRDefault="00D5457A">
            <w:pPr>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7,8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15,16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Bài 19,20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25,26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27,28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29,30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3"/>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1-10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11-20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6-10</w:t>
            </w:r>
          </w:p>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 xml:space="preserve"> Bài kiểm tra giữa kỳ</w:t>
            </w:r>
          </w:p>
        </w:tc>
        <w:tc>
          <w:tcPr>
            <w:tcW w:w="1949" w:type="dxa"/>
          </w:tcPr>
          <w:p w:rsidR="00D5457A" w:rsidRDefault="00D5457A">
            <w:pPr>
              <w:rPr>
                <w:rFonts w:ascii="Cambria" w:eastAsia="Cambria" w:hAnsi="Cambria" w:cs="Cambria"/>
                <w:b/>
                <w:sz w:val="26"/>
                <w:szCs w:val="26"/>
              </w:rPr>
            </w:pPr>
          </w:p>
        </w:tc>
        <w:tc>
          <w:tcPr>
            <w:tcW w:w="4997" w:type="dxa"/>
          </w:tcPr>
          <w:p w:rsidR="00D5457A" w:rsidRDefault="00D5457A">
            <w:pPr>
              <w:pBdr>
                <w:top w:val="nil"/>
                <w:left w:val="nil"/>
                <w:bottom w:val="nil"/>
                <w:right w:val="nil"/>
                <w:between w:val="nil"/>
              </w:pBdr>
              <w:spacing w:after="0"/>
              <w:jc w:val="both"/>
              <w:rPr>
                <w:rFonts w:ascii="Cambria" w:eastAsia="Cambria" w:hAnsi="Cambria" w:cs="Cambria"/>
                <w:b/>
                <w:color w:val="000000"/>
                <w:sz w:val="26"/>
                <w:szCs w:val="26"/>
              </w:rPr>
            </w:pP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21-30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4"/>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Mã chuẩn </w:t>
            </w:r>
            <w:r>
              <w:rPr>
                <w:rFonts w:ascii="Cambria" w:eastAsia="Cambria" w:hAnsi="Cambria" w:cs="Cambria"/>
                <w:b/>
                <w:sz w:val="26"/>
                <w:szCs w:val="26"/>
              </w:rPr>
              <w:lastRenderedPageBreak/>
              <w:t>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fff5"/>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Phạm Thị Nghĩa Vân</w:t>
      </w:r>
      <w:r>
        <w:rPr>
          <w:rFonts w:ascii="Cambria" w:eastAsia="Cambria" w:hAnsi="Cambria" w:cs="Cambria"/>
          <w:b/>
          <w:color w:val="000000"/>
          <w:sz w:val="26"/>
          <w:szCs w:val="26"/>
        </w:rPr>
        <w:tab/>
        <w:t xml:space="preserve">    </w:t>
      </w:r>
    </w:p>
    <w:p w:rsidR="00D5457A" w:rsidRDefault="00D5457A">
      <w:pPr>
        <w:rPr>
          <w:rFonts w:ascii="Cambria" w:eastAsia="Cambria" w:hAnsi="Cambria" w:cs="Cambria"/>
          <w:b/>
          <w:sz w:val="26"/>
          <w:szCs w:val="26"/>
        </w:rPr>
      </w:pPr>
    </w:p>
    <w:p w:rsidR="00D5457A" w:rsidRDefault="00D5457A">
      <w:pPr>
        <w:spacing w:after="0"/>
        <w:rPr>
          <w:rFonts w:ascii="Cambria" w:eastAsia="Cambria" w:hAnsi="Cambria" w:cs="Cambria"/>
          <w:sz w:val="26"/>
          <w:szCs w:val="26"/>
        </w:rPr>
      </w:pPr>
    </w:p>
    <w:p w:rsidR="00D5457A" w:rsidRDefault="00D5457A">
      <w:pPr>
        <w:spacing w:after="0"/>
        <w:rPr>
          <w:rFonts w:ascii="Cambria" w:eastAsia="Cambria" w:hAnsi="Cambria" w:cs="Cambria"/>
          <w:sz w:val="26"/>
          <w:szCs w:val="26"/>
        </w:rPr>
      </w:pPr>
    </w:p>
    <w:p w:rsidR="00D5457A" w:rsidRDefault="00D5457A">
      <w:pPr>
        <w:spacing w:after="0"/>
        <w:rPr>
          <w:rFonts w:ascii="Cambria" w:eastAsia="Cambria" w:hAnsi="Cambria" w:cs="Cambria"/>
          <w:sz w:val="26"/>
          <w:szCs w:val="26"/>
        </w:rPr>
      </w:pPr>
    </w:p>
    <w:p w:rsidR="00D5457A" w:rsidRPr="00394D20" w:rsidRDefault="00D5457A">
      <w:pPr>
        <w:pStyle w:val="Heading1"/>
        <w:jc w:val="center"/>
        <w:rPr>
          <w:rFonts w:ascii="Cambria" w:eastAsia="Cambria" w:hAnsi="Cambria" w:cs="Cambria"/>
          <w:sz w:val="26"/>
          <w:szCs w:val="26"/>
          <w:lang w:val="vi-VN"/>
        </w:rPr>
      </w:pPr>
    </w:p>
    <w:p w:rsidR="00D5457A" w:rsidRPr="00394D20" w:rsidRDefault="00D5457A">
      <w:pPr>
        <w:pStyle w:val="Heading1"/>
        <w:jc w:val="center"/>
        <w:rPr>
          <w:rFonts w:ascii="Cambria" w:eastAsia="Cambria" w:hAnsi="Cambria" w:cs="Cambria"/>
          <w:sz w:val="26"/>
          <w:szCs w:val="26"/>
          <w:lang w:val="vi-VN"/>
        </w:rPr>
      </w:pPr>
    </w:p>
    <w:p w:rsidR="00D5457A" w:rsidRPr="00394D20" w:rsidRDefault="00D5457A">
      <w:pPr>
        <w:pStyle w:val="Heading1"/>
        <w:jc w:val="center"/>
        <w:rPr>
          <w:rFonts w:ascii="Cambria" w:eastAsia="Cambria" w:hAnsi="Cambria" w:cs="Cambria"/>
          <w:sz w:val="26"/>
          <w:szCs w:val="26"/>
          <w:lang w:val="vi-VN"/>
        </w:rPr>
      </w:pPr>
    </w:p>
    <w:p w:rsidR="00D5457A" w:rsidRDefault="003A1D1B">
      <w:pPr>
        <w:jc w:val="center"/>
        <w:rPr>
          <w:rFonts w:ascii="Cambria" w:eastAsia="Cambria" w:hAnsi="Cambria" w:cs="Cambria"/>
          <w:b/>
          <w:sz w:val="26"/>
          <w:szCs w:val="26"/>
        </w:rPr>
      </w:pPr>
      <w:bookmarkStart w:id="29" w:name="_heading=h.1pxezwc" w:colFirst="0" w:colLast="0"/>
      <w:bookmarkEnd w:id="29"/>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30" w:name="_Toc73744213"/>
      <w:r>
        <w:rPr>
          <w:rFonts w:ascii="Cambria" w:eastAsia="Cambria" w:hAnsi="Cambria" w:cs="Cambria"/>
          <w:b w:val="0"/>
          <w:sz w:val="26"/>
          <w:szCs w:val="26"/>
        </w:rPr>
        <w:t>Nói HSK3</w:t>
      </w:r>
      <w:bookmarkEnd w:id="30"/>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CT&amp;I213</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6"/>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Nói HSK3</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HSK3</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31"/>
                <w:id w:val="-158328125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132"/>
                <w:id w:val="-1944448610"/>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33"/>
                <w:id w:val="72494674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34"/>
                <w:id w:val="169179730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Nói HSK2</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7"/>
        <w:tblW w:w="9577" w:type="dxa"/>
        <w:tblLayout w:type="fixed"/>
        <w:tblLook w:val="0400" w:firstRow="0" w:lastRow="0" w:firstColumn="0" w:lastColumn="0" w:noHBand="0" w:noVBand="1"/>
      </w:tblPr>
      <w:tblGrid>
        <w:gridCol w:w="9577"/>
      </w:tblGrid>
      <w:tr w:rsidR="00D5457A">
        <w:trPr>
          <w:trHeight w:val="1803"/>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577"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bookmarkStart w:id="31" w:name="_heading=h.2p2csry" w:colFirst="0" w:colLast="0"/>
            <w:bookmarkEnd w:id="31"/>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jc w:val="both"/>
              <w:rPr>
                <w:rFonts w:ascii="Cambria" w:eastAsia="Cambria" w:hAnsi="Cambria" w:cs="Cambria"/>
                <w:b/>
                <w:sz w:val="26"/>
                <w:szCs w:val="26"/>
              </w:rPr>
            </w:pPr>
            <w:r>
              <w:rPr>
                <w:rFonts w:ascii="Cambria" w:eastAsia="Cambria" w:hAnsi="Cambria" w:cs="Cambria"/>
                <w:sz w:val="26"/>
                <w:szCs w:val="26"/>
              </w:rPr>
              <w:t xml:space="preserve">Nội dung của môn học môn nói HSK3 gồm 15 bài đầu (từ bài 1 đến bài 15) trong giáo trình </w:t>
            </w:r>
            <w:r>
              <w:rPr>
                <w:rFonts w:ascii="Cambria" w:eastAsia="Cambria" w:hAnsi="Cambria" w:cs="Cambria"/>
                <w:b/>
                <w:sz w:val="26"/>
                <w:szCs w:val="26"/>
              </w:rPr>
              <w:t>中级汉语口语（对外汉语教材系列）</w:t>
            </w:r>
            <w:r>
              <w:rPr>
                <w:rFonts w:ascii="Cambria" w:eastAsia="Cambria" w:hAnsi="Cambria" w:cs="Cambria"/>
                <w:sz w:val="26"/>
                <w:szCs w:val="26"/>
              </w:rPr>
              <w:t xml:space="preserve">上册 với 15 chủ điểm khác nhau, yêu cầu mỗi chủ điểm học sinh phải sử dụng được các từ trọng điểm, cấu trúc ngữ pháp cơ bản vào bài nói giao tiếp, biết vận dụng tri thức của mỗi bài để trình bày một vấn đề của thực tiễn xã hội đặt ra. (ví dụ : Cuộc sống của lưu học sinh, phong tục đón Tết của người Trung Quốc, tuyến điểm du lịch, cách học khẩu ngữ tốt nhất…) </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nắm chắc các kiến thức ngữ pháp, các chủ đề thường gặp. Từ đó vận dụng để giao tiếp được các tình huống trong sinh hoạt hàng ngày, học tập của sinh viên vv…</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before="240" w:after="240" w:line="312" w:lineRule="auto"/>
                    <w:jc w:val="both"/>
                    <w:rPr>
                      <w:rFonts w:ascii="Cambria" w:eastAsia="Cambria" w:hAnsi="Cambria" w:cs="Cambria"/>
                      <w:sz w:val="26"/>
                      <w:szCs w:val="26"/>
                    </w:rPr>
                  </w:pPr>
                  <w:r>
                    <w:rPr>
                      <w:rFonts w:ascii="Cambria" w:eastAsia="Cambria" w:hAnsi="Cambria" w:cs="Cambria"/>
                      <w:sz w:val="26"/>
                      <w:szCs w:val="26"/>
                    </w:rPr>
                    <w:t>Học phần nhằm trang bị cho sinh viên những từ ngữ và cách biểu đạt khẩu ngữ ở trình độ trung cấp, đặc biệt là các thán từ và trợ từ ngữ khí trong các tình huống giao tiếp khẩu ngữ thông thường.</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C13</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nhận thức được tầm quan trọng của kỹ năng nói trong giao tiếp khẩu ngữ, có thái độ tích cực chủ động trong giờ học nó.</w:t>
                  </w:r>
                </w:p>
                <w:p w:rsidR="00D5457A" w:rsidRDefault="00D5457A">
                  <w:pPr>
                    <w:spacing w:after="0"/>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C5</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Năng lực nghe hiểu và biểu đạt các câu dài, tương đương HSK3</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highlight w:val="yellow"/>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nắm chắc các kiến thức ngữ pháp, các mẫu câu thường gặp, các chủ đề trong giao tiếp, nắm được các từ ngữ và cách biểu đạt khẩu ngữ ở trình độ trung cấp, đặc biệt là các thán từ và trợ từ ngữ khí trong các tình huống giao tiếp khẩu ngữ thông thường.</w:t>
                  </w:r>
                </w:p>
              </w:tc>
              <w:tc>
                <w:tcPr>
                  <w:tcW w:w="3260"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 xml:space="preserve">+ Nâng cao trình độ khẩu ngữ cho học sinh, khả năng diễn đạt một số chủ điểm thường gặp trong đời sống xã hội ( Ví dụ như phụ nữ, gia đình…)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Giúp học sinh tự tin khi trình bày một vấn đề trong giao tiếp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Times New Roman" w:eastAsia="Times New Roman" w:hAnsi="Times New Roman" w:cs="Times New Roman"/>
                      <w:sz w:val="26"/>
                      <w:szCs w:val="26"/>
                    </w:rPr>
                    <w:t>Vận dụng được tri thức tổng quát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để nắm được kĩ năng giao tiếp ở trình độ trung cấp</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hiểu và biểu đạt các câu dài, tương đương HSK3</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jc w:val="both"/>
              <w:rPr>
                <w:rFonts w:ascii="Cambria" w:eastAsia="Cambria" w:hAnsi="Cambria" w:cs="Cambria"/>
                <w:sz w:val="26"/>
                <w:szCs w:val="26"/>
              </w:rPr>
            </w:pPr>
            <w:bookmarkStart w:id="32" w:name="_heading=h.147n2zr" w:colFirst="0" w:colLast="0"/>
            <w:bookmarkEnd w:id="32"/>
            <w:r>
              <w:rPr>
                <w:rFonts w:ascii="Cambria" w:eastAsia="Cambria" w:hAnsi="Cambria" w:cs="Cambria"/>
                <w:sz w:val="26"/>
                <w:szCs w:val="26"/>
              </w:rPr>
              <w:t>刘德联  刘晓雨《中级汉语口语》上 册 北京大学出版社 2007 年</w:t>
            </w:r>
          </w:p>
          <w:p w:rsidR="00D5457A" w:rsidRDefault="003A1D1B">
            <w:pPr>
              <w:jc w:val="both"/>
              <w:rPr>
                <w:rFonts w:ascii="Cambria" w:eastAsia="Cambria" w:hAnsi="Cambria" w:cs="Cambria"/>
                <w:sz w:val="26"/>
                <w:szCs w:val="26"/>
              </w:rPr>
            </w:pPr>
            <w:r>
              <w:rPr>
                <w:rFonts w:ascii="Cambria" w:eastAsia="Cambria" w:hAnsi="Cambria" w:cs="Cambria"/>
                <w:sz w:val="26"/>
                <w:szCs w:val="26"/>
              </w:rPr>
              <w:t>( Giáo trình Khẩu ngữ tiếng Hán trung cấp, NXB Đại học Bắc Kinh , tập 1)</w:t>
            </w:r>
          </w:p>
          <w:p w:rsidR="00D5457A" w:rsidRDefault="00D5457A">
            <w:pPr>
              <w:ind w:left="720"/>
              <w:rPr>
                <w:rFonts w:ascii="Cambria" w:eastAsia="Cambria" w:hAnsi="Cambria" w:cs="Cambria"/>
                <w:sz w:val="26"/>
                <w:szCs w:val="26"/>
              </w:rPr>
            </w:pP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lastRenderedPageBreak/>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w:t>
            </w:r>
          </w:p>
          <w:p w:rsidR="00D5457A" w:rsidRDefault="003A1D1B">
            <w:pPr>
              <w:jc w:val="both"/>
              <w:rPr>
                <w:rFonts w:ascii="Cambria" w:eastAsia="Cambria" w:hAnsi="Cambria" w:cs="Cambria"/>
                <w:sz w:val="26"/>
                <w:szCs w:val="26"/>
              </w:rPr>
            </w:pPr>
            <w:r>
              <w:rPr>
                <w:rFonts w:ascii="Cambria" w:eastAsia="Cambria" w:hAnsi="Cambria" w:cs="Cambria"/>
                <w:sz w:val="26"/>
                <w:szCs w:val="26"/>
              </w:rPr>
              <w:t>来，认识一下儿</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3.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Bài 2:</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是在这儿选课吗</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3:</w:t>
            </w:r>
          </w:p>
          <w:p w:rsidR="00D5457A" w:rsidRDefault="003A1D1B">
            <w:pPr>
              <w:jc w:val="both"/>
              <w:rPr>
                <w:rFonts w:ascii="Cambria" w:eastAsia="Cambria" w:hAnsi="Cambria" w:cs="Cambria"/>
                <w:sz w:val="26"/>
                <w:szCs w:val="26"/>
              </w:rPr>
            </w:pPr>
            <w:r>
              <w:rPr>
                <w:rFonts w:ascii="Cambria" w:eastAsia="Cambria" w:hAnsi="Cambria" w:cs="Cambria"/>
                <w:sz w:val="26"/>
                <w:szCs w:val="26"/>
              </w:rPr>
              <w:t>慢慢就习惯了</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4:</w:t>
            </w:r>
          </w:p>
          <w:p w:rsidR="00D5457A" w:rsidRDefault="003A1D1B">
            <w:pPr>
              <w:jc w:val="both"/>
              <w:rPr>
                <w:rFonts w:ascii="Cambria" w:eastAsia="Cambria" w:hAnsi="Cambria" w:cs="Cambria"/>
                <w:sz w:val="26"/>
                <w:szCs w:val="26"/>
              </w:rPr>
            </w:pPr>
            <w:r>
              <w:rPr>
                <w:rFonts w:ascii="Cambria" w:eastAsia="Cambria" w:hAnsi="Cambria" w:cs="Cambria"/>
                <w:sz w:val="26"/>
                <w:szCs w:val="26"/>
              </w:rPr>
              <w:t>你能不能帮我找一个辅导老师</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xml:space="preserve">Bài 5: </w:t>
            </w:r>
          </w:p>
          <w:p w:rsidR="00D5457A" w:rsidRDefault="003A1D1B">
            <w:pPr>
              <w:rPr>
                <w:rFonts w:ascii="Cambria" w:eastAsia="Cambria" w:hAnsi="Cambria" w:cs="Cambria"/>
                <w:sz w:val="26"/>
                <w:szCs w:val="26"/>
              </w:rPr>
            </w:pPr>
            <w:r>
              <w:rPr>
                <w:rFonts w:ascii="Cambria" w:eastAsia="Cambria" w:hAnsi="Cambria" w:cs="Cambria"/>
                <w:sz w:val="26"/>
                <w:szCs w:val="26"/>
              </w:rPr>
              <w:t>我该坐什么车呢</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6: </w:t>
            </w:r>
          </w:p>
          <w:p w:rsidR="00D5457A" w:rsidRDefault="003A1D1B">
            <w:pPr>
              <w:jc w:val="both"/>
              <w:rPr>
                <w:rFonts w:ascii="Cambria" w:eastAsia="Cambria" w:hAnsi="Cambria" w:cs="Cambria"/>
                <w:b/>
                <w:sz w:val="26"/>
                <w:szCs w:val="26"/>
              </w:rPr>
            </w:pPr>
            <w:r>
              <w:rPr>
                <w:rFonts w:ascii="Cambria" w:eastAsia="Cambria" w:hAnsi="Cambria" w:cs="Cambria"/>
                <w:sz w:val="26"/>
                <w:szCs w:val="26"/>
              </w:rPr>
              <w:t>哪儿卖电话磁卡</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w:t>
            </w:r>
            <w:r>
              <w:rPr>
                <w:rFonts w:ascii="Cambria" w:eastAsia="Cambria" w:hAnsi="Cambria" w:cs="Cambria"/>
                <w:color w:val="000000"/>
                <w:sz w:val="26"/>
                <w:szCs w:val="26"/>
              </w:rPr>
              <w:lastRenderedPageBreak/>
              <w:t>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7: </w:t>
            </w:r>
          </w:p>
          <w:p w:rsidR="00D5457A" w:rsidRDefault="003A1D1B">
            <w:pPr>
              <w:jc w:val="both"/>
              <w:rPr>
                <w:rFonts w:ascii="Cambria" w:eastAsia="Cambria" w:hAnsi="Cambria" w:cs="Cambria"/>
                <w:b/>
                <w:sz w:val="26"/>
                <w:szCs w:val="26"/>
              </w:rPr>
            </w:pPr>
            <w:r>
              <w:rPr>
                <w:rFonts w:ascii="Cambria" w:eastAsia="Cambria" w:hAnsi="Cambria" w:cs="Cambria"/>
                <w:sz w:val="26"/>
                <w:szCs w:val="26"/>
              </w:rPr>
              <w:t>别忘了写上邮政编码</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8: </w:t>
            </w:r>
          </w:p>
          <w:p w:rsidR="00D5457A" w:rsidRDefault="003A1D1B">
            <w:pPr>
              <w:jc w:val="both"/>
              <w:rPr>
                <w:rFonts w:ascii="Cambria" w:eastAsia="Cambria" w:hAnsi="Cambria" w:cs="Cambria"/>
                <w:sz w:val="26"/>
                <w:szCs w:val="26"/>
              </w:rPr>
            </w:pPr>
            <w:r>
              <w:rPr>
                <w:rFonts w:ascii="Cambria" w:eastAsia="Cambria" w:hAnsi="Cambria" w:cs="Cambria"/>
                <w:sz w:val="26"/>
                <w:szCs w:val="26"/>
              </w:rPr>
              <w:t>找一座有名的山爬爬</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9: </w:t>
            </w:r>
          </w:p>
          <w:p w:rsidR="00D5457A" w:rsidRDefault="003A1D1B">
            <w:pPr>
              <w:jc w:val="both"/>
              <w:rPr>
                <w:rFonts w:ascii="Cambria" w:eastAsia="Cambria" w:hAnsi="Cambria" w:cs="Cambria"/>
                <w:b/>
                <w:sz w:val="26"/>
                <w:szCs w:val="26"/>
              </w:rPr>
            </w:pPr>
            <w:r>
              <w:rPr>
                <w:rFonts w:ascii="Cambria" w:eastAsia="Cambria" w:hAnsi="Cambria" w:cs="Cambria"/>
                <w:sz w:val="26"/>
                <w:szCs w:val="26"/>
              </w:rPr>
              <w:t>您想买什么衣服？</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10: </w:t>
            </w:r>
          </w:p>
          <w:p w:rsidR="00D5457A" w:rsidRDefault="003A1D1B">
            <w:pPr>
              <w:jc w:val="both"/>
              <w:rPr>
                <w:rFonts w:ascii="Cambria" w:eastAsia="Cambria" w:hAnsi="Cambria" w:cs="Cambria"/>
                <w:b/>
                <w:sz w:val="26"/>
                <w:szCs w:val="26"/>
              </w:rPr>
            </w:pPr>
            <w:r>
              <w:rPr>
                <w:rFonts w:ascii="Cambria" w:eastAsia="Cambria" w:hAnsi="Cambria" w:cs="Cambria"/>
                <w:sz w:val="26"/>
                <w:szCs w:val="26"/>
              </w:rPr>
              <w:t>咱们在这儿照张相吧</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11:</w:t>
            </w:r>
          </w:p>
          <w:p w:rsidR="00D5457A" w:rsidRDefault="003A1D1B">
            <w:pPr>
              <w:jc w:val="both"/>
              <w:rPr>
                <w:rFonts w:ascii="Cambria" w:eastAsia="Cambria" w:hAnsi="Cambria" w:cs="Cambria"/>
                <w:b/>
                <w:sz w:val="26"/>
                <w:szCs w:val="26"/>
              </w:rPr>
            </w:pPr>
            <w:r>
              <w:rPr>
                <w:rFonts w:ascii="Cambria" w:eastAsia="Cambria" w:hAnsi="Cambria" w:cs="Cambria"/>
                <w:sz w:val="26"/>
                <w:szCs w:val="26"/>
              </w:rPr>
              <w:t>很高兴能到您家来做客</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12:</w:t>
            </w:r>
          </w:p>
          <w:p w:rsidR="00D5457A" w:rsidRDefault="003A1D1B">
            <w:pPr>
              <w:jc w:val="both"/>
              <w:rPr>
                <w:rFonts w:ascii="Cambria" w:eastAsia="Cambria" w:hAnsi="Cambria" w:cs="Cambria"/>
                <w:sz w:val="26"/>
                <w:szCs w:val="26"/>
              </w:rPr>
            </w:pPr>
            <w:r>
              <w:rPr>
                <w:rFonts w:ascii="Cambria" w:eastAsia="Cambria" w:hAnsi="Cambria" w:cs="Cambria"/>
                <w:sz w:val="26"/>
                <w:szCs w:val="26"/>
              </w:rPr>
              <w:t>谢谢你们的热情招待</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w:t>
            </w:r>
            <w:r>
              <w:rPr>
                <w:rFonts w:ascii="Cambria" w:eastAsia="Cambria" w:hAnsi="Cambria" w:cs="Cambria"/>
                <w:color w:val="000000"/>
                <w:sz w:val="26"/>
                <w:szCs w:val="26"/>
              </w:rPr>
              <w:lastRenderedPageBreak/>
              <w:t>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13: </w:t>
            </w:r>
          </w:p>
          <w:p w:rsidR="00D5457A" w:rsidRDefault="003A1D1B">
            <w:pPr>
              <w:jc w:val="both"/>
              <w:rPr>
                <w:rFonts w:ascii="Cambria" w:eastAsia="Cambria" w:hAnsi="Cambria" w:cs="Cambria"/>
                <w:b/>
                <w:sz w:val="26"/>
                <w:szCs w:val="26"/>
              </w:rPr>
            </w:pPr>
            <w:r>
              <w:rPr>
                <w:rFonts w:ascii="Cambria" w:eastAsia="Cambria" w:hAnsi="Cambria" w:cs="Cambria"/>
                <w:sz w:val="26"/>
                <w:szCs w:val="26"/>
              </w:rPr>
              <w:t>你教我做这个菜吧</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14: </w:t>
            </w:r>
          </w:p>
          <w:p w:rsidR="00D5457A" w:rsidRDefault="003A1D1B">
            <w:pPr>
              <w:jc w:val="both"/>
              <w:rPr>
                <w:rFonts w:ascii="Cambria" w:eastAsia="Cambria" w:hAnsi="Cambria" w:cs="Cambria"/>
                <w:b/>
                <w:sz w:val="26"/>
                <w:szCs w:val="26"/>
              </w:rPr>
            </w:pPr>
            <w:r>
              <w:rPr>
                <w:rFonts w:ascii="Cambria" w:eastAsia="Cambria" w:hAnsi="Cambria" w:cs="Cambria"/>
                <w:sz w:val="26"/>
                <w:szCs w:val="26"/>
              </w:rPr>
              <w:t>我还是喜欢中国的民歌</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Bài 15:</w:t>
            </w:r>
          </w:p>
          <w:p w:rsidR="00D5457A" w:rsidRDefault="003A1D1B">
            <w:pPr>
              <w:rPr>
                <w:rFonts w:ascii="Cambria" w:eastAsia="Cambria" w:hAnsi="Cambria" w:cs="Cambria"/>
                <w:sz w:val="26"/>
                <w:szCs w:val="26"/>
              </w:rPr>
            </w:pPr>
            <w:r>
              <w:rPr>
                <w:rFonts w:ascii="Cambria" w:eastAsia="Cambria" w:hAnsi="Cambria" w:cs="Cambria"/>
                <w:sz w:val="26"/>
                <w:szCs w:val="26"/>
              </w:rPr>
              <w:t>我今天身体不舒服</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b"/>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c"/>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 – 7</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r>
              <w:rPr>
                <w:rFonts w:ascii="Cambria" w:eastAsia="Cambria" w:hAnsi="Cambria" w:cs="Cambria"/>
                <w:sz w:val="26"/>
                <w:szCs w:val="26"/>
              </w:rPr>
              <w:lastRenderedPageBreak/>
              <w:t>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Bài 8-15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d"/>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Theo thời điểm thực hiện nhiệm vụ học tập do giảng </w:t>
            </w:r>
            <w:r>
              <w:rPr>
                <w:rFonts w:ascii="Cambria" w:eastAsia="Cambria" w:hAnsi="Cambria" w:cs="Cambria"/>
                <w:sz w:val="26"/>
                <w:szCs w:val="26"/>
              </w:rPr>
              <w:lastRenderedPageBreak/>
              <w:t>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e"/>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spacing w:after="0"/>
        <w:rPr>
          <w:rFonts w:ascii="Cambria" w:eastAsia="Cambria" w:hAnsi="Cambria" w:cs="Cambria"/>
          <w:b/>
          <w:sz w:val="26"/>
          <w:szCs w:val="26"/>
        </w:rPr>
      </w:pPr>
      <w:r>
        <w:br w:type="page"/>
      </w:r>
      <w:r>
        <w:rPr>
          <w:rFonts w:ascii="Cambria" w:eastAsia="Cambria" w:hAnsi="Cambria" w:cs="Cambria"/>
          <w:b/>
          <w:sz w:val="26"/>
          <w:szCs w:val="26"/>
        </w:rPr>
        <w:lastRenderedPageBreak/>
        <w:t xml:space="preserve"> </w:t>
      </w:r>
    </w:p>
    <w:p w:rsidR="00D5457A" w:rsidRDefault="00D5457A">
      <w:pPr>
        <w:spacing w:after="0"/>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33" w:name="_Toc73744214"/>
      <w:r>
        <w:rPr>
          <w:rFonts w:ascii="Cambria" w:eastAsia="Cambria" w:hAnsi="Cambria" w:cs="Cambria"/>
          <w:b w:val="0"/>
          <w:sz w:val="26"/>
          <w:szCs w:val="26"/>
        </w:rPr>
        <w:t>ĐỌC HSK3</w:t>
      </w:r>
      <w:bookmarkEnd w:id="33"/>
      <w:r>
        <w:rPr>
          <w:rFonts w:ascii="Cambria" w:eastAsia="Cambria" w:hAnsi="Cambria" w:cs="Cambria"/>
          <w:b w:val="0"/>
          <w:sz w:val="26"/>
          <w:szCs w:val="26"/>
        </w:rPr>
        <w:t xml:space="preserve"> </w:t>
      </w:r>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CT&amp;I214</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HSK3</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HSK3</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35"/>
                <w:id w:val="203190821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36"/>
                <w:id w:val="-34039983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37"/>
                <w:id w:val="-125497442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38"/>
                <w:id w:val="-156441099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lastRenderedPageBreak/>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0388579875    Email: </w:t>
            </w:r>
            <w:hyperlink r:id="rId36">
              <w:r>
                <w:rPr>
                  <w:rFonts w:ascii="Cambria" w:eastAsia="Cambria" w:hAnsi="Cambria" w:cs="Cambria"/>
                  <w:color w:val="0000FF"/>
                  <w:sz w:val="26"/>
                  <w:szCs w:val="26"/>
                  <w:u w:val="single"/>
                </w:rPr>
                <w:t>nguyenthinga92@hpu2.edu.vn</w:t>
              </w:r>
            </w:hyperlink>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1"/>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0977463488   Email: </w:t>
            </w:r>
            <w:hyperlink r:id="rId37">
              <w:r>
                <w:rPr>
                  <w:rFonts w:ascii="Cambria" w:eastAsia="Cambria" w:hAnsi="Cambria" w:cs="Cambria"/>
                  <w:color w:val="0000FF"/>
                  <w:sz w:val="26"/>
                  <w:szCs w:val="26"/>
                  <w:u w:val="single"/>
                </w:rPr>
                <w:t>nguyenthinga1988@hpu2.edu.vn</w:t>
              </w:r>
            </w:hyperlink>
            <w:r>
              <w:rPr>
                <w:rFonts w:ascii="Cambria" w:eastAsia="Cambria" w:hAnsi="Cambria" w:cs="Cambria"/>
                <w:sz w:val="26"/>
                <w:szCs w:val="26"/>
              </w:rPr>
              <w:t xml:space="preserve">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b/>
                <w:i/>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after="0"/>
        <w:ind w:firstLine="720"/>
        <w:rPr>
          <w:rFonts w:ascii="Cambria" w:eastAsia="Cambria" w:hAnsi="Cambria" w:cs="Cambria"/>
          <w:sz w:val="26"/>
          <w:szCs w:val="26"/>
        </w:rPr>
      </w:pPr>
      <w:r>
        <w:rPr>
          <w:rFonts w:ascii="Cambria" w:eastAsia="Cambria" w:hAnsi="Cambria" w:cs="Cambria"/>
          <w:sz w:val="26"/>
          <w:szCs w:val="26"/>
        </w:rPr>
        <w:t>Môn học bao gồm những bài đọc với vốn từ đa dạng, cung cấp các kiến thức củng cố về ngữ âm, từ vựng, ngữ pháp và các kiến thức truyền thống văn hoá, phong tục lễ nghi, ngôn ngữ, lịch sử, địa lý, ...và nhiều kiến thức xã hội Trung Quốc.  Ngoài ra, sau mỗi bài đọc chính, còn có hệ thống bài tập, bài đọc thêm 实用阅读, giúp cho người học có cơ hội để luyện tập khả năng đọc hiều các văn bản ở chủ đề liên quan và mở rộng kiến thức. Trên cơ sở đó có nền tảng để học tiếng  Hán ở các kĩ năng khác và ở các trình độ cao hơn. Môn học có quan hệ chặt chẽ với những môn học  như 中国文学、中国概况</w:t>
      </w:r>
    </w:p>
    <w:p w:rsidR="00D5457A" w:rsidRDefault="00D5457A">
      <w:pPr>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của các chủ đề được giới thiệu trong môn học. Nắm được kĩ năng đọc hiểu, phân tích văn bản, tóm tắt nội dung một văn bản tiếng Trung ở các thể loại khác nhau, từ đó rèn luyện khả năng tư duy bằng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r>
              <w:rPr>
                <w:rFonts w:ascii="Cambria" w:eastAsia="Cambria" w:hAnsi="Cambria" w:cs="Cambria"/>
                <w:color w:val="000000"/>
                <w:sz w:val="26"/>
                <w:szCs w:val="26"/>
              </w:rPr>
              <w:t>Hoàn thành những bài tập liên quan đến nội dung đọc hiểu, về cơ bản có thể vận dụng các từ vựng, thuật ngữ được giới thiệu trong môn học để đọc hiểu, nghe, nói về các chủ để liên quan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Người học có khả năng vận dụng các kiên thức đã học để nâng cao các năng lực tiếng, đặc biệt là kĩ năng giao tiếp thông thường, có tư duy phản biện bằng ngôn ngữ Trung Quốc ở các chủ để liên quan, từ đó tăng thêm hứng thú với môn tiếng Trung Quốc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mà môn học giới thiệu</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cơ bản kĩ năng đọc hiểu các dạng văn bản, các chủ để được giới thiệu và các văn bản liên quan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thể phân tích kết cấu văn bản, tự tóm tắt văn bản bằng lời của mình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3"/>
        <w:rPr>
          <w:rFonts w:ascii="Cambria" w:eastAsia="Cambria" w:hAnsi="Cambria" w:cs="Cambria"/>
          <w:sz w:val="26"/>
          <w:szCs w:val="26"/>
        </w:rPr>
      </w:pPr>
      <w:r>
        <w:rPr>
          <w:rFonts w:ascii="Cambria" w:eastAsia="Cambria" w:hAnsi="Cambria" w:cs="Cambria"/>
          <w:sz w:val="26"/>
          <w:szCs w:val="26"/>
        </w:rPr>
        <w:t xml:space="preserve"> 对外汉语长期进修教材，发展汉语（第二版）中级阅读I，徐成伟 编著，北京语言大学出版社 </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36"/>
        <w:jc w:val="both"/>
        <w:rPr>
          <w:rFonts w:ascii="Cambria" w:eastAsia="Cambria" w:hAnsi="Cambria" w:cs="Cambria"/>
          <w:sz w:val="26"/>
          <w:szCs w:val="26"/>
        </w:rPr>
      </w:pPr>
      <w:r>
        <w:rPr>
          <w:rFonts w:ascii="Cambria" w:eastAsia="Cambria" w:hAnsi="Cambria" w:cs="Cambria"/>
          <w:sz w:val="26"/>
          <w:szCs w:val="26"/>
        </w:rPr>
        <w:t>1. 对外汉语本科系列教材，一年级教材 汉语阅读教程，第三册，彭志平 赵冬梅 编，北京语言文化大学出版社 (Giáo trình bổ trợ)</w:t>
      </w:r>
    </w:p>
    <w:p w:rsidR="00D5457A" w:rsidRDefault="003A1D1B">
      <w:pPr>
        <w:spacing w:before="33"/>
        <w:jc w:val="both"/>
        <w:rPr>
          <w:rFonts w:ascii="Cambria" w:eastAsia="Cambria" w:hAnsi="Cambria" w:cs="Cambria"/>
          <w:sz w:val="26"/>
          <w:szCs w:val="26"/>
        </w:rPr>
      </w:pPr>
      <w:r>
        <w:rPr>
          <w:rFonts w:ascii="Cambria" w:eastAsia="Cambria" w:hAnsi="Cambria" w:cs="Cambria"/>
          <w:sz w:val="26"/>
          <w:szCs w:val="26"/>
        </w:rPr>
        <w:t>2.  《汉语教程》北京语言文化大学出版社  (Giáo trình bổ trợ)</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Bài 1: </w:t>
            </w:r>
            <w:r>
              <w:rPr>
                <w:rFonts w:ascii="Cambria" w:eastAsia="Cambria" w:hAnsi="Cambria" w:cs="Cambria"/>
                <w:sz w:val="26"/>
                <w:szCs w:val="26"/>
              </w:rPr>
              <w:t>山谷的起点、活珍珠、换了一个位置、自行车文化</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Bài 2: </w:t>
            </w:r>
            <w:r>
              <w:rPr>
                <w:rFonts w:ascii="Cambria" w:eastAsia="Cambria" w:hAnsi="Cambria" w:cs="Cambria"/>
                <w:sz w:val="26"/>
                <w:szCs w:val="26"/>
              </w:rPr>
              <w:t>找工作的故事、带父母去旅行、并非童话、登山去香山</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Bài 3: </w:t>
            </w:r>
            <w:r>
              <w:rPr>
                <w:rFonts w:ascii="Cambria" w:eastAsia="Cambria" w:hAnsi="Cambria" w:cs="Cambria"/>
                <w:sz w:val="26"/>
                <w:szCs w:val="26"/>
              </w:rPr>
              <w:t>大爱农民、学会赞美别人、中国汉语网正式开通、天津“杨柳青”年画</w:t>
            </w:r>
          </w:p>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Bài 4：</w:t>
            </w:r>
            <w:r>
              <w:rPr>
                <w:rFonts w:ascii="Cambria" w:eastAsia="Cambria" w:hAnsi="Cambria" w:cs="Cambria"/>
                <w:sz w:val="26"/>
                <w:szCs w:val="26"/>
              </w:rPr>
              <w:t>中国生理学第一人林可胜、不近“狗”情、海豚也会照镜子、中国有多少大学生</w:t>
            </w:r>
          </w:p>
          <w:p w:rsidR="00D5457A" w:rsidRDefault="003A1D1B">
            <w:pPr>
              <w:jc w:val="both"/>
              <w:rPr>
                <w:rFonts w:ascii="Cambria" w:eastAsia="Cambria" w:hAnsi="Cambria" w:cs="Cambria"/>
                <w:b/>
                <w:sz w:val="26"/>
                <w:szCs w:val="26"/>
              </w:rPr>
            </w:pPr>
            <w:r>
              <w:rPr>
                <w:rFonts w:ascii="Cambria" w:eastAsia="Cambria" w:hAnsi="Cambria" w:cs="Cambria"/>
                <w:b/>
                <w:sz w:val="26"/>
                <w:szCs w:val="26"/>
              </w:rPr>
              <w:t>Bài 5：</w:t>
            </w:r>
            <w:r>
              <w:rPr>
                <w:rFonts w:ascii="Cambria" w:eastAsia="Cambria" w:hAnsi="Cambria" w:cs="Cambria"/>
                <w:sz w:val="26"/>
                <w:szCs w:val="26"/>
              </w:rPr>
              <w:t>买牙膏、一封求职信、该哭就哭、人为什么会老</w:t>
            </w:r>
          </w:p>
          <w:p w:rsidR="00D5457A" w:rsidRDefault="00D5457A">
            <w:pPr>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6：</w:t>
            </w:r>
            <w:r>
              <w:rPr>
                <w:rFonts w:ascii="Cambria" w:eastAsia="Cambria" w:hAnsi="Cambria" w:cs="Cambria"/>
                <w:sz w:val="26"/>
                <w:szCs w:val="26"/>
              </w:rPr>
              <w:t>中秋“和”美、女士也可以成“先生”、“老寿星”与“寿比南山”的来历、乡愁</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7：</w:t>
            </w:r>
            <w:r>
              <w:rPr>
                <w:rFonts w:ascii="Cambria" w:eastAsia="Cambria" w:hAnsi="Cambria" w:cs="Cambria"/>
                <w:sz w:val="26"/>
                <w:szCs w:val="26"/>
              </w:rPr>
              <w:t>塞翁失马的故事、说说网上购物、下棋、江·河·水</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8：</w:t>
            </w:r>
            <w:r>
              <w:rPr>
                <w:rFonts w:ascii="Cambria" w:eastAsia="Cambria" w:hAnsi="Cambria" w:cs="Cambria"/>
                <w:sz w:val="26"/>
                <w:szCs w:val="26"/>
              </w:rPr>
              <w:t>女女不一样、互联网40岁了、少吃可以多话、幸福是什么、城市的眼睛</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9：</w:t>
            </w:r>
            <w:r>
              <w:rPr>
                <w:rFonts w:ascii="Cambria" w:eastAsia="Cambria" w:hAnsi="Cambria" w:cs="Cambria"/>
                <w:sz w:val="26"/>
                <w:szCs w:val="26"/>
              </w:rPr>
              <w:t>一生的职业、说地道汉语 写文雅文章、钱包、有趣的头发</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10：</w:t>
            </w:r>
            <w:r>
              <w:rPr>
                <w:rFonts w:ascii="Cambria" w:eastAsia="Cambria" w:hAnsi="Cambria" w:cs="Cambria"/>
                <w:sz w:val="26"/>
                <w:szCs w:val="26"/>
              </w:rPr>
              <w:t>我们家的大花猫、是外国人但不是外人、自己的花是让别人看的、户外广告</w:t>
            </w:r>
          </w:p>
          <w:p w:rsidR="00D5457A" w:rsidRDefault="00D5457A">
            <w:pPr>
              <w:spacing w:line="360" w:lineRule="auto"/>
              <w:jc w:val="both"/>
              <w:rPr>
                <w:rFonts w:ascii="Cambria" w:eastAsia="Cambria" w:hAnsi="Cambria" w:cs="Cambria"/>
                <w:sz w:val="26"/>
                <w:szCs w:val="26"/>
              </w:rPr>
            </w:pPr>
          </w:p>
          <w:p w:rsidR="00D5457A" w:rsidRDefault="00D5457A">
            <w:pPr>
              <w:spacing w:line="360" w:lineRule="auto"/>
              <w:jc w:val="both"/>
              <w:rPr>
                <w:rFonts w:ascii="Cambria" w:eastAsia="Cambria" w:hAnsi="Cambria" w:cs="Cambria"/>
                <w:sz w:val="26"/>
                <w:szCs w:val="26"/>
              </w:rPr>
            </w:pP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11：</w:t>
            </w:r>
            <w:r>
              <w:rPr>
                <w:rFonts w:ascii="Cambria" w:eastAsia="Cambria" w:hAnsi="Cambria" w:cs="Cambria"/>
                <w:sz w:val="26"/>
                <w:szCs w:val="26"/>
              </w:rPr>
              <w:t>君子之交淡如水水、震惊世界的海啸、一位演讲家的故事、如此报喜</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lastRenderedPageBreak/>
              <w:t>Bài 12：</w:t>
            </w:r>
            <w:r>
              <w:rPr>
                <w:rFonts w:ascii="Cambria" w:eastAsia="Cambria" w:hAnsi="Cambria" w:cs="Cambria"/>
                <w:sz w:val="26"/>
                <w:szCs w:val="26"/>
              </w:rPr>
              <w:t>北宋国画——《溪山行旅图》、英语借走的“中国词”、有水的月球、闲话筷子</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13：</w:t>
            </w:r>
            <w:r>
              <w:rPr>
                <w:rFonts w:ascii="Cambria" w:eastAsia="Cambria" w:hAnsi="Cambria" w:cs="Cambria"/>
                <w:sz w:val="26"/>
                <w:szCs w:val="26"/>
              </w:rPr>
              <w:t>知音的来历、“小雪”节气、心灵的另一扇窗户、为什么二月天数少</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14：</w:t>
            </w:r>
            <w:r>
              <w:rPr>
                <w:rFonts w:ascii="Cambria" w:eastAsia="Cambria" w:hAnsi="Cambria" w:cs="Cambria"/>
                <w:sz w:val="26"/>
                <w:szCs w:val="26"/>
              </w:rPr>
              <w:t>中国人的虚岁、令人担忧的汉字书写、寻物启事的写法、父亲给女儿的一封信</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15：</w:t>
            </w:r>
            <w:r>
              <w:rPr>
                <w:rFonts w:ascii="Cambria" w:eastAsia="Cambria" w:hAnsi="Cambria" w:cs="Cambria"/>
                <w:sz w:val="26"/>
                <w:szCs w:val="26"/>
              </w:rPr>
              <w:t>成本及其他、认同此心、永远有时间、鸡蛋和眼睛、中国农村的“上门女婿”</w:t>
            </w:r>
          </w:p>
          <w:p w:rsidR="00D5457A" w:rsidRDefault="00D5457A">
            <w:pPr>
              <w:spacing w:line="360" w:lineRule="auto"/>
              <w:jc w:val="both"/>
              <w:rPr>
                <w:rFonts w:ascii="Cambria" w:eastAsia="Cambria" w:hAnsi="Cambria" w:cs="Cambria"/>
                <w:sz w:val="26"/>
                <w:szCs w:val="26"/>
              </w:rPr>
            </w:pPr>
          </w:p>
          <w:p w:rsidR="00D5457A" w:rsidRDefault="00D5457A">
            <w:pPr>
              <w:spacing w:line="360" w:lineRule="auto"/>
              <w:jc w:val="both"/>
              <w:rPr>
                <w:rFonts w:ascii="Cambria" w:eastAsia="Cambria" w:hAnsi="Cambria" w:cs="Cambria"/>
                <w:sz w:val="26"/>
                <w:szCs w:val="26"/>
              </w:rPr>
            </w:pP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Đọc hiểu đúng nội dung, có kĩ </w:t>
            </w:r>
            <w:r>
              <w:rPr>
                <w:rFonts w:ascii="Cambria" w:eastAsia="Cambria" w:hAnsi="Cambria" w:cs="Cambria"/>
                <w:color w:val="000000"/>
                <w:sz w:val="26"/>
                <w:szCs w:val="26"/>
              </w:rPr>
              <w:lastRenderedPageBreak/>
              <w:t>năng phân tích văn bản, tóm tắt nội dung văn bản, có khả năng đọc hiểu những văn bản có nội dung tương tự</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5"/>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Bài 5</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6"/>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w:t>
            </w:r>
            <w:r>
              <w:rPr>
                <w:rFonts w:ascii="Cambria" w:eastAsia="Cambria" w:hAnsi="Cambria" w:cs="Cambria"/>
                <w:sz w:val="26"/>
                <w:szCs w:val="26"/>
              </w:rPr>
              <w:t>g</w:t>
            </w:r>
            <w:r>
              <w:rPr>
                <w:rFonts w:ascii="Cambria" w:eastAsia="Cambria" w:hAnsi="Cambria" w:cs="Cambria"/>
                <w:color w:val="000000"/>
                <w:sz w:val="26"/>
                <w:szCs w:val="26"/>
              </w:rPr>
              <w:t>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6-10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6-10</w:t>
            </w:r>
          </w:p>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11-15</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lastRenderedPageBreak/>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7"/>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ffff8"/>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(A)</w:t>
      </w:r>
      <w:r>
        <w:rPr>
          <w:rFonts w:ascii="Cambria" w:eastAsia="Cambria" w:hAnsi="Cambria" w:cs="Cambria"/>
          <w:b/>
          <w:color w:val="000000"/>
          <w:sz w:val="26"/>
          <w:szCs w:val="26"/>
        </w:rPr>
        <w:tab/>
        <w:t xml:space="preserve">    </w:t>
      </w:r>
    </w:p>
    <w:p w:rsidR="00D5457A" w:rsidRDefault="003A1D1B">
      <w:pPr>
        <w:jc w:val="center"/>
        <w:rPr>
          <w:rFonts w:ascii="Cambria" w:eastAsia="Cambria" w:hAnsi="Cambria" w:cs="Cambria"/>
          <w:b/>
          <w:sz w:val="26"/>
          <w:szCs w:val="26"/>
        </w:rPr>
      </w:pPr>
      <w:r>
        <w:br w:type="page"/>
      </w:r>
      <w:r>
        <w:rPr>
          <w:rFonts w:ascii="Cambria" w:eastAsia="Cambria" w:hAnsi="Cambria" w:cs="Cambria"/>
          <w:b/>
          <w:sz w:val="26"/>
          <w:szCs w:val="26"/>
        </w:rPr>
        <w:lastRenderedPageBreak/>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34" w:name="_Toc73744215"/>
      <w:r>
        <w:rPr>
          <w:rFonts w:ascii="Cambria" w:eastAsia="Cambria" w:hAnsi="Cambria" w:cs="Cambria"/>
          <w:b w:val="0"/>
          <w:sz w:val="26"/>
          <w:szCs w:val="26"/>
        </w:rPr>
        <w:t>VIẾT HSK3</w:t>
      </w:r>
      <w:bookmarkEnd w:id="34"/>
    </w:p>
    <w:p w:rsidR="00D5457A" w:rsidRDefault="003A1D1B">
      <w:pPr>
        <w:jc w:val="center"/>
        <w:rPr>
          <w:rFonts w:ascii="Cambria" w:eastAsia="Cambria" w:hAnsi="Cambria" w:cs="Cambria"/>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CT&amp;I215</w:t>
      </w:r>
    </w:p>
    <w:p w:rsidR="00D5457A" w:rsidRDefault="00D5457A">
      <w:pPr>
        <w:jc w:val="cente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9"/>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HSK3</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HSK3</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39"/>
                <w:id w:val="-161127390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40"/>
                <w:id w:val="121192488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41"/>
                <w:id w:val="42933143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42"/>
                <w:id w:val="-122991023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04</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90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60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90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Viết HSK2</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a"/>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b"/>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lastRenderedPageBreak/>
              <w:t>2.4. Giảng viên 4:</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hd w:val="clear" w:color="auto" w:fill="FFFFFF"/>
        <w:ind w:firstLine="720"/>
        <w:rPr>
          <w:rFonts w:ascii="Cambria" w:eastAsia="Cambria" w:hAnsi="Cambria" w:cs="Cambria"/>
          <w:sz w:val="26"/>
          <w:szCs w:val="26"/>
        </w:rPr>
      </w:pPr>
      <w:r>
        <w:rPr>
          <w:rFonts w:ascii="Cambria" w:eastAsia="Cambria" w:hAnsi="Cambria" w:cs="Cambria"/>
          <w:sz w:val="26"/>
          <w:szCs w:val="26"/>
        </w:rPr>
        <w:t xml:space="preserve">Môn Viết HSK3 chuyên ngành Ngôn ngữ Trung Quốc cung cấp cho sinh viên đã hoàn thành chương trình tiếng Hán tổng hợp năm thứ nhất một khối lượng từ vựng nhất định ở trình độ trung cấp, cung cấp cho sinh viên kiến thức lý thuyết về cách sử dụng, khả năng kết hợp của khối từ vựng đó, và các cấu trúc liên quan; Rèn luyện cho sinh viên kĩ năng hành văn biểu đạt suy nghĩ của mình về các chủ đề đời sống, văn hóa, xã hội... bằng tiếng Trung Quốc ở trình độ trung cấp.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 Môn học tiếp nối chương trình của môn Viết HSK2, sử dụng giáo trình nhịp cầu Hán Ngữ tập 1, là sự tổng hợp cả 4 kỹ năng nghe nói đọc viết, nhưng trọng tâm là cách sử dụng từ vựng và các yếu tố ngữ pháp, các mẫu câu.</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Người học hiểu, nhớ và nắm vững cách viết, cách dùng của các từ mới (đặc biệt là các từ mới trọng tâm trong phần kết </w:t>
            </w:r>
            <w:r>
              <w:rPr>
                <w:rFonts w:ascii="Cambria" w:eastAsia="Cambria" w:hAnsi="Cambria" w:cs="Cambria"/>
                <w:sz w:val="26"/>
                <w:szCs w:val="26"/>
              </w:rPr>
              <w:lastRenderedPageBreak/>
              <w:t>hợp và mở rộng từ) và các hiện tượng ngữ pháp trong từng bài.</w:t>
            </w:r>
          </w:p>
          <w:p w:rsidR="00D5457A" w:rsidRDefault="003A1D1B">
            <w:pPr>
              <w:rPr>
                <w:rFonts w:ascii="Cambria" w:eastAsia="Cambria" w:hAnsi="Cambria" w:cs="Cambria"/>
                <w:sz w:val="26"/>
                <w:szCs w:val="26"/>
              </w:rPr>
            </w:pPr>
            <w:r>
              <w:rPr>
                <w:rFonts w:ascii="Cambria" w:eastAsia="Cambria" w:hAnsi="Cambria" w:cs="Cambria"/>
                <w:sz w:val="26"/>
                <w:szCs w:val="26"/>
              </w:rPr>
              <w:t>- Người học có khả năng đọc hiểu và phân tích bài khóa trong bài, có thể trả lời các câu hỏi liên quan đến nội dung bài khóa</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Người học sử dụng vốn từ vựng và hiện tường ngữ pháp đã học để thực hiện được các bài tập liên quan đển kỹ năng giao tiếp và kỹ năng viết trong giáo trình ( hoàn thành câu, trả lời câu hỏi theo từ gợi ý, sắp xếp câu, chữa câu sai, chọn đáp án thích hợp điền trống …) và các bài tập ở các giáo trình tham khảo, từ đó hình thành kỹ năng giao tiếp cơ bản để có thể vận dụng được trong các tình huống giao tiếp cụ thể (thông qua hình thức viết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b/>
                <w:sz w:val="26"/>
                <w:szCs w:val="26"/>
              </w:rPr>
            </w:pPr>
            <w:r>
              <w:rPr>
                <w:rFonts w:ascii="Cambria" w:eastAsia="Cambria" w:hAnsi="Cambria" w:cs="Cambria"/>
                <w:sz w:val="26"/>
                <w:szCs w:val="26"/>
              </w:rPr>
              <w:t>Người học nhận thức được tầm quan trọng của kỹ năng viết, dần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HSK3. HSK4</w:t>
            </w:r>
          </w:p>
          <w:p w:rsidR="00D5457A" w:rsidRDefault="00D5457A">
            <w:pPr>
              <w:ind w:left="1080"/>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Người học nắm được lượng từ vựng mới khoảng 700 từ, có thể vận dụng </w:t>
            </w:r>
            <w:r>
              <w:rPr>
                <w:rFonts w:ascii="Cambria" w:eastAsia="Cambria" w:hAnsi="Cambria" w:cs="Cambria"/>
                <w:sz w:val="26"/>
                <w:szCs w:val="26"/>
              </w:rPr>
              <w:lastRenderedPageBreak/>
              <w:t>trong đặt câu, giao tiếp và đọc hiểu các nội dung bài khóa</w:t>
            </w:r>
          </w:p>
          <w:p w:rsidR="00D5457A" w:rsidRDefault="00D5457A">
            <w:pPr>
              <w:rPr>
                <w:rFonts w:ascii="Cambria" w:eastAsia="Cambria" w:hAnsi="Cambria" w:cs="Cambria"/>
                <w:sz w:val="26"/>
                <w:szCs w:val="26"/>
              </w:rPr>
            </w:pP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vận dụng được các hiện tượng ngữ pháp ở trình độ trung cấp cấp để đặt câu, tiến hành hội thoại giao tiếp và hoàn thành các tốt csc dạng bài tập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HSK3. HSK4</w:t>
            </w:r>
          </w:p>
          <w:p w:rsidR="00D5457A" w:rsidRDefault="00D5457A">
            <w:pPr>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rPr>
          <w:rFonts w:ascii="Cambria" w:eastAsia="Cambria" w:hAnsi="Cambria" w:cs="Cambria"/>
          <w:sz w:val="26"/>
          <w:szCs w:val="26"/>
        </w:rPr>
      </w:pPr>
      <w:r>
        <w:rPr>
          <w:rFonts w:ascii="Cambria" w:eastAsia="Cambria" w:hAnsi="Cambria" w:cs="Cambria"/>
          <w:sz w:val="26"/>
          <w:szCs w:val="26"/>
        </w:rPr>
        <w:t>陈灼 《实用汉语中级教程《桥梁》上 册 北京语言文化大学出版社 2008 年</w:t>
      </w:r>
    </w:p>
    <w:p w:rsidR="00D5457A" w:rsidRDefault="003A1D1B">
      <w:pPr>
        <w:rPr>
          <w:rFonts w:ascii="Cambria" w:eastAsia="Cambria" w:hAnsi="Cambria" w:cs="Cambria"/>
          <w:sz w:val="26"/>
          <w:szCs w:val="26"/>
        </w:rPr>
      </w:pPr>
      <w:r>
        <w:rPr>
          <w:rFonts w:ascii="Cambria" w:eastAsia="Cambria" w:hAnsi="Cambria" w:cs="Cambria"/>
          <w:sz w:val="26"/>
          <w:szCs w:val="26"/>
        </w:rPr>
        <w:t>( Giáo trình Nhịp cầu Hán Ngữ , tập 1)</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rPr>
          <w:rFonts w:ascii="Cambria" w:eastAsia="Cambria" w:hAnsi="Cambria" w:cs="Cambria"/>
          <w:sz w:val="26"/>
          <w:szCs w:val="26"/>
        </w:rPr>
      </w:pPr>
      <w:r>
        <w:rPr>
          <w:rFonts w:ascii="Cambria" w:eastAsia="Cambria" w:hAnsi="Cambria" w:cs="Cambria"/>
          <w:sz w:val="26"/>
          <w:szCs w:val="26"/>
        </w:rPr>
        <w:t>《汉语教程》第三册上, 陈氏青莲译 ，师范大学出版社 ( Giáo trình Hán Ngữ quyển 5)</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e"/>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D5457A">
        <w:trPr>
          <w:trHeight w:val="20"/>
          <w:jc w:val="center"/>
        </w:trPr>
        <w:tc>
          <w:tcPr>
            <w:tcW w:w="189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189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Bài 1</w:t>
            </w:r>
          </w:p>
          <w:p w:rsidR="00D5457A" w:rsidRDefault="003A1D1B">
            <w:pPr>
              <w:jc w:val="both"/>
              <w:rPr>
                <w:rFonts w:ascii="Cambria" w:eastAsia="Cambria" w:hAnsi="Cambria" w:cs="Cambria"/>
                <w:sz w:val="26"/>
                <w:szCs w:val="26"/>
              </w:rPr>
            </w:pPr>
            <w:r>
              <w:rPr>
                <w:rFonts w:ascii="Cambria" w:eastAsia="Cambria" w:hAnsi="Cambria" w:cs="Cambria"/>
                <w:sz w:val="26"/>
                <w:szCs w:val="26"/>
              </w:rPr>
              <w:t>我的希望工程</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 “宣布”、“拆”、“拒绝”、“任何”、“出事”、“打工”、“算(是)”、 “负担”、“感受”、“挫折”</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nắm vững và vận dụng được các hiện tượng và các mẫu câu, cấu trúc ngữ pháp trong bài để làm các dạng bài tập, viết đoạn văn ngắn, tiến hành hội thoại liên quan đến chủ đề bài khóa: “轻易”、“其实”、“因为 而 ”、“凭”、“尽管”、 “总算”、“对……来说”、“…下去”</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差不多先生传</w:t>
            </w: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“分明”、“讲究”、“算”、“搭”、“从容”、“称赞”、“无教”</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“凡…就……"、“何必”、“不是…吗”、“既……又………”、“一面 一面…”、“一时”、“从此”</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w:t>
            </w:r>
          </w:p>
          <w:p w:rsidR="00D5457A" w:rsidRDefault="003A1D1B">
            <w:pPr>
              <w:jc w:val="both"/>
              <w:rPr>
                <w:rFonts w:ascii="Cambria" w:eastAsia="Cambria" w:hAnsi="Cambria" w:cs="Cambria"/>
                <w:sz w:val="26"/>
                <w:szCs w:val="26"/>
              </w:rPr>
            </w:pPr>
            <w:r>
              <w:rPr>
                <w:rFonts w:ascii="Cambria" w:eastAsia="Cambria" w:hAnsi="Cambria" w:cs="Cambria"/>
                <w:sz w:val="26"/>
                <w:szCs w:val="26"/>
              </w:rPr>
              <w:t>我记忆中的两个女孩</w:t>
            </w: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“塞”、“勉强”、“结婚”、“接触”、“合”、“控制”、“借口”、“故意”、“遺憾”、“珍惜”</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“从来”、“始终”、“忍不住”、“……出来”、“一下”、 44 “竟”、“..……下来”(“下来</w:t>
            </w:r>
            <w:r>
              <w:rPr>
                <w:rFonts w:ascii="Cambria" w:eastAsia="Cambria" w:hAnsi="Cambria" w:cs="Cambria"/>
                <w:sz w:val="26"/>
                <w:szCs w:val="26"/>
                <w:vertAlign w:val="subscript"/>
              </w:rPr>
              <w:t>1</w:t>
            </w:r>
            <w:r>
              <w:rPr>
                <w:rFonts w:ascii="Cambria" w:eastAsia="Cambria" w:hAnsi="Cambria" w:cs="Cambria"/>
                <w:sz w:val="26"/>
                <w:szCs w:val="26"/>
              </w:rPr>
              <w:t>")、量词(量词</w:t>
            </w:r>
            <w:r>
              <w:rPr>
                <w:rFonts w:ascii="Cambria" w:eastAsia="Cambria" w:hAnsi="Cambria" w:cs="Cambria"/>
                <w:sz w:val="26"/>
                <w:szCs w:val="26"/>
                <w:vertAlign w:val="subscript"/>
              </w:rPr>
              <w:t>1</w:t>
            </w:r>
            <w:r>
              <w:rPr>
                <w:rFonts w:ascii="Cambria" w:eastAsia="Cambria" w:hAnsi="Cambria" w:cs="Cambria"/>
                <w:sz w:val="26"/>
                <w:szCs w:val="26"/>
              </w:rPr>
              <w:t>)</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w:t>
            </w:r>
          </w:p>
          <w:p w:rsidR="00D5457A" w:rsidRDefault="00D5457A">
            <w:pPr>
              <w:jc w:val="both"/>
              <w:rPr>
                <w:rFonts w:ascii="Cambria" w:eastAsia="Cambria" w:hAnsi="Cambria" w:cs="Cambria"/>
                <w:b/>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醉人的春夜</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sz w:val="26"/>
                <w:szCs w:val="26"/>
              </w:rPr>
            </w:pP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“宣傳”、“无可奈何”、“串”、“似 非……”、“镇静”、 “帮忙”、“跨”、“招呼”、“抽”、“哇”、“格外”</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“……起来”(“起来</w:t>
            </w:r>
            <w:r>
              <w:rPr>
                <w:rFonts w:ascii="Cambria" w:eastAsia="Cambria" w:hAnsi="Cambria" w:cs="Cambria"/>
                <w:sz w:val="26"/>
                <w:szCs w:val="26"/>
                <w:vertAlign w:val="subscript"/>
              </w:rPr>
              <w:t>1</w:t>
            </w:r>
            <w:r>
              <w:rPr>
                <w:rFonts w:ascii="Cambria" w:eastAsia="Cambria" w:hAnsi="Cambria" w:cs="Cambria"/>
                <w:sz w:val="26"/>
                <w:szCs w:val="26"/>
              </w:rPr>
              <w:t>)”、“稍稍”、“不党”、“差点儿”、 归 ”、“中”“怪……的”、“打”、“随即”</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5</w:t>
            </w:r>
          </w:p>
          <w:p w:rsidR="00D5457A" w:rsidRDefault="003A1D1B">
            <w:pPr>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话说“面的”</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“接”、“取消”、“让座”、“服”、“钻”、“罚”、“接”、“观念”、“树立”</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“…得慌”、“至多”、“一…就”、“不仅…也 ”、 “从而”、“…过来”(“过来2”)、“无论”、“..…下来”(“下来</w:t>
            </w:r>
            <w:r>
              <w:rPr>
                <w:rFonts w:ascii="Cambria" w:eastAsia="Cambria" w:hAnsi="Cambria" w:cs="Cambria"/>
                <w:sz w:val="26"/>
                <w:szCs w:val="26"/>
                <w:vertAlign w:val="subscript"/>
              </w:rPr>
              <w:t>2</w:t>
            </w:r>
            <w:r>
              <w:rPr>
                <w:rFonts w:ascii="Cambria" w:eastAsia="Cambria" w:hAnsi="Cambria" w:cs="Cambria"/>
                <w:sz w:val="26"/>
                <w:szCs w:val="26"/>
              </w:rPr>
              <w:t>”)</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6</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眼光</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“实现”、“闭”、“充满”、“联系”、“花”、“清醒”、“避”、 “承认”、“毫无”、“加以”、“吃惊”</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“了”(“了</w:t>
            </w:r>
            <w:r>
              <w:rPr>
                <w:rFonts w:ascii="Cambria" w:eastAsia="Cambria" w:hAnsi="Cambria" w:cs="Cambria"/>
                <w:sz w:val="26"/>
                <w:szCs w:val="26"/>
                <w:vertAlign w:val="subscript"/>
              </w:rPr>
              <w:t>2</w:t>
            </w:r>
            <w:r>
              <w:rPr>
                <w:rFonts w:ascii="Cambria" w:eastAsia="Cambria" w:hAnsi="Cambria" w:cs="Cambria"/>
                <w:sz w:val="26"/>
                <w:szCs w:val="26"/>
              </w:rPr>
              <w:t>”)、“……</w:t>
            </w:r>
            <w:r>
              <w:rPr>
                <w:rFonts w:ascii="Cambria" w:eastAsia="Cambria" w:hAnsi="Cambria" w:cs="Cambria"/>
                <w:sz w:val="26"/>
                <w:szCs w:val="26"/>
              </w:rPr>
              <w:lastRenderedPageBreak/>
              <w:t>出去”、“毕竟”、“亲自”、“简直”、 “连……带。 .…过来"("过来2")</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7</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吸烟者的烦恼</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“者”、“嘉”、“干涉”、“尊重”、“保障”、“生气”、“为唯”、 “委屈”、“同情”、“癌”</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“难怪”、“既然……就”、“反正”、“况且”、“然而”、“偏偏”、“甚至”、“居然”、反问句、“一…准</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KIỂM TRA A2</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 ÔN TẬP</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rà soát, hệ thống lại kiến thức thông qua việc luyện tập theo nhóm cần đạt được yêu cầu về biểu đạt, logic và từ vựng, ngữ pháp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Bài 8</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广告与顾</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“保证”、“合格”、“赔偿”、“付”、“规定”、“如此”、“治疗疗”、</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“举行”、“复制”、“吃亏”</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“……之一”、“于是”、“不料”、“像 似的”、“不得了”、 “怎么…也 …不”、着. .着”、“是为了”、</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9</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李群求职记</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适应”、“淘汰”、“从事”、“业务”</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“把”(“把</w:t>
            </w:r>
            <w:r>
              <w:rPr>
                <w:rFonts w:ascii="Cambria" w:eastAsia="Cambria" w:hAnsi="Cambria" w:cs="Cambria"/>
                <w:sz w:val="26"/>
                <w:szCs w:val="26"/>
                <w:vertAlign w:val="subscript"/>
              </w:rPr>
              <w:t>1</w:t>
            </w:r>
            <w:r>
              <w:rPr>
                <w:rFonts w:ascii="Cambria" w:eastAsia="Cambria" w:hAnsi="Cambria" w:cs="Cambria"/>
                <w:sz w:val="26"/>
                <w:szCs w:val="26"/>
              </w:rPr>
              <w:t>”)、“把”(“把</w:t>
            </w:r>
            <w:r>
              <w:rPr>
                <w:rFonts w:ascii="Cambria" w:eastAsia="Cambria" w:hAnsi="Cambria" w:cs="Cambria"/>
                <w:sz w:val="26"/>
                <w:szCs w:val="26"/>
                <w:vertAlign w:val="subscript"/>
              </w:rPr>
              <w:t>2</w:t>
            </w:r>
            <w:r>
              <w:rPr>
                <w:rFonts w:ascii="Cambria" w:eastAsia="Cambria" w:hAnsi="Cambria" w:cs="Cambria"/>
                <w:sz w:val="26"/>
                <w:szCs w:val="26"/>
              </w:rPr>
              <w:t>")、".…被”(“被”)、".一眼”、 起来"("起来”)、“越趁(着)”、“决不”、“是否”</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10</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p w:rsidR="00D5457A" w:rsidRDefault="003A1D1B">
            <w:pPr>
              <w:rPr>
                <w:rFonts w:ascii="Cambria" w:eastAsia="Cambria" w:hAnsi="Cambria" w:cs="Cambria"/>
                <w:sz w:val="26"/>
                <w:szCs w:val="26"/>
              </w:rPr>
            </w:pPr>
            <w:r>
              <w:rPr>
                <w:rFonts w:ascii="Cambria" w:eastAsia="Cambria" w:hAnsi="Cambria" w:cs="Cambria"/>
                <w:sz w:val="26"/>
                <w:szCs w:val="26"/>
              </w:rPr>
              <w:t>写在助残日之前</w:t>
            </w:r>
          </w:p>
          <w:p w:rsidR="00D5457A" w:rsidRDefault="00D5457A">
            <w:pPr>
              <w:jc w:val="both"/>
              <w:rPr>
                <w:rFonts w:ascii="Cambria" w:eastAsia="Cambria" w:hAnsi="Cambria" w:cs="Cambria"/>
                <w:b/>
                <w:sz w:val="26"/>
                <w:szCs w:val="26"/>
              </w:rPr>
            </w:pP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“象征”、“文明”、“场合”、“享受”、“道歉”、“放弃”、“阿生”、“推荐”、“钻研”</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“了”(“了</w:t>
            </w:r>
            <w:r>
              <w:rPr>
                <w:rFonts w:ascii="Cambria" w:eastAsia="Cambria" w:hAnsi="Cambria" w:cs="Cambria"/>
                <w:sz w:val="26"/>
                <w:szCs w:val="26"/>
                <w:vertAlign w:val="subscript"/>
              </w:rPr>
              <w:t>2</w:t>
            </w:r>
            <w:r>
              <w:rPr>
                <w:rFonts w:ascii="Cambria" w:eastAsia="Cambria" w:hAnsi="Cambria" w:cs="Cambria"/>
                <w:sz w:val="26"/>
                <w:szCs w:val="26"/>
              </w:rPr>
              <w:t>”)、“不由得”、“因为………的缘故”、“尽 ”、“不是…… 而是……”、“帖”、“特地”、“……之类”、“例(是)”、“一连”</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11</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热爱绿色</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“检验”“消费”、“标准”、“观察”、“难以”、“客观”、“量”、“后果”、“保护”</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“谁”、“看上去”、“令”、“即使……也….” 、“别说…即使… …也.......”、“据……”、“只要 ……”、“显然”</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12</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买彩票</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“兴”、“赌”、“凑”、“骗”、“仔细”、“信任”、“种类”、“嘴”、“嫉妒”</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“由… ”、“哪怕… 也…”、“万一”、“照例”、“总的”、“另”、“拿 ,来说"、"随时”、“难道”</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13</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我的第二故乡</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“传统”、“尽”、“安”、“流行”、“相处”、“允许”、“提前”、“教训”</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“被…所”(“被2”)、"以 方式”、“除此之外”、“一旦”、 “把……当做”(“把,")、“悄悄”、“尤其”、“偶尔”、“大致”、把……出来”(“把4”)</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14</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 在那遥远的地方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“喜爱”、“青春”、“收集”、“改编”、“流传”、“拍摄”、“风格”、“欣赏”</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“重新”、“不仅……而且……”、“手舞足蹈”、“被……作为……”(“被</w:t>
            </w:r>
            <w:r>
              <w:rPr>
                <w:rFonts w:ascii="Cambria" w:eastAsia="Cambria" w:hAnsi="Cambria" w:cs="Cambria"/>
                <w:sz w:val="26"/>
                <w:szCs w:val="26"/>
                <w:vertAlign w:val="subscript"/>
              </w:rPr>
              <w:t>3</w:t>
            </w:r>
            <w:r>
              <w:rPr>
                <w:rFonts w:ascii="Cambria" w:eastAsia="Cambria" w:hAnsi="Cambria" w:cs="Cambria"/>
                <w:sz w:val="26"/>
                <w:szCs w:val="26"/>
              </w:rPr>
              <w:t>”)、“ …,而……”、“正当………”、“任”、“是…的”</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rõ ràng.</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Bài 5</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Kiểm tra A2+ÔN TẬP</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0"/>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1-7</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8-14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1"/>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trên giấy do giáo viên tự ra đề</w:t>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2"/>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3A1D1B">
      <w:pPr>
        <w:jc w:val="center"/>
        <w:rPr>
          <w:rFonts w:ascii="Cambria" w:eastAsia="Cambria" w:hAnsi="Cambria" w:cs="Cambria"/>
          <w:b/>
          <w:sz w:val="26"/>
          <w:szCs w:val="26"/>
        </w:rPr>
      </w:pPr>
      <w:r>
        <w:br w:type="page"/>
      </w:r>
      <w:r>
        <w:rPr>
          <w:rFonts w:ascii="Cambria" w:eastAsia="Cambria" w:hAnsi="Cambria" w:cs="Cambria"/>
          <w:b/>
          <w:sz w:val="26"/>
          <w:szCs w:val="26"/>
        </w:rPr>
        <w:lastRenderedPageBreak/>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r w:rsidRPr="00394D20">
        <w:rPr>
          <w:rFonts w:ascii="Cambria" w:eastAsia="Cambria" w:hAnsi="Cambria" w:cs="Cambria"/>
          <w:b w:val="0"/>
          <w:sz w:val="26"/>
          <w:szCs w:val="26"/>
          <w:lang w:val="vi-VN"/>
        </w:rPr>
        <w:t xml:space="preserve">     </w:t>
      </w:r>
      <w:bookmarkStart w:id="35" w:name="_Toc73744216"/>
      <w:r>
        <w:rPr>
          <w:rFonts w:ascii="Cambria" w:eastAsia="Cambria" w:hAnsi="Cambria" w:cs="Cambria"/>
          <w:b w:val="0"/>
          <w:sz w:val="26"/>
          <w:szCs w:val="26"/>
        </w:rPr>
        <w:t>NGHE HSK4</w:t>
      </w:r>
      <w:bookmarkEnd w:id="35"/>
      <w:r>
        <w:rPr>
          <w:rFonts w:ascii="Cambria" w:eastAsia="Cambria" w:hAnsi="Cambria" w:cs="Cambria"/>
          <w:b w:val="0"/>
          <w:sz w:val="26"/>
          <w:szCs w:val="26"/>
        </w:rPr>
        <w:t xml:space="preserve">  </w:t>
      </w:r>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CT&amp;I216</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3"/>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HSK4</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HSK4</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43"/>
                <w:id w:val="-93543367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44"/>
                <w:id w:val="139038231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45"/>
                <w:id w:val="187048789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46"/>
                <w:id w:val="23775093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Nghe HSK3</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4"/>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5"/>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before="77" w:line="312" w:lineRule="auto"/>
        <w:ind w:right="179"/>
        <w:jc w:val="both"/>
        <w:rPr>
          <w:rFonts w:ascii="Cambria" w:eastAsia="Cambria" w:hAnsi="Cambria" w:cs="Cambria"/>
          <w:color w:val="000000"/>
          <w:sz w:val="26"/>
          <w:szCs w:val="26"/>
        </w:rPr>
      </w:pPr>
      <w:r>
        <w:rPr>
          <w:rFonts w:ascii="Cambria" w:eastAsia="Cambria" w:hAnsi="Cambria" w:cs="Cambria"/>
          <w:color w:val="000000"/>
          <w:sz w:val="26"/>
          <w:szCs w:val="26"/>
        </w:rPr>
        <w:t xml:space="preserve">Môn Nghe HSK4 thuộc trình độ nghe trung cấp dành cho đối tượng người học đã có khả năng giao tiếp bằng tiếng Trung 1 cách cơ bản và thuần thục trong các vấn đề hàng ngày trong cuộc sống, chính vì vậy nên các chủ đề chính trong bài sẽ có chút nâng cao nhưng không quá khó với người học như : kinh tế, pháp luật, bảo vệ môi trường, khoa học kỹ thuật, giáo dục, văn học, sức khỏe, internet, cuộc sống xã hội, phong tục tập quán, văn hóa của Trung </w:t>
      </w:r>
      <w:r>
        <w:rPr>
          <w:rFonts w:ascii="Cambria" w:eastAsia="Cambria" w:hAnsi="Cambria" w:cs="Cambria"/>
          <w:color w:val="000000"/>
          <w:sz w:val="26"/>
          <w:szCs w:val="26"/>
        </w:rPr>
        <w:lastRenderedPageBreak/>
        <w:t>Quốc….Thông qua môn học này, giảng viên sẽ hướng dẫn sinh viên cách ghi chép nội dung băng ghi âm, cách làm các dạng bài tập :phán đoán đúng sai, chọn đáp án đúng, điền từ, thuật lại nội dung nghe….Từ đó giúp sinh viên cải thiện và nâng cao khả năng nghe, nói, biết cách vận dụng vào làm các bài thi nghe HSK4, HSK5.</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pBdr>
                <w:top w:val="nil"/>
                <w:left w:val="nil"/>
                <w:bottom w:val="nil"/>
                <w:right w:val="nil"/>
                <w:between w:val="nil"/>
              </w:pBdr>
              <w:tabs>
                <w:tab w:val="left" w:pos="940"/>
              </w:tabs>
              <w:spacing w:line="312" w:lineRule="auto"/>
              <w:ind w:right="78"/>
              <w:jc w:val="both"/>
              <w:rPr>
                <w:rFonts w:ascii="Cambria" w:eastAsia="Cambria" w:hAnsi="Cambria" w:cs="Cambria"/>
                <w:b/>
                <w:sz w:val="26"/>
                <w:szCs w:val="26"/>
              </w:rPr>
            </w:pPr>
            <w:r>
              <w:rPr>
                <w:rFonts w:ascii="Cambria" w:eastAsia="Cambria" w:hAnsi="Cambria" w:cs="Cambria"/>
                <w:sz w:val="26"/>
                <w:szCs w:val="26"/>
              </w:rPr>
              <w:t xml:space="preserve">SV được tích lũy thêm vốn từ và cấu trúc ngữ pháp về các mảng khác nhau trong cuộc sống.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spacing w:line="311" w:lineRule="auto"/>
              <w:ind w:right="76"/>
              <w:jc w:val="both"/>
              <w:rPr>
                <w:rFonts w:ascii="Cambria" w:eastAsia="Cambria" w:hAnsi="Cambria" w:cs="Cambria"/>
                <w:sz w:val="26"/>
                <w:szCs w:val="26"/>
              </w:rPr>
            </w:pPr>
            <w:r>
              <w:rPr>
                <w:rFonts w:ascii="Cambria" w:eastAsia="Cambria" w:hAnsi="Cambria" w:cs="Cambria"/>
                <w:sz w:val="26"/>
                <w:szCs w:val="26"/>
              </w:rPr>
              <w:t xml:space="preserve">Rèn luyện kỹ năng nghe hiểu, kỹ năng ghi chép nội dung, kỹ năng phán đoán và khái quát thông tin cho người học. </w:t>
            </w:r>
          </w:p>
          <w:p w:rsidR="00D5457A" w:rsidRDefault="00D5457A">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C4</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spacing w:before="74" w:line="311" w:lineRule="auto"/>
              <w:ind w:right="76"/>
              <w:jc w:val="both"/>
              <w:rPr>
                <w:rFonts w:ascii="Cambria" w:eastAsia="Cambria" w:hAnsi="Cambria" w:cs="Cambria"/>
                <w:b/>
                <w:sz w:val="26"/>
                <w:szCs w:val="26"/>
              </w:rPr>
            </w:pPr>
            <w:r>
              <w:rPr>
                <w:rFonts w:ascii="Cambria" w:eastAsia="Cambria" w:hAnsi="Cambria" w:cs="Cambria"/>
                <w:sz w:val="26"/>
                <w:szCs w:val="26"/>
              </w:rPr>
              <w:t xml:space="preserve">Sinh viên có thái độ tích cực chủ động trong giờ học nghe, chủ động bổ túc kiến thức và tự luyện nghe để nâng cao năng lực nghe hiểu tiếng Hán của mình.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spacing w:before="74" w:line="311" w:lineRule="auto"/>
              <w:ind w:right="76"/>
              <w:jc w:val="both"/>
              <w:rPr>
                <w:rFonts w:ascii="Cambria" w:eastAsia="Cambria" w:hAnsi="Cambria" w:cs="Cambria"/>
                <w:sz w:val="26"/>
                <w:szCs w:val="26"/>
              </w:rPr>
            </w:pPr>
            <w:r>
              <w:rPr>
                <w:rFonts w:ascii="Cambria" w:eastAsia="Cambria" w:hAnsi="Cambria" w:cs="Cambria"/>
                <w:sz w:val="26"/>
                <w:szCs w:val="26"/>
              </w:rPr>
              <w:t>SV có thể hoàn thành tốt bài thi nghe HSK4 chuẩn quốc tế</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trình độ trung cấp</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 cuộc sống.</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có được kỹ năng giao tiếp (nghe, nói) thành thạo bằng tiếng Trung trong các tình huống thường xảy ra trong cuộc sống, có khả năng ghi chép và xử lý và phân tích thông tin.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hướng dẫn,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hp5</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tốt bài thi nghe HSK4 chuẩn quốc tế</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7"/>
        <w:rPr>
          <w:rFonts w:ascii="Cambria" w:eastAsia="Cambria" w:hAnsi="Cambria" w:cs="Cambria"/>
          <w:sz w:val="26"/>
          <w:szCs w:val="26"/>
        </w:rPr>
      </w:pPr>
      <w:r>
        <w:rPr>
          <w:rFonts w:ascii="Cambria" w:eastAsia="Cambria" w:hAnsi="Cambria" w:cs="Cambria"/>
          <w:sz w:val="26"/>
          <w:szCs w:val="26"/>
        </w:rPr>
        <w:t>1. 博由、杨一虹 《发展汉语-中级汉语听力下》北京语言大学出版社2007年</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36"/>
        <w:jc w:val="both"/>
        <w:rPr>
          <w:rFonts w:ascii="Cambria" w:eastAsia="Cambria" w:hAnsi="Cambria" w:cs="Cambria"/>
          <w:sz w:val="26"/>
          <w:szCs w:val="26"/>
        </w:rPr>
      </w:pPr>
      <w:r>
        <w:rPr>
          <w:rFonts w:ascii="Cambria" w:eastAsia="Cambria" w:hAnsi="Cambria" w:cs="Cambria"/>
          <w:sz w:val="26"/>
          <w:szCs w:val="26"/>
        </w:rPr>
        <w:t>1. 汉语听力系列教材《中级汉语听力》三、四册，李铭起，北京语言文化大学出版社( Giáo trình bổ trợ)</w:t>
      </w:r>
    </w:p>
    <w:p w:rsidR="00D5457A" w:rsidRDefault="003A1D1B">
      <w:pPr>
        <w:spacing w:before="33"/>
        <w:jc w:val="both"/>
        <w:rPr>
          <w:rFonts w:ascii="Cambria" w:eastAsia="Cambria" w:hAnsi="Cambria" w:cs="Cambria"/>
          <w:sz w:val="26"/>
          <w:szCs w:val="26"/>
        </w:rPr>
      </w:pPr>
      <w:r>
        <w:rPr>
          <w:rFonts w:ascii="Cambria" w:eastAsia="Cambria" w:hAnsi="Cambria" w:cs="Cambria"/>
          <w:sz w:val="26"/>
          <w:szCs w:val="26"/>
        </w:rPr>
        <w:t>2.   《汉语听力速成-中级篇》，第二版，北京语言大学出版社 ( Giáo trình bổ trợ)</w:t>
      </w:r>
    </w:p>
    <w:p w:rsidR="00D5457A" w:rsidRDefault="003A1D1B">
      <w:pPr>
        <w:spacing w:before="84"/>
        <w:jc w:val="both"/>
        <w:rPr>
          <w:rFonts w:ascii="Cambria" w:eastAsia="Cambria" w:hAnsi="Cambria" w:cs="Cambria"/>
          <w:sz w:val="26"/>
          <w:szCs w:val="26"/>
        </w:rPr>
      </w:pPr>
      <w:r>
        <w:rPr>
          <w:rFonts w:ascii="Cambria" w:eastAsia="Cambria" w:hAnsi="Cambria" w:cs="Cambria"/>
          <w:sz w:val="26"/>
          <w:szCs w:val="26"/>
        </w:rPr>
        <w:t>3. 《中级汉语听和说》北京语言文化大学出版社，1990</w:t>
      </w: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8"/>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 bài 2</w:t>
            </w:r>
          </w:p>
          <w:p w:rsidR="00D5457A" w:rsidRDefault="003A1D1B">
            <w:pPr>
              <w:numPr>
                <w:ilvl w:val="0"/>
                <w:numId w:val="3"/>
              </w:numPr>
              <w:spacing w:after="0" w:line="240" w:lineRule="auto"/>
              <w:jc w:val="both"/>
              <w:rPr>
                <w:rFonts w:ascii="Cambria" w:eastAsia="Cambria" w:hAnsi="Cambria" w:cs="Cambria"/>
                <w:sz w:val="26"/>
                <w:szCs w:val="26"/>
              </w:rPr>
            </w:pPr>
            <w:r>
              <w:rPr>
                <w:rFonts w:ascii="Cambria" w:eastAsia="Cambria" w:hAnsi="Cambria" w:cs="Cambria"/>
                <w:sz w:val="26"/>
                <w:szCs w:val="26"/>
              </w:rPr>
              <w:t>谁的耳朵有问题</w:t>
            </w:r>
          </w:p>
          <w:p w:rsidR="00D5457A" w:rsidRDefault="003A1D1B">
            <w:pPr>
              <w:numPr>
                <w:ilvl w:val="0"/>
                <w:numId w:val="3"/>
              </w:numPr>
              <w:spacing w:after="0" w:line="240" w:lineRule="auto"/>
              <w:jc w:val="both"/>
              <w:rPr>
                <w:rFonts w:ascii="Cambria" w:eastAsia="Cambria" w:hAnsi="Cambria" w:cs="Cambria"/>
                <w:sz w:val="26"/>
                <w:szCs w:val="26"/>
              </w:rPr>
            </w:pPr>
            <w:r>
              <w:rPr>
                <w:rFonts w:ascii="Cambria" w:eastAsia="Cambria" w:hAnsi="Cambria" w:cs="Cambria"/>
                <w:sz w:val="26"/>
                <w:szCs w:val="26"/>
              </w:rPr>
              <w:t>男人女人谁更聪明</w:t>
            </w:r>
          </w:p>
          <w:p w:rsidR="00D5457A" w:rsidRDefault="00D5457A">
            <w:pPr>
              <w:pBdr>
                <w:top w:val="nil"/>
                <w:left w:val="nil"/>
                <w:bottom w:val="nil"/>
                <w:right w:val="nil"/>
                <w:between w:val="nil"/>
              </w:pBdr>
              <w:jc w:val="both"/>
              <w:rPr>
                <w:rFonts w:ascii="Cambria" w:eastAsia="Cambria" w:hAnsi="Cambria" w:cs="Cambria"/>
                <w:color w:val="00000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  老人去哪儿？去办什么</w:t>
            </w:r>
            <w:r>
              <w:rPr>
                <w:rFonts w:ascii="Cambria" w:eastAsia="Cambria" w:hAnsi="Cambria" w:cs="Cambria"/>
                <w:color w:val="000000"/>
                <w:sz w:val="26"/>
                <w:szCs w:val="26"/>
              </w:rPr>
              <w:lastRenderedPageBreak/>
              <w:t>事情？看完自己的病他要做什么？医生怎么说？他回去后怎么问老婆？老人总共问了几遍？结果怎么样？</w:t>
            </w:r>
          </w:p>
          <w:p w:rsidR="00D5457A" w:rsidRDefault="003A1D1B">
            <w:pPr>
              <w:jc w:val="both"/>
              <w:rPr>
                <w:rFonts w:ascii="Cambria" w:eastAsia="Cambria" w:hAnsi="Cambria" w:cs="Cambria"/>
                <w:sz w:val="26"/>
                <w:szCs w:val="26"/>
              </w:rPr>
            </w:pPr>
            <w:r>
              <w:rPr>
                <w:rFonts w:ascii="Cambria" w:eastAsia="Cambria" w:hAnsi="Cambria" w:cs="Cambria"/>
                <w:sz w:val="26"/>
                <w:szCs w:val="26"/>
              </w:rPr>
              <w:t>- Bài 2:   关于男人、女人的智商问题曾经有那种说法？那些说法的 根据是什么？</w:t>
            </w:r>
          </w:p>
          <w:p w:rsidR="00D5457A" w:rsidRDefault="003A1D1B">
            <w:pPr>
              <w:jc w:val="both"/>
              <w:rPr>
                <w:rFonts w:ascii="Cambria" w:eastAsia="Cambria" w:hAnsi="Cambria" w:cs="Cambria"/>
                <w:sz w:val="26"/>
                <w:szCs w:val="26"/>
              </w:rPr>
            </w:pPr>
            <w:r>
              <w:rPr>
                <w:rFonts w:ascii="Cambria" w:eastAsia="Cambria" w:hAnsi="Cambria" w:cs="Cambria"/>
                <w:sz w:val="26"/>
                <w:szCs w:val="26"/>
              </w:rPr>
              <w:t>2, Sau khi nghe xong lần 2 (nghe theo đoạn), sinh viên có thể nắm bắt được cách dùng của các từ ngữ, cấu trúc trọng tâm, từ đó vận dụng dùng lời của mình thuật lại nội dung băng nghe được</w:t>
            </w:r>
          </w:p>
          <w:p w:rsidR="00D5457A" w:rsidRDefault="003A1D1B">
            <w:pPr>
              <w:jc w:val="both"/>
              <w:rPr>
                <w:rFonts w:ascii="Cambria" w:eastAsia="Cambria" w:hAnsi="Cambria" w:cs="Cambria"/>
                <w:sz w:val="26"/>
                <w:szCs w:val="26"/>
              </w:rPr>
            </w:pPr>
            <w:r>
              <w:rPr>
                <w:rFonts w:ascii="Cambria" w:eastAsia="Cambria" w:hAnsi="Cambria" w:cs="Cambria"/>
                <w:sz w:val="26"/>
                <w:szCs w:val="26"/>
              </w:rPr>
              <w:t>- Bài 1: 除非、里、分别</w:t>
            </w:r>
          </w:p>
          <w:p w:rsidR="00D5457A" w:rsidRDefault="003A1D1B">
            <w:pPr>
              <w:jc w:val="both"/>
              <w:rPr>
                <w:rFonts w:ascii="Cambria" w:eastAsia="Cambria" w:hAnsi="Cambria" w:cs="Cambria"/>
                <w:sz w:val="26"/>
                <w:szCs w:val="26"/>
              </w:rPr>
            </w:pPr>
            <w:r>
              <w:rPr>
                <w:rFonts w:ascii="Cambria" w:eastAsia="Cambria" w:hAnsi="Cambria" w:cs="Cambria"/>
                <w:sz w:val="26"/>
                <w:szCs w:val="26"/>
              </w:rPr>
              <w:t>- Bài 2: 高于、低于、高低之分、稍、差距、差别、差异、居于、就….来说</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làm đúng &gt;80% các bài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 bài 4</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3.似是而非</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4.最优秀和最聪明的</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3:  课文中讲了几个故事?每个故事的内容是什么？</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4:   谁？在哪里？做了什么事情？实验的内容是什么？结果怎么样？什么是似是而非?</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2, Sau khi nghe xong lần 2 (nghe </w:t>
            </w:r>
            <w:r>
              <w:rPr>
                <w:rFonts w:ascii="Cambria" w:eastAsia="Cambria" w:hAnsi="Cambria" w:cs="Cambria"/>
                <w:color w:val="000000"/>
                <w:sz w:val="26"/>
                <w:szCs w:val="26"/>
              </w:rPr>
              <w:lastRenderedPageBreak/>
              <w:t>theo đoạn), sinh viên có thể ghi chép, nắm bắt được cách dùng của các từ ngữ, cấu trúc trọng tâm, từ đó vận dụng dùng lời của mình thuật lại nội dung băng nghe được</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3: 琢磨、楞、物物交换、有助于、其实…、掩盖、扭曲…</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4: : 特意、尽力、前列、叮嘱、罢了、面对、不妨等。</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 bài 6</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5.男女间的性格差异</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6.称呼女人真难</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5:  那位心里学家是哪国人？他做了什么研究？结果怎么样？男女间的典型性格是什么?为什么男女间的性格差异越来越缩小了？</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5:   课文中提到几种称呼女人？每种称呼的特点及其对象？</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Sau khi nghe xong lần 2 (nghe theo đoạn), sinh viên có thể ghi chép, nắm bắt được cách dùng của các từ ngữ, cấu trúc trọng tâm, từ đó vận dụng dùng lời của mình thuật lại nội dung băng nghe được</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lastRenderedPageBreak/>
              <w:t>- Bài 5: 惊人、显示、缩小、典型、独有、共有、交往、导致…</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6: : 为难、过时、十有八九、别扭、总、肉麻、做作、动不动。</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 thảo luận sôi nổi về các từ chỉ tính cách của nam giới và nữ giới, các cách xưng hô nam giới</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7, bài 8</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7.年龄并不重要</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8.乞丐的启示</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7: 课文中提到的画家叫什么名字？他以前有什么爱好？为什么他决定学绘画？他在哪学绘画？当时他多大了？20年后什么事情发生了？他的作品有什么特点….</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8:   那个乞丐在哪里乞讨？他常想什么？那只小狗是谁的？小狗的主人发出设呢么启示？为什么？启示的内容？奖金的金额？结果怎么样？这个故事的含义？….</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2, Sau khi nghe xong lần 2 (nghe theo đoạn), sinh viên có thể ghi chép, nắm bắt được cách dùng của các từ ngữ, cấu trúc trọng </w:t>
            </w:r>
            <w:r>
              <w:rPr>
                <w:rFonts w:ascii="Cambria" w:eastAsia="Cambria" w:hAnsi="Cambria" w:cs="Cambria"/>
                <w:color w:val="000000"/>
                <w:sz w:val="26"/>
                <w:szCs w:val="26"/>
              </w:rPr>
              <w:lastRenderedPageBreak/>
              <w:t>tâm, từ đó vận dụng dùng lời của mình thuật lại nội dung băng nghe được</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 thảo luận sôi nổi về một số câu hỏi liên quan đến chú đề: 想要成功,什么最重要？</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9, bài 10</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9.别用不懂的事塞满头脑</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10.健身三人谈</w:t>
            </w:r>
          </w:p>
          <w:p w:rsidR="00D5457A" w:rsidRDefault="00D5457A">
            <w:pPr>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9:  说话人去哪里？做什么事情？为什么他去图书馆？他看完医学手册觉得怎么样？他怎么知道自己有病？聪哥图书馆出乎拉埃后他去哪里？医生给他做什么？药剂师为什么把手册退给他？处方的你内容？</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10:   第一个/第二个/第三个人是谁？他们对健身的看法怎么样？他们各自选择那种运动方式？为什么？….</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Sau khi nghe xong lần 2 (nghe theo đoạn), sinh viên có thể ghi chép, nắm bắt được cách dùng của các từ ngữ, cấu trúc trọng tâm, từ đó vận dụng dùng lời của mình thuật lại nội dung băng nghe được</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lastRenderedPageBreak/>
              <w:t>- Bài 9: 除了…..以外，吓住了，浑身、照这样做、迫不及待、无论如何、顾不上。</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10: 匀称、飞跃、甚至、承、步行、设施等。</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11, bài 12</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11.北京的比萨饼店</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12.请把试卷认真读完               </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11:  必胜客的第一分店在哪儿开的？必胜客的客户量跟以前相比有什么变化？北京除了必胜客还有哪家比萨饼店？胜客比萨饼店用餐有什么特点？</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12:   为什么只有三个人在规定的时间内交卷？这次考试对应聘的人会有什么帮助?你相信这个故事的真实性吗？为什么?</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Sau khi nghe xong lần 2 (nghe theo đoạn), sinh viên có thể ghi chép, nắm bắt được cách dùng của các từ ngữ, cấu trúc trọng tâm, từ đó vận dụng dùng lời của mình thuật lại nội dung băng nghe được</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11: 就餐、亲眼、如此、制作、外卖、享受。</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12: 招聘、….之内、作废、</w:t>
            </w:r>
            <w:r>
              <w:rPr>
                <w:rFonts w:ascii="Cambria" w:eastAsia="Cambria" w:hAnsi="Cambria" w:cs="Cambria"/>
                <w:color w:val="000000"/>
                <w:sz w:val="26"/>
                <w:szCs w:val="26"/>
              </w:rPr>
              <w:lastRenderedPageBreak/>
              <w:t>抱怨、或许等。</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13, bài 14</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13.独生子女调查？</w:t>
            </w:r>
          </w:p>
          <w:p w:rsidR="00D5457A" w:rsidRDefault="003A1D1B">
            <w:pPr>
              <w:ind w:left="360"/>
              <w:jc w:val="both"/>
              <w:rPr>
                <w:rFonts w:ascii="Cambria" w:eastAsia="Cambria" w:hAnsi="Cambria" w:cs="Cambria"/>
                <w:sz w:val="26"/>
                <w:szCs w:val="26"/>
              </w:rPr>
            </w:pPr>
            <w:r>
              <w:rPr>
                <w:rFonts w:ascii="Cambria" w:eastAsia="Cambria" w:hAnsi="Cambria" w:cs="Cambria"/>
                <w:sz w:val="26"/>
                <w:szCs w:val="26"/>
              </w:rPr>
              <w:t>14.长大你想做什么？</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2 lần có thể trả lời các câu hỏi cơ bản liên quan đến bài khóa:</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13:  中国实行一对夫妻只生一个孩子的政策是什么时候？独生子女在哪些方面比非独生子女好？最近的调查显示，在哪方面独生子女家庭中最小的孩子稍微好一些？独生子女身上的特点是由什么造成的？</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14:   根据14年前的调查结果，最理想的职业是什么？其他职业的顺序排列是怎么样的？每种职业的特点是什么？更多孩子喜欢什么样的 职业？不喜欢什么职业?….</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Sinh viên hiểu nội dung bài khóa, từ đó liên hệ thảo luận với các chủ đề sau: “你以后想生几个孩子？为什么”、“你毕业红藕想做什么职业？为什么”</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4, SV có thái độ học tập tích cực, chú ý nghe giảng, hăng hái phát biểu xây dựng bài, trao đổi, thảo </w:t>
            </w:r>
            <w:r>
              <w:rPr>
                <w:rFonts w:ascii="Cambria" w:eastAsia="Cambria" w:hAnsi="Cambria" w:cs="Cambria"/>
                <w:sz w:val="26"/>
                <w:szCs w:val="26"/>
              </w:rPr>
              <w:lastRenderedPageBreak/>
              <w:t>luận với giảng viên và các bạn học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Kiểm tra A2 + Ôn tập: 综合练习1</w:t>
            </w: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1.Sinh viên có thể vận dụng được các kỹ năng nghe hiểu như: ghi chép, tổng hợp và phân tích thông tin…..để làm tốt bài thi giữa kì</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2.Đánh giá đúng năng lực nghe hiểu của sinh viên</w:t>
            </w:r>
          </w:p>
          <w:p w:rsidR="00D5457A" w:rsidRDefault="003A1D1B">
            <w:pPr>
              <w:jc w:val="both"/>
              <w:rPr>
                <w:rFonts w:ascii="Cambria" w:eastAsia="Cambria" w:hAnsi="Cambria" w:cs="Cambria"/>
                <w:sz w:val="26"/>
                <w:szCs w:val="26"/>
              </w:rPr>
            </w:pPr>
            <w:r>
              <w:rPr>
                <w:rFonts w:ascii="Cambria" w:eastAsia="Cambria" w:hAnsi="Cambria" w:cs="Cambria"/>
                <w:sz w:val="26"/>
                <w:szCs w:val="26"/>
              </w:rPr>
              <w:t>3.Sinh viên làm bài nghiêm túc, chủ động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thái độ tự tin, bình tĩnh khi làm bài, tích cực tham gia phát biểu xây dựng bài</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15-28 : Những bài viết ngắn về vấn đề tâm lý, xã hội, tuổi tác, phong cách cuộc sống ở Trung Quốc và quan điểm của người viết về những vấn đề đó</w:t>
            </w: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Sau khi nghe lần 1, sinh viên có thể trả lời các câu hỏi đơn giản liên quan đến nội dung bài khóa, hiểu một số từ, cụm từ khó trong bài</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2.Sau khi nghe xong lần 2, sinh viên có thể trả lời các câu hỏi chi tiết hơn liên quan đến nội dung từng đoạn.</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3.Sinh viên có thể thảo luận về những vấn đề liên quan đến nội dung bài khóa.</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4.Sinh viên có thể dùng lời của mình nhắc lại một đoạn ghi âm bất kì khi giáo viên yêu cầu.</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5. SV có thái độ học tập tích cực, chú ý nghe giảng, hăng hái phát biểu xây dựng bài, trao đổi, thảo luận với giảng viên và các bạn học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21</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7.2. Ma trận Nội dung - Chuẩn đầu ra học phần</w:t>
      </w:r>
    </w:p>
    <w:p w:rsidR="00D5457A" w:rsidRDefault="00D5457A">
      <w:pPr>
        <w:rPr>
          <w:rFonts w:ascii="Cambria" w:eastAsia="Cambria" w:hAnsi="Cambria" w:cs="Cambria"/>
          <w:b/>
          <w:i/>
          <w:sz w:val="26"/>
          <w:szCs w:val="26"/>
        </w:rPr>
      </w:pPr>
    </w:p>
    <w:tbl>
      <w:tblPr>
        <w:tblStyle w:val="afffffffffffffffff9"/>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gridCol w:w="1503"/>
      </w:tblGrid>
      <w:tr w:rsidR="00D5457A">
        <w:trPr>
          <w:trHeight w:val="538"/>
        </w:trPr>
        <w:tc>
          <w:tcPr>
            <w:tcW w:w="1672"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899" w:type="dxa"/>
            <w:gridSpan w:val="5"/>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672" w:type="dxa"/>
            <w:shd w:val="clear" w:color="auto" w:fill="auto"/>
          </w:tcPr>
          <w:p w:rsidR="00D5457A" w:rsidRDefault="00D5457A">
            <w:pPr>
              <w:rPr>
                <w:rFonts w:ascii="Cambria" w:eastAsia="Cambria" w:hAnsi="Cambria" w:cs="Cambria"/>
                <w:b/>
                <w:i/>
                <w:sz w:val="26"/>
                <w:szCs w:val="26"/>
              </w:rPr>
            </w:pP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503"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D5457A">
        <w:trPr>
          <w:trHeight w:val="274"/>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7,8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15,16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19,20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25,26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27,28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Kiểm tra A2+Ôn tập</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a"/>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Bài 1-14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nghe nhanh, nghe lướt, nghe theo đoạn, nghe phân tích kĩ, thảo luận, nhận xét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trắc nghiệm, tự luận (trực tiếp hoặc trực tuyến)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15-28</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nghe nhanh, nghe theo đoạn, nghe phân tích kĩ, thảo luận, nhận xét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b"/>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(có thể có 1 phần tự luận)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hp5</w:t>
            </w:r>
          </w:p>
        </w:tc>
      </w:tr>
    </w:tbl>
    <w:p w:rsidR="00D5457A" w:rsidRDefault="00D5457A">
      <w:pPr>
        <w:rPr>
          <w:rFonts w:ascii="Cambria" w:eastAsia="Cambria" w:hAnsi="Cambria" w:cs="Cambria"/>
          <w:sz w:val="26"/>
          <w:szCs w:val="26"/>
        </w:rPr>
      </w:pPr>
    </w:p>
    <w:tbl>
      <w:tblPr>
        <w:tblStyle w:val="afffffffffffffffffc"/>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D5457A">
      <w:pPr>
        <w:spacing w:after="0"/>
        <w:jc w:val="center"/>
        <w:rPr>
          <w:rFonts w:ascii="Cambria" w:eastAsia="Cambria" w:hAnsi="Cambria" w:cs="Cambria"/>
          <w:sz w:val="26"/>
          <w:szCs w:val="26"/>
        </w:rPr>
      </w:pPr>
    </w:p>
    <w:p w:rsidR="00D5457A" w:rsidRDefault="00D5457A">
      <w:pPr>
        <w:spacing w:after="0"/>
        <w:jc w:val="center"/>
        <w:rPr>
          <w:rFonts w:ascii="Cambria" w:eastAsia="Cambria" w:hAnsi="Cambria" w:cs="Cambria"/>
          <w:b/>
          <w:sz w:val="26"/>
          <w:szCs w:val="26"/>
        </w:rPr>
      </w:pPr>
    </w:p>
    <w:p w:rsidR="00D5457A" w:rsidRPr="00394D20" w:rsidRDefault="00D5457A">
      <w:pPr>
        <w:pStyle w:val="Heading1"/>
        <w:jc w:val="center"/>
        <w:rPr>
          <w:rFonts w:ascii="Cambria" w:eastAsia="Cambria" w:hAnsi="Cambria" w:cs="Cambria"/>
          <w:sz w:val="26"/>
          <w:szCs w:val="26"/>
          <w:lang w:val="vi-VN"/>
        </w:rPr>
      </w:pPr>
    </w:p>
    <w:p w:rsidR="00D5457A" w:rsidRPr="00394D20" w:rsidRDefault="00D5457A">
      <w:pPr>
        <w:pStyle w:val="Heading1"/>
        <w:jc w:val="center"/>
        <w:rPr>
          <w:rFonts w:ascii="Cambria" w:eastAsia="Cambria" w:hAnsi="Cambria" w:cs="Cambria"/>
          <w:sz w:val="26"/>
          <w:szCs w:val="26"/>
          <w:lang w:val="vi-VN"/>
        </w:rPr>
      </w:pP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HỌC PHẦN:</w:t>
      </w:r>
    </w:p>
    <w:p w:rsidR="00D5457A" w:rsidRDefault="003A1D1B">
      <w:pPr>
        <w:pStyle w:val="Heading1"/>
        <w:rPr>
          <w:rFonts w:ascii="Cambria" w:eastAsia="Cambria" w:hAnsi="Cambria" w:cs="Cambria"/>
          <w:b w:val="0"/>
          <w:sz w:val="26"/>
          <w:szCs w:val="26"/>
        </w:rPr>
      </w:pPr>
      <w:r w:rsidRPr="00394D20">
        <w:rPr>
          <w:rFonts w:ascii="Cambria" w:eastAsia="Cambria" w:hAnsi="Cambria" w:cs="Cambria"/>
          <w:b w:val="0"/>
          <w:sz w:val="26"/>
          <w:szCs w:val="26"/>
          <w:lang w:val="vi-VN"/>
        </w:rPr>
        <w:lastRenderedPageBreak/>
        <w:t xml:space="preserve"> </w:t>
      </w:r>
      <w:bookmarkStart w:id="36" w:name="_Toc73744217"/>
      <w:r>
        <w:rPr>
          <w:rFonts w:ascii="Cambria" w:eastAsia="Cambria" w:hAnsi="Cambria" w:cs="Cambria"/>
          <w:b w:val="0"/>
          <w:sz w:val="26"/>
          <w:szCs w:val="26"/>
        </w:rPr>
        <w:t>Nói HSK4</w:t>
      </w:r>
      <w:bookmarkEnd w:id="36"/>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CT&amp;I217</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d"/>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HSK4</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HSK4</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47"/>
                <w:id w:val="-26130418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48"/>
                <w:id w:val="-127385749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49"/>
                <w:id w:val="8196466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50"/>
                <w:id w:val="152181044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Nói HSK3</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 xml:space="preserve">2.1. Giảng viên 1: </w:t>
      </w:r>
    </w:p>
    <w:tbl>
      <w:tblPr>
        <w:tblStyle w:val="afffffffffffffffffe"/>
        <w:tblW w:w="9577" w:type="dxa"/>
        <w:tblLayout w:type="fixed"/>
        <w:tblLook w:val="0400" w:firstRow="0" w:lastRow="0" w:firstColumn="0" w:lastColumn="0" w:noHBand="0" w:noVBand="1"/>
      </w:tblPr>
      <w:tblGrid>
        <w:gridCol w:w="9577"/>
      </w:tblGrid>
      <w:tr w:rsidR="00D5457A">
        <w:trPr>
          <w:trHeight w:val="1803"/>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577"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 xml:space="preserve">Nội dung của môn học Nói 4 gồm 15 bài đầu tiên (từ bài 1 đến bài 15)  trong giáo trình 中级汉语口语（下册 - 对外汉语教材系列）với 15 chủ điểm khác nhau, yêu cầu mỗi chủ điểm học sinh phải sử dụng được các từ trọng điểm, cấu trúc ngữ pháp cơ bản vào bài nói giao tiếp, biết vận dụng tri thức của mỗi bài để trình bày một vấn đề của thực tiễn xã hội đặt ra. (ví dụ : quan điểm về bảo vệ môi trường, đọc sách, học đại học, cuộc sóng thành thị và nông thôn... ) </w:t>
            </w:r>
          </w:p>
          <w:p w:rsidR="00D5457A" w:rsidRDefault="00D5457A">
            <w:pPr>
              <w:spacing w:after="0" w:line="240" w:lineRule="auto"/>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Người học nắm chắc các kiến thức ngữ pháp, các chủ đề thường gặp.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Rèn luyện khả năng phản ứng nhanh trong giao tiếp thông thường; khả năng điễn đạt thành đoạn hoàn chỉnh bằng cách sử dụng những phương thức diễn đạt khẩu ngữ mẫu mực xuất hiện trong các bài khoá</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C13</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rsidR="00D5457A" w:rsidRDefault="00D5457A">
                  <w:pPr>
                    <w:spacing w:after="0"/>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Năng lực nghe hiểu và biểu đạt các câu dài, tương đương HSK4</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highlight w:val="yellow"/>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Vận dụng để giao tiếp được các tình huống trong sinh hoạt hàng ngày, học tập của sinh viên vv…</w:t>
                  </w:r>
                </w:p>
              </w:tc>
              <w:tc>
                <w:tcPr>
                  <w:tcW w:w="3260"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 xml:space="preserve">+ Nâng cao trình độ khẩu ngữ cho học sinh, khả năng diễn đạt một số chủ điểm thường gặp trong đời sống xã hội ( Ví dụ như phụ nữ, gia đình…)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Giúp học sinh tự tin khi trình bày một vấn đề trong giao tiếp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hiểu và biểu đạt các câu dài, tương đương HSK4</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ind w:left="720"/>
              <w:jc w:val="both"/>
              <w:rPr>
                <w:rFonts w:ascii="Cambria" w:eastAsia="Cambria" w:hAnsi="Cambria" w:cs="Cambria"/>
                <w:sz w:val="26"/>
                <w:szCs w:val="26"/>
              </w:rPr>
            </w:pPr>
            <w:r>
              <w:rPr>
                <w:rFonts w:ascii="Cambria" w:eastAsia="Cambria" w:hAnsi="Cambria" w:cs="Cambria"/>
                <w:sz w:val="26"/>
                <w:szCs w:val="26"/>
              </w:rPr>
              <w:t>刘德联  刘晓雨《中级汉语口语》下 册 北京大学出版社 2007 年</w:t>
            </w:r>
          </w:p>
          <w:p w:rsidR="00D5457A" w:rsidRDefault="003A1D1B">
            <w:pPr>
              <w:ind w:left="720"/>
              <w:jc w:val="both"/>
              <w:rPr>
                <w:rFonts w:ascii="Cambria" w:eastAsia="Cambria" w:hAnsi="Cambria" w:cs="Cambria"/>
                <w:sz w:val="26"/>
                <w:szCs w:val="26"/>
              </w:rPr>
            </w:pPr>
            <w:r>
              <w:rPr>
                <w:rFonts w:ascii="Cambria" w:eastAsia="Cambria" w:hAnsi="Cambria" w:cs="Cambria"/>
                <w:sz w:val="26"/>
                <w:szCs w:val="26"/>
              </w:rPr>
              <w:t>( Giáo trình Khẩu ngữ tiếng Hán trung cấp, NXB Đại học Bắc Kinh , tập 2)</w:t>
            </w:r>
          </w:p>
          <w:p w:rsidR="00D5457A" w:rsidRDefault="00D5457A">
            <w:pPr>
              <w:ind w:left="720"/>
              <w:rPr>
                <w:rFonts w:ascii="Cambria" w:eastAsia="Cambria" w:hAnsi="Cambria" w:cs="Cambria"/>
                <w:sz w:val="26"/>
                <w:szCs w:val="26"/>
              </w:rPr>
            </w:pP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1"/>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w:t>
            </w:r>
          </w:p>
          <w:p w:rsidR="00D5457A" w:rsidRDefault="003A1D1B">
            <w:pPr>
              <w:jc w:val="both"/>
              <w:rPr>
                <w:rFonts w:ascii="Cambria" w:eastAsia="Cambria" w:hAnsi="Cambria" w:cs="Cambria"/>
                <w:sz w:val="26"/>
                <w:szCs w:val="26"/>
              </w:rPr>
            </w:pPr>
            <w:r>
              <w:rPr>
                <w:rFonts w:ascii="Cambria" w:eastAsia="Cambria" w:hAnsi="Cambria" w:cs="Cambria"/>
                <w:sz w:val="26"/>
                <w:szCs w:val="26"/>
              </w:rPr>
              <w:t>寒假过得怎么样？</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3.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Bài 2:</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我想学中国功夫</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3:</w:t>
            </w:r>
          </w:p>
          <w:p w:rsidR="00D5457A" w:rsidRDefault="003A1D1B">
            <w:pPr>
              <w:jc w:val="both"/>
              <w:rPr>
                <w:rFonts w:ascii="Cambria" w:eastAsia="Cambria" w:hAnsi="Cambria" w:cs="Cambria"/>
                <w:sz w:val="26"/>
                <w:szCs w:val="26"/>
              </w:rPr>
            </w:pPr>
            <w:r>
              <w:rPr>
                <w:rFonts w:ascii="Cambria" w:eastAsia="Cambria" w:hAnsi="Cambria" w:cs="Cambria"/>
                <w:sz w:val="26"/>
                <w:szCs w:val="26"/>
              </w:rPr>
              <w:t>最近哪儿有修车呢？</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4:</w:t>
            </w:r>
          </w:p>
          <w:p w:rsidR="00D5457A" w:rsidRDefault="003A1D1B">
            <w:pPr>
              <w:jc w:val="both"/>
              <w:rPr>
                <w:rFonts w:ascii="Cambria" w:eastAsia="Cambria" w:hAnsi="Cambria" w:cs="Cambria"/>
                <w:sz w:val="26"/>
                <w:szCs w:val="26"/>
              </w:rPr>
            </w:pPr>
            <w:r>
              <w:rPr>
                <w:rFonts w:ascii="Cambria" w:eastAsia="Cambria" w:hAnsi="Cambria" w:cs="Cambria"/>
                <w:sz w:val="26"/>
                <w:szCs w:val="26"/>
              </w:rPr>
              <w:t>他们的夜生活多丰富哦</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xml:space="preserve">Bài 5: </w:t>
            </w:r>
          </w:p>
          <w:p w:rsidR="00D5457A" w:rsidRDefault="003A1D1B">
            <w:pPr>
              <w:rPr>
                <w:rFonts w:ascii="Cambria" w:eastAsia="Cambria" w:hAnsi="Cambria" w:cs="Cambria"/>
                <w:sz w:val="26"/>
                <w:szCs w:val="26"/>
              </w:rPr>
            </w:pPr>
            <w:r>
              <w:rPr>
                <w:rFonts w:ascii="Cambria" w:eastAsia="Cambria" w:hAnsi="Cambria" w:cs="Cambria"/>
                <w:sz w:val="26"/>
                <w:szCs w:val="26"/>
              </w:rPr>
              <w:t>今天我请客</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6: </w:t>
            </w:r>
          </w:p>
          <w:p w:rsidR="00D5457A" w:rsidRDefault="003A1D1B">
            <w:pPr>
              <w:jc w:val="both"/>
              <w:rPr>
                <w:rFonts w:ascii="Cambria" w:eastAsia="Cambria" w:hAnsi="Cambria" w:cs="Cambria"/>
                <w:b/>
                <w:sz w:val="26"/>
                <w:szCs w:val="26"/>
              </w:rPr>
            </w:pPr>
            <w:r>
              <w:rPr>
                <w:rFonts w:ascii="Cambria" w:eastAsia="Cambria" w:hAnsi="Cambria" w:cs="Cambria"/>
                <w:sz w:val="26"/>
                <w:szCs w:val="26"/>
              </w:rPr>
              <w:t>我喜欢和司机聊天</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7: </w:t>
            </w:r>
          </w:p>
          <w:p w:rsidR="00D5457A" w:rsidRDefault="003A1D1B">
            <w:pPr>
              <w:jc w:val="both"/>
              <w:rPr>
                <w:rFonts w:ascii="Cambria" w:eastAsia="Cambria" w:hAnsi="Cambria" w:cs="Cambria"/>
                <w:b/>
                <w:sz w:val="26"/>
                <w:szCs w:val="26"/>
              </w:rPr>
            </w:pPr>
            <w:r>
              <w:rPr>
                <w:rFonts w:ascii="Cambria" w:eastAsia="Cambria" w:hAnsi="Cambria" w:cs="Cambria"/>
                <w:sz w:val="26"/>
                <w:szCs w:val="26"/>
              </w:rPr>
              <w:t>读书是一种享受</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8: </w:t>
            </w:r>
          </w:p>
          <w:p w:rsidR="00D5457A" w:rsidRDefault="003A1D1B">
            <w:pPr>
              <w:jc w:val="both"/>
              <w:rPr>
                <w:rFonts w:ascii="Cambria" w:eastAsia="Cambria" w:hAnsi="Cambria" w:cs="Cambria"/>
                <w:sz w:val="26"/>
                <w:szCs w:val="26"/>
              </w:rPr>
            </w:pPr>
            <w:r>
              <w:rPr>
                <w:rFonts w:ascii="Cambria" w:eastAsia="Cambria" w:hAnsi="Cambria" w:cs="Cambria"/>
                <w:sz w:val="26"/>
                <w:szCs w:val="26"/>
              </w:rPr>
              <w:t>我从小就喜欢看足球</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9: </w:t>
            </w:r>
          </w:p>
          <w:p w:rsidR="00D5457A" w:rsidRDefault="003A1D1B">
            <w:pPr>
              <w:jc w:val="both"/>
              <w:rPr>
                <w:rFonts w:ascii="Cambria" w:eastAsia="Cambria" w:hAnsi="Cambria" w:cs="Cambria"/>
                <w:sz w:val="26"/>
                <w:szCs w:val="26"/>
              </w:rPr>
            </w:pPr>
            <w:r>
              <w:rPr>
                <w:rFonts w:ascii="Cambria" w:eastAsia="Cambria" w:hAnsi="Cambria" w:cs="Cambria"/>
                <w:sz w:val="26"/>
                <w:szCs w:val="26"/>
              </w:rPr>
              <w:t>我们这里不算富</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10: </w:t>
            </w:r>
          </w:p>
          <w:p w:rsidR="00D5457A" w:rsidRDefault="003A1D1B">
            <w:pPr>
              <w:jc w:val="both"/>
              <w:rPr>
                <w:rFonts w:ascii="Cambria" w:eastAsia="Cambria" w:hAnsi="Cambria" w:cs="Cambria"/>
                <w:b/>
                <w:sz w:val="26"/>
                <w:szCs w:val="26"/>
              </w:rPr>
            </w:pPr>
            <w:r>
              <w:rPr>
                <w:rFonts w:ascii="Cambria" w:eastAsia="Cambria" w:hAnsi="Cambria" w:cs="Cambria"/>
                <w:sz w:val="26"/>
                <w:szCs w:val="26"/>
              </w:rPr>
              <w:t>今天是青年节</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11:</w:t>
            </w:r>
          </w:p>
          <w:p w:rsidR="00D5457A" w:rsidRDefault="003A1D1B">
            <w:pPr>
              <w:jc w:val="both"/>
              <w:rPr>
                <w:rFonts w:ascii="Cambria" w:eastAsia="Cambria" w:hAnsi="Cambria" w:cs="Cambria"/>
                <w:b/>
                <w:sz w:val="26"/>
                <w:szCs w:val="26"/>
              </w:rPr>
            </w:pPr>
            <w:r>
              <w:rPr>
                <w:rFonts w:ascii="Cambria" w:eastAsia="Cambria" w:hAnsi="Cambria" w:cs="Cambria"/>
                <w:sz w:val="26"/>
                <w:szCs w:val="26"/>
              </w:rPr>
              <w:t>谁不想让自己的孩子上大学呢？</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w:t>
            </w:r>
            <w:r>
              <w:rPr>
                <w:rFonts w:ascii="Cambria" w:eastAsia="Cambria" w:hAnsi="Cambria" w:cs="Cambria"/>
                <w:color w:val="000000"/>
                <w:sz w:val="26"/>
                <w:szCs w:val="26"/>
              </w:rPr>
              <w:lastRenderedPageBreak/>
              <w:t xml:space="preserve">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12:</w:t>
            </w:r>
          </w:p>
          <w:p w:rsidR="00D5457A" w:rsidRDefault="003A1D1B">
            <w:pPr>
              <w:jc w:val="both"/>
              <w:rPr>
                <w:rFonts w:ascii="Cambria" w:eastAsia="Cambria" w:hAnsi="Cambria" w:cs="Cambria"/>
                <w:sz w:val="26"/>
                <w:szCs w:val="26"/>
              </w:rPr>
            </w:pPr>
            <w:r>
              <w:rPr>
                <w:rFonts w:ascii="Cambria" w:eastAsia="Cambria" w:hAnsi="Cambria" w:cs="Cambria"/>
                <w:sz w:val="26"/>
                <w:szCs w:val="26"/>
              </w:rPr>
              <w:t>你想要个孩子吗？</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13: </w:t>
            </w:r>
          </w:p>
          <w:p w:rsidR="00D5457A" w:rsidRDefault="003A1D1B">
            <w:pPr>
              <w:jc w:val="both"/>
              <w:rPr>
                <w:rFonts w:ascii="Cambria" w:eastAsia="Cambria" w:hAnsi="Cambria" w:cs="Cambria"/>
                <w:b/>
                <w:sz w:val="26"/>
                <w:szCs w:val="26"/>
              </w:rPr>
            </w:pPr>
            <w:r>
              <w:rPr>
                <w:rFonts w:ascii="Cambria" w:eastAsia="Cambria" w:hAnsi="Cambria" w:cs="Cambria"/>
                <w:sz w:val="26"/>
                <w:szCs w:val="26"/>
              </w:rPr>
              <w:t>我们的城市生活还缺少点什么呢？</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14: </w:t>
            </w:r>
          </w:p>
          <w:p w:rsidR="00D5457A" w:rsidRDefault="003A1D1B">
            <w:pPr>
              <w:jc w:val="both"/>
              <w:rPr>
                <w:rFonts w:ascii="Cambria" w:eastAsia="Cambria" w:hAnsi="Cambria" w:cs="Cambria"/>
                <w:b/>
                <w:sz w:val="26"/>
                <w:szCs w:val="26"/>
              </w:rPr>
            </w:pPr>
            <w:r>
              <w:rPr>
                <w:rFonts w:ascii="Cambria" w:eastAsia="Cambria" w:hAnsi="Cambria" w:cs="Cambria"/>
                <w:sz w:val="26"/>
                <w:szCs w:val="26"/>
              </w:rPr>
              <w:t>你们自己找工作容易吗？</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Bài 15:</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我们正准备全市的龙舟大赛呢</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hiểu, nắm vững các từ mới, đặc biệt là các từ mới trọng tâm, từ đó biết vận dụng để đặt câu, đọc hiểu bài đọc, trả lời các câu hỏi liên quan đến bài đọc và </w:t>
            </w:r>
            <w:r>
              <w:rPr>
                <w:rFonts w:ascii="Cambria" w:eastAsia="Cambria" w:hAnsi="Cambria" w:cs="Cambria"/>
                <w:color w:val="000000"/>
                <w:sz w:val="26"/>
                <w:szCs w:val="26"/>
              </w:rPr>
              <w:lastRenderedPageBreak/>
              <w:t>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2"/>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Bài 14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3"/>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1 - 7</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Bài 8-15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4"/>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Đánh giá </w:t>
            </w:r>
            <w:r>
              <w:rPr>
                <w:rFonts w:ascii="Cambria" w:eastAsia="Cambria" w:hAnsi="Cambria" w:cs="Cambria"/>
                <w:sz w:val="26"/>
                <w:szCs w:val="26"/>
              </w:rPr>
              <w:lastRenderedPageBreak/>
              <w:t>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 xml:space="preserve">Điểm đánh </w:t>
            </w:r>
            <w:r>
              <w:rPr>
                <w:rFonts w:ascii="Cambria" w:eastAsia="Cambria" w:hAnsi="Cambria" w:cs="Cambria"/>
                <w:sz w:val="26"/>
                <w:szCs w:val="26"/>
              </w:rPr>
              <w:lastRenderedPageBreak/>
              <w:t>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 xml:space="preserve">Thái độ học tập phản ánh qua </w:t>
            </w:r>
            <w:r>
              <w:rPr>
                <w:rFonts w:ascii="Cambria" w:eastAsia="Cambria" w:hAnsi="Cambria" w:cs="Cambria"/>
                <w:sz w:val="26"/>
                <w:szCs w:val="26"/>
              </w:rPr>
              <w:lastRenderedPageBreak/>
              <w:t>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5"/>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37" w:name="_Toc73744218"/>
      <w:r>
        <w:rPr>
          <w:rFonts w:ascii="Cambria" w:eastAsia="Cambria" w:hAnsi="Cambria" w:cs="Cambria"/>
          <w:b w:val="0"/>
          <w:sz w:val="26"/>
          <w:szCs w:val="26"/>
        </w:rPr>
        <w:t>ĐỌC HSK4</w:t>
      </w:r>
      <w:bookmarkEnd w:id="37"/>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CT&amp;I218</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6"/>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HSK4</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HSK4</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51"/>
                <w:id w:val="-26900704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52"/>
                <w:id w:val="144889482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53"/>
                <w:id w:val="-1237015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54"/>
                <w:id w:val="-71943336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7"/>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0388579875    Email: </w:t>
            </w:r>
            <w:hyperlink r:id="rId38">
              <w:r>
                <w:rPr>
                  <w:rFonts w:ascii="Cambria" w:eastAsia="Cambria" w:hAnsi="Cambria" w:cs="Cambria"/>
                  <w:color w:val="0000FF"/>
                  <w:sz w:val="26"/>
                  <w:szCs w:val="26"/>
                  <w:u w:val="single"/>
                </w:rPr>
                <w:t>nguyenthinga92@hpu2.edu.vn</w:t>
              </w:r>
            </w:hyperlink>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8"/>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0977463488   Email: </w:t>
            </w:r>
            <w:hyperlink r:id="rId39">
              <w:r>
                <w:rPr>
                  <w:rFonts w:ascii="Cambria" w:eastAsia="Cambria" w:hAnsi="Cambria" w:cs="Cambria"/>
                  <w:color w:val="0000FF"/>
                  <w:sz w:val="26"/>
                  <w:szCs w:val="26"/>
                  <w:u w:val="single"/>
                </w:rPr>
                <w:t>nguyenthinga1988@hpu2.edu.vn</w:t>
              </w:r>
            </w:hyperlink>
            <w:r>
              <w:rPr>
                <w:rFonts w:ascii="Cambria" w:eastAsia="Cambria" w:hAnsi="Cambria" w:cs="Cambria"/>
                <w:sz w:val="26"/>
                <w:szCs w:val="26"/>
              </w:rPr>
              <w:t xml:space="preserve">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b/>
                <w:i/>
                <w:sz w:val="26"/>
                <w:szCs w:val="26"/>
              </w:rPr>
            </w:pPr>
          </w:p>
        </w:tc>
      </w:tr>
      <w:tr w:rsidR="00D5457A">
        <w:tc>
          <w:tcPr>
            <w:tcW w:w="9345" w:type="dxa"/>
          </w:tcPr>
          <w:p w:rsidR="00D5457A" w:rsidRDefault="00D5457A">
            <w:pPr>
              <w:rPr>
                <w:rFonts w:ascii="Cambria" w:eastAsia="Cambria" w:hAnsi="Cambria" w:cs="Cambria"/>
                <w:sz w:val="26"/>
                <w:szCs w:val="26"/>
              </w:rPr>
            </w:pPr>
          </w:p>
        </w:tc>
      </w:tr>
      <w:tr w:rsidR="00D5457A">
        <w:tc>
          <w:tcPr>
            <w:tcW w:w="9345" w:type="dxa"/>
          </w:tcPr>
          <w:p w:rsidR="00D5457A" w:rsidRDefault="00D5457A">
            <w:pPr>
              <w:rPr>
                <w:rFonts w:ascii="Cambria" w:eastAsia="Cambria" w:hAnsi="Cambria" w:cs="Cambria"/>
                <w:sz w:val="26"/>
                <w:szCs w:val="26"/>
              </w:rPr>
            </w:pP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after="0"/>
        <w:ind w:firstLine="720"/>
        <w:rPr>
          <w:rFonts w:ascii="Cambria" w:eastAsia="Cambria" w:hAnsi="Cambria" w:cs="Cambria"/>
          <w:sz w:val="26"/>
          <w:szCs w:val="26"/>
        </w:rPr>
      </w:pPr>
      <w:r>
        <w:rPr>
          <w:rFonts w:ascii="Cambria" w:eastAsia="Cambria" w:hAnsi="Cambria" w:cs="Cambria"/>
          <w:sz w:val="26"/>
          <w:szCs w:val="26"/>
        </w:rPr>
        <w:t>Môn học bao gồm những bài đọc với vốn từ đa dạng, cung cấp các bài đọc hiểu liên quan đến các chủ đề: Đời sống sinh viên, giao tiếp xã hội, văn hóa ẩm thực, thăm quan du lịch, bảo vệ môi trường, văn hóa mua sắm, sức khỏe trị liệu, văn hóa dân tộc...và các bài đọc liên quan, bài đọc thêm, giúp cho người học có cơ hội để luyện tập khả năng đọc hiều và nâng cao kiến thức. Trên cơ sở đó có nền tảng để học tiếng  Hán ở các kĩ năng khác và ở các trình độ cao hơn. Môn học có quan hệ chặt chẽ với những môn học  như 中国文学、中国概况</w:t>
      </w:r>
    </w:p>
    <w:p w:rsidR="00D5457A" w:rsidRDefault="003A1D1B">
      <w:pPr>
        <w:pBdr>
          <w:top w:val="nil"/>
          <w:left w:val="nil"/>
          <w:bottom w:val="nil"/>
          <w:right w:val="nil"/>
          <w:between w:val="nil"/>
        </w:pBdr>
        <w:spacing w:after="0"/>
        <w:ind w:firstLine="720"/>
        <w:rPr>
          <w:rFonts w:ascii="Cambria" w:eastAsia="Cambria" w:hAnsi="Cambria" w:cs="Cambria"/>
          <w:sz w:val="26"/>
          <w:szCs w:val="26"/>
        </w:rPr>
      </w:pPr>
      <w:r>
        <w:rPr>
          <w:rFonts w:ascii="Cambria" w:eastAsia="Cambria" w:hAnsi="Cambria" w:cs="Cambria"/>
          <w:sz w:val="26"/>
          <w:szCs w:val="26"/>
        </w:rPr>
        <w:t>Để hướng dẫn người học nâng cao khả năng đọc hiểu, môn học còn cung cấp các kiến thức về đọc hiểu và những kĩ năng đọc hiểu thông qua việc giới thiệu các loại hình văn bản khác nhau giúp người đọc không chỉ có khả năng đọc hiểu một dạng văn bản và còn có khả năng đọc hiểu ở nhiều dạng văn bản khác nhau, giúp hoàn thiện kĩ năng đọc hiểu ở trình độ HSK4.</w:t>
      </w:r>
    </w:p>
    <w:p w:rsidR="00D5457A" w:rsidRDefault="00D5457A">
      <w:pPr>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của các chủ đề được giới thiệu trong môn học. Nắm được kĩ năng đọc hiểu, phân tích văn bản, tóm tắt nội dung một văn bản tiếng Trung ở các thể loại khác nhau, từ đó rèn luyện khả năng tư duy bằng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r>
              <w:rPr>
                <w:rFonts w:ascii="Cambria" w:eastAsia="Cambria" w:hAnsi="Cambria" w:cs="Cambria"/>
                <w:color w:val="000000"/>
                <w:sz w:val="26"/>
                <w:szCs w:val="26"/>
              </w:rPr>
              <w:t>Hoàn thành những bài tập liên quan đến nội dung đọc hiểu, về cơ bản có thể vận dụng các từ vựng, thuật ngữ được giới thiệu trong môn học để đọc hiểu, nghe, nói về các chủ để liên quan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Người học có khả năng vận dụng các kiên thức đã học để nâng cao các năng lực tiếng, đặc biệt là kĩ năng giao tiếp thông thường, có tư duy phản biện bằng ngôn ngữ Trung Quốc ở các chủ để liên quan, từ đó tăng thêm hứng thú với môn tiếng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a"/>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mà môn học giới thiệu</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cơ bản kĩ năng đọc hiểu các dạng văn bản, các chủ để được giới thiệu và các văn bản liên quan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thể phân tích kết cấu văn bản, tự tóm tắt văn bản bằng lời của mình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3"/>
        <w:rPr>
          <w:rFonts w:ascii="Cambria" w:eastAsia="Cambria" w:hAnsi="Cambria" w:cs="Cambria"/>
          <w:sz w:val="26"/>
          <w:szCs w:val="26"/>
        </w:rPr>
      </w:pPr>
      <w:r>
        <w:rPr>
          <w:rFonts w:ascii="Cambria" w:eastAsia="Cambria" w:hAnsi="Cambria" w:cs="Cambria"/>
          <w:sz w:val="26"/>
          <w:szCs w:val="26"/>
        </w:rPr>
        <w:t xml:space="preserve">1. 对外汉语本科系列教材，二年级教材 汉语阅读教程 上册，陈田顺 朱 彤 徐艳军编著，北京语言大学出版社 </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3"/>
        <w:rPr>
          <w:rFonts w:ascii="Cambria" w:eastAsia="Cambria" w:hAnsi="Cambria" w:cs="Cambria"/>
          <w:sz w:val="26"/>
          <w:szCs w:val="26"/>
        </w:rPr>
      </w:pPr>
      <w:r>
        <w:rPr>
          <w:rFonts w:ascii="Cambria" w:eastAsia="Cambria" w:hAnsi="Cambria" w:cs="Cambria"/>
          <w:sz w:val="26"/>
          <w:szCs w:val="26"/>
        </w:rPr>
        <w:t>1. 对外汉语长期进修教材，发展汉语（第二版）中级阅读II，徐成伟 编著，北京语言大学出版社(Giáo trình bổ trợ)</w:t>
      </w:r>
    </w:p>
    <w:p w:rsidR="00D5457A" w:rsidRDefault="003A1D1B">
      <w:pPr>
        <w:spacing w:before="33"/>
        <w:jc w:val="both"/>
        <w:rPr>
          <w:rFonts w:ascii="Cambria" w:eastAsia="Cambria" w:hAnsi="Cambria" w:cs="Cambria"/>
          <w:sz w:val="26"/>
          <w:szCs w:val="26"/>
        </w:rPr>
      </w:pPr>
      <w:r>
        <w:rPr>
          <w:rFonts w:ascii="Cambria" w:eastAsia="Cambria" w:hAnsi="Cambria" w:cs="Cambria"/>
          <w:sz w:val="26"/>
          <w:szCs w:val="26"/>
        </w:rPr>
        <w:t>2.   步步高 汉语阅读教程，北京语言大学出版社  (Giáo trình bổ trợ)</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b"/>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Bài 1:第一单元: </w:t>
            </w:r>
            <w:r>
              <w:rPr>
                <w:rFonts w:ascii="Cambria" w:eastAsia="Cambria" w:hAnsi="Cambria" w:cs="Cambria"/>
                <w:sz w:val="26"/>
                <w:szCs w:val="26"/>
              </w:rPr>
              <w:t>大学生活（一）、大学生活（二）</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Bài 2:第二单元: </w:t>
            </w:r>
            <w:r>
              <w:rPr>
                <w:rFonts w:ascii="Cambria" w:eastAsia="Cambria" w:hAnsi="Cambria" w:cs="Cambria"/>
                <w:sz w:val="26"/>
                <w:szCs w:val="26"/>
              </w:rPr>
              <w:t>社会交往（一）、社会交往（二）</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Bài 3:第三单元: </w:t>
            </w:r>
            <w:r>
              <w:rPr>
                <w:rFonts w:ascii="Cambria" w:eastAsia="Cambria" w:hAnsi="Cambria" w:cs="Cambria"/>
                <w:sz w:val="26"/>
                <w:szCs w:val="26"/>
              </w:rPr>
              <w:t>饮食文化（一）、饮食文化（二）</w:t>
            </w:r>
          </w:p>
          <w:p w:rsidR="00D5457A" w:rsidRDefault="00D5457A">
            <w:pPr>
              <w:jc w:val="both"/>
              <w:rPr>
                <w:rFonts w:ascii="Cambria" w:eastAsia="Cambria" w:hAnsi="Cambria" w:cs="Cambria"/>
                <w:b/>
                <w:sz w:val="26"/>
                <w:szCs w:val="26"/>
              </w:rPr>
            </w:pP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4: 阅读知识：</w:t>
            </w:r>
            <w:r>
              <w:rPr>
                <w:rFonts w:ascii="Cambria" w:eastAsia="Cambria" w:hAnsi="Cambria" w:cs="Cambria"/>
                <w:sz w:val="26"/>
                <w:szCs w:val="26"/>
              </w:rPr>
              <w:t>应用文（通知、广告、书信）；说明文（简介、介绍）</w:t>
            </w:r>
          </w:p>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5: 阅读技能：</w:t>
            </w:r>
            <w:r>
              <w:rPr>
                <w:rFonts w:ascii="Cambria" w:eastAsia="Cambria" w:hAnsi="Cambria" w:cs="Cambria"/>
                <w:sz w:val="26"/>
                <w:szCs w:val="26"/>
              </w:rPr>
              <w:t>偏旁分析、根据构词法确定词义（上、下）、根据上下文确定词义（上、下）</w:t>
            </w:r>
          </w:p>
          <w:p w:rsidR="00D5457A" w:rsidRDefault="00D5457A">
            <w:pPr>
              <w:jc w:val="both"/>
              <w:rPr>
                <w:rFonts w:ascii="Cambria" w:eastAsia="Cambria" w:hAnsi="Cambria" w:cs="Cambria"/>
                <w:b/>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 nắm được kiến thức về đọc hiểu và kĩ năng đọc hiểu giới thiệu trong bài</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tabs>
                <w:tab w:val="center" w:pos="2000"/>
              </w:tabs>
              <w:spacing w:line="360" w:lineRule="auto"/>
              <w:jc w:val="both"/>
              <w:rPr>
                <w:rFonts w:ascii="Cambria" w:eastAsia="Cambria" w:hAnsi="Cambria" w:cs="Cambria"/>
                <w:sz w:val="26"/>
                <w:szCs w:val="26"/>
              </w:rPr>
            </w:pPr>
            <w:r>
              <w:rPr>
                <w:rFonts w:ascii="Cambria" w:eastAsia="Cambria" w:hAnsi="Cambria" w:cs="Cambria"/>
                <w:b/>
                <w:sz w:val="26"/>
                <w:szCs w:val="26"/>
              </w:rPr>
              <w:t>Bài 6: 第四单元：</w:t>
            </w:r>
            <w:r>
              <w:rPr>
                <w:rFonts w:ascii="Cambria" w:eastAsia="Cambria" w:hAnsi="Cambria" w:cs="Cambria"/>
                <w:sz w:val="26"/>
                <w:szCs w:val="26"/>
              </w:rPr>
              <w:t>旅游观光（一）、旅游观光（二）</w:t>
            </w:r>
            <w:r>
              <w:rPr>
                <w:rFonts w:ascii="Cambria" w:eastAsia="Cambria" w:hAnsi="Cambria" w:cs="Cambria"/>
                <w:sz w:val="26"/>
                <w:szCs w:val="26"/>
              </w:rPr>
              <w:tab/>
            </w:r>
          </w:p>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7: 第五单元：</w:t>
            </w:r>
            <w:r>
              <w:rPr>
                <w:rFonts w:ascii="Cambria" w:eastAsia="Cambria" w:hAnsi="Cambria" w:cs="Cambria"/>
                <w:sz w:val="26"/>
                <w:szCs w:val="26"/>
              </w:rPr>
              <w:t>环境保护（一）、环境保护（二）</w:t>
            </w: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8: 第六单元：</w:t>
            </w:r>
            <w:r>
              <w:rPr>
                <w:rFonts w:ascii="Cambria" w:eastAsia="Cambria" w:hAnsi="Cambria" w:cs="Cambria"/>
                <w:sz w:val="26"/>
                <w:szCs w:val="26"/>
              </w:rPr>
              <w:t>购物休闲（一）、购物休闲（二）</w:t>
            </w:r>
          </w:p>
          <w:p w:rsidR="00D5457A" w:rsidRDefault="00D5457A">
            <w:pPr>
              <w:spacing w:line="360" w:lineRule="auto"/>
              <w:jc w:val="both"/>
              <w:rPr>
                <w:rFonts w:ascii="Cambria" w:eastAsia="Cambria" w:hAnsi="Cambria" w:cs="Cambria"/>
                <w:b/>
                <w:sz w:val="26"/>
                <w:szCs w:val="26"/>
              </w:rPr>
            </w:pP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lastRenderedPageBreak/>
              <w:t>Bài 9: 阅读知识：</w:t>
            </w:r>
            <w:r>
              <w:rPr>
                <w:rFonts w:ascii="Cambria" w:eastAsia="Cambria" w:hAnsi="Cambria" w:cs="Cambria"/>
                <w:sz w:val="26"/>
                <w:szCs w:val="26"/>
              </w:rPr>
              <w:t>记叙文1（记叙文及其结构）、记叙文2（游记、写景、写人、写事）、说明文（说明书）</w:t>
            </w:r>
          </w:p>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10: 阅读技能：</w:t>
            </w:r>
            <w:r>
              <w:rPr>
                <w:rFonts w:ascii="Cambria" w:eastAsia="Cambria" w:hAnsi="Cambria" w:cs="Cambria"/>
                <w:sz w:val="26"/>
                <w:szCs w:val="26"/>
              </w:rPr>
              <w:t>词语的色彩意义、词语的特殊意义、指示代词及其指代内容（上、下）、常用文代词“之、其、此”及其指代内容、常用文言副词“颇、亦、尚、即”</w:t>
            </w:r>
          </w:p>
          <w:p w:rsidR="00D5457A" w:rsidRDefault="00D5457A">
            <w:pPr>
              <w:spacing w:line="360" w:lineRule="auto"/>
              <w:jc w:val="both"/>
              <w:rPr>
                <w:rFonts w:ascii="Cambria" w:eastAsia="Cambria" w:hAnsi="Cambria" w:cs="Cambria"/>
                <w:sz w:val="26"/>
                <w:szCs w:val="26"/>
              </w:rPr>
            </w:pP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cơ bản các từ vựng, thuật ngữ, điểm ngữ pháp xuất hiện trong bài học, nắm được kiến thức về đọc hiểu và kĩ năng đọc hiểu giới thiệu trong bài</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Có thái độ học tập tích cực, chú ý nghe giảng, hăng hái phát biểu xây dựng bài, trao đổi, thảo luận </w:t>
            </w:r>
            <w:r>
              <w:rPr>
                <w:rFonts w:ascii="Cambria" w:eastAsia="Cambria" w:hAnsi="Cambria" w:cs="Cambria"/>
                <w:sz w:val="26"/>
                <w:szCs w:val="26"/>
              </w:rPr>
              <w:lastRenderedPageBreak/>
              <w:t>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11: 第七单元：</w:t>
            </w:r>
            <w:r>
              <w:rPr>
                <w:rFonts w:ascii="Cambria" w:eastAsia="Cambria" w:hAnsi="Cambria" w:cs="Cambria"/>
                <w:sz w:val="26"/>
                <w:szCs w:val="26"/>
              </w:rPr>
              <w:t>医疗保健（一）、医疗保健（二）</w:t>
            </w:r>
          </w:p>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12: 第八单元：</w:t>
            </w:r>
            <w:r>
              <w:rPr>
                <w:rFonts w:ascii="Cambria" w:eastAsia="Cambria" w:hAnsi="Cambria" w:cs="Cambria"/>
                <w:sz w:val="26"/>
                <w:szCs w:val="26"/>
              </w:rPr>
              <w:t>民族风情（一）、民族风情（二）</w:t>
            </w:r>
          </w:p>
          <w:p w:rsidR="00D5457A" w:rsidRDefault="00D5457A">
            <w:pPr>
              <w:spacing w:line="360" w:lineRule="auto"/>
              <w:jc w:val="both"/>
              <w:rPr>
                <w:rFonts w:ascii="Cambria" w:eastAsia="Cambria" w:hAnsi="Cambria" w:cs="Cambria"/>
                <w:sz w:val="26"/>
                <w:szCs w:val="26"/>
              </w:rPr>
            </w:pPr>
          </w:p>
          <w:p w:rsidR="00D5457A" w:rsidRDefault="003A1D1B">
            <w:pPr>
              <w:spacing w:line="360" w:lineRule="auto"/>
              <w:jc w:val="both"/>
              <w:rPr>
                <w:rFonts w:ascii="Cambria" w:eastAsia="Cambria" w:hAnsi="Cambria" w:cs="Cambria"/>
                <w:b/>
                <w:sz w:val="26"/>
                <w:szCs w:val="26"/>
              </w:rPr>
            </w:pPr>
            <w:r>
              <w:rPr>
                <w:rFonts w:ascii="Cambria" w:eastAsia="Cambria" w:hAnsi="Cambria" w:cs="Cambria"/>
                <w:b/>
                <w:sz w:val="26"/>
                <w:szCs w:val="26"/>
              </w:rPr>
              <w:t>Bài 13: 阅读知识：</w:t>
            </w:r>
            <w:r>
              <w:rPr>
                <w:rFonts w:ascii="Cambria" w:eastAsia="Cambria" w:hAnsi="Cambria" w:cs="Cambria"/>
                <w:sz w:val="26"/>
                <w:szCs w:val="26"/>
              </w:rPr>
              <w:t>记叙文6、7（科普短文、通讯报道），小说（上、下）</w:t>
            </w:r>
          </w:p>
          <w:p w:rsidR="00D5457A" w:rsidRDefault="003A1D1B">
            <w:pPr>
              <w:spacing w:line="360" w:lineRule="auto"/>
              <w:jc w:val="both"/>
              <w:rPr>
                <w:rFonts w:ascii="Cambria" w:eastAsia="Cambria" w:hAnsi="Cambria" w:cs="Cambria"/>
                <w:sz w:val="26"/>
                <w:szCs w:val="26"/>
              </w:rPr>
            </w:pPr>
            <w:r>
              <w:rPr>
                <w:rFonts w:ascii="Cambria" w:eastAsia="Cambria" w:hAnsi="Cambria" w:cs="Cambria"/>
                <w:b/>
                <w:sz w:val="26"/>
                <w:szCs w:val="26"/>
              </w:rPr>
              <w:t>Bài 14: 阅读技能：</w:t>
            </w:r>
            <w:r>
              <w:rPr>
                <w:rFonts w:ascii="Cambria" w:eastAsia="Cambria" w:hAnsi="Cambria" w:cs="Cambria"/>
                <w:sz w:val="26"/>
                <w:szCs w:val="26"/>
              </w:rPr>
              <w:t>简称（上、下）</w:t>
            </w:r>
          </w:p>
          <w:p w:rsidR="00D5457A" w:rsidRDefault="00D5457A">
            <w:pPr>
              <w:spacing w:line="360" w:lineRule="auto"/>
              <w:jc w:val="both"/>
              <w:rPr>
                <w:rFonts w:ascii="Cambria" w:eastAsia="Cambria" w:hAnsi="Cambria" w:cs="Cambria"/>
                <w:b/>
                <w:sz w:val="26"/>
                <w:szCs w:val="26"/>
              </w:rPr>
            </w:pPr>
          </w:p>
          <w:p w:rsidR="00D5457A" w:rsidRDefault="00D5457A">
            <w:pPr>
              <w:spacing w:line="360" w:lineRule="auto"/>
              <w:jc w:val="both"/>
              <w:rPr>
                <w:rFonts w:ascii="Cambria" w:eastAsia="Cambria" w:hAnsi="Cambria" w:cs="Cambria"/>
                <w:sz w:val="26"/>
                <w:szCs w:val="26"/>
              </w:rPr>
            </w:pPr>
          </w:p>
          <w:p w:rsidR="00D5457A" w:rsidRDefault="00D5457A">
            <w:pPr>
              <w:spacing w:line="360" w:lineRule="auto"/>
              <w:jc w:val="both"/>
              <w:rPr>
                <w:rFonts w:ascii="Cambria" w:eastAsia="Cambria" w:hAnsi="Cambria" w:cs="Cambria"/>
                <w:sz w:val="26"/>
                <w:szCs w:val="26"/>
              </w:rPr>
            </w:pP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 nắm được kiến thức về đọc hiểu và kĩ năng đọc hiểu giới thiệu trong bài</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7.2. Ma trận Nội dung - Chuẩn đầu ra học phần</w:t>
      </w:r>
    </w:p>
    <w:p w:rsidR="00D5457A" w:rsidRDefault="00D5457A">
      <w:pPr>
        <w:rPr>
          <w:rFonts w:ascii="Cambria" w:eastAsia="Cambria" w:hAnsi="Cambria" w:cs="Cambria"/>
          <w:b/>
          <w:i/>
          <w:sz w:val="26"/>
          <w:szCs w:val="26"/>
        </w:rPr>
      </w:pPr>
    </w:p>
    <w:tbl>
      <w:tblPr>
        <w:tblStyle w:val="affffffffffffffffffc"/>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d"/>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Bài 6-10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6-11</w:t>
            </w:r>
          </w:p>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11-14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e"/>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fffffff"/>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(A)</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spacing w:after="0"/>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lastRenderedPageBreak/>
        <w:t xml:space="preserve">HỌC PHẦN: </w:t>
      </w:r>
    </w:p>
    <w:p w:rsidR="00D5457A" w:rsidRDefault="003A1D1B">
      <w:pPr>
        <w:pStyle w:val="Heading1"/>
        <w:rPr>
          <w:rFonts w:ascii="Cambria" w:eastAsia="Cambria" w:hAnsi="Cambria" w:cs="Cambria"/>
          <w:b w:val="0"/>
          <w:sz w:val="26"/>
          <w:szCs w:val="26"/>
        </w:rPr>
      </w:pPr>
      <w:bookmarkStart w:id="38" w:name="_Toc73744219"/>
      <w:r>
        <w:rPr>
          <w:rFonts w:ascii="Cambria" w:eastAsia="Cambria" w:hAnsi="Cambria" w:cs="Cambria"/>
          <w:b w:val="0"/>
          <w:sz w:val="26"/>
          <w:szCs w:val="26"/>
        </w:rPr>
        <w:t>VIẾT HSK4</w:t>
      </w:r>
      <w:bookmarkEnd w:id="38"/>
    </w:p>
    <w:p w:rsidR="00D5457A" w:rsidRDefault="003A1D1B">
      <w:pPr>
        <w:jc w:val="center"/>
        <w:rPr>
          <w:rFonts w:ascii="Cambria" w:eastAsia="Cambria" w:hAnsi="Cambria" w:cs="Cambria"/>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CT&amp;I219</w:t>
      </w:r>
    </w:p>
    <w:p w:rsidR="00D5457A" w:rsidRDefault="00D5457A">
      <w:pPr>
        <w:jc w:val="cente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0"/>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HSK4</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HSK4</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55"/>
                <w:id w:val="-25097348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56"/>
                <w:id w:val="563141867"/>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57"/>
                <w:id w:val="-175057118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58"/>
                <w:id w:val="13098707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04</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90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60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90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Viết HSK3</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lastRenderedPageBreak/>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1"/>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2"/>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2.4. Giảng viên 4:</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hd w:val="clear" w:color="auto" w:fill="FFFFFF"/>
        <w:ind w:firstLine="720"/>
        <w:rPr>
          <w:rFonts w:ascii="Cambria" w:eastAsia="Cambria" w:hAnsi="Cambria" w:cs="Cambria"/>
          <w:sz w:val="26"/>
          <w:szCs w:val="26"/>
        </w:rPr>
      </w:pPr>
      <w:r>
        <w:rPr>
          <w:rFonts w:ascii="Cambria" w:eastAsia="Cambria" w:hAnsi="Cambria" w:cs="Cambria"/>
          <w:sz w:val="26"/>
          <w:szCs w:val="26"/>
        </w:rPr>
        <w:t xml:space="preserve">Môn Viết HSK4 chuyên ngành Ngôn ngữ Trung Quốc cung cấp cho người học một khối lượng từ vựng nhất định ở trình độ trung cấp, cùng với những kiến thức lý thuyết về cách sử dụng, khả năng kết hợp của khối từ vựng đó, và các cấu trúc, mẫu câu liên quan; Rèn luyện cho sinh viên kĩ năng hành văn biểu đạt suy nghĩ của mình về các chủ đề đời sống, văn hóa, xã hội... bằng tiếng Trung Quốc ở trình độ trung cấp.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 Môn học tiếp nối chương trình của môn Viết HSK3, sử dụng giáo trình nhịp cầu Hán Ngữ tập 2, là sự tổng hợp cả 4 kỹ năng nghe nói đọc viết, bao gồm các nội dung : bài đọc, từ vựng, kết hợp và mở rộng từ, giải thích ngữ pháp, luyện tập ( các dạng bài), hội thoại giao tiếp, luyện viết theo chủ đề, theo từ gợi ý , bài đọc thêm …..nhưng trọng tâm là cách sử dụng từ vựng và các yếu tố ngữ pháp, các mẫu câu.</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Người học hiểu, nhớ và nắm vững cách viết, cách dùng của các từ mới (đặc biệt là các từ mới trọng tâm trong phần kết </w:t>
            </w:r>
            <w:r>
              <w:rPr>
                <w:rFonts w:ascii="Cambria" w:eastAsia="Cambria" w:hAnsi="Cambria" w:cs="Cambria"/>
                <w:sz w:val="26"/>
                <w:szCs w:val="26"/>
              </w:rPr>
              <w:lastRenderedPageBreak/>
              <w:t>hợp và mở rộng từ) và các hiện tượng ngữ pháp trong từng bài.</w:t>
            </w:r>
          </w:p>
          <w:p w:rsidR="00D5457A" w:rsidRDefault="003A1D1B">
            <w:pPr>
              <w:rPr>
                <w:rFonts w:ascii="Cambria" w:eastAsia="Cambria" w:hAnsi="Cambria" w:cs="Cambria"/>
                <w:sz w:val="26"/>
                <w:szCs w:val="26"/>
              </w:rPr>
            </w:pPr>
            <w:r>
              <w:rPr>
                <w:rFonts w:ascii="Cambria" w:eastAsia="Cambria" w:hAnsi="Cambria" w:cs="Cambria"/>
                <w:sz w:val="26"/>
                <w:szCs w:val="26"/>
              </w:rPr>
              <w:t>- Người học có khả năng đọc hiểu và phân tích bài khóa trong bài, có thể trả lời các câu hỏi liên quan đến nội dung bài khóa</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Người học sử dụng vốn từ vựng và hiện tường ngữ pháp đã học để thực hiện được các bài tập liên quan đển kỹ năng giao tiếp và kỹ năng viết trong giáo trình ( hoàn thành câu, trả lời câu hỏi theo từ gợi ý, sắp xếp câu, chữa câu sai, chọn đáp án thích hợp điền trống …) và các bài tập ở các giáo trình tham khảo, từ đó hình thành kỹ năng giao tiếp cơ bản để có thể vận dụng được trong các tình huống giao tiếp cụ thể (thông qua hình thức viết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b/>
                <w:sz w:val="26"/>
                <w:szCs w:val="26"/>
              </w:rPr>
            </w:pPr>
            <w:r>
              <w:rPr>
                <w:rFonts w:ascii="Cambria" w:eastAsia="Cambria" w:hAnsi="Cambria" w:cs="Cambria"/>
                <w:sz w:val="26"/>
                <w:szCs w:val="26"/>
              </w:rPr>
              <w:t>Người học nhận thức được tầm quan trọng của kỹ năng viết, dần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HSK4</w:t>
            </w:r>
          </w:p>
          <w:p w:rsidR="00D5457A" w:rsidRDefault="00D5457A">
            <w:pPr>
              <w:ind w:left="1080"/>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Người học nắm được lượng từ vựng mới khoảng 600 từ, có thể vận dụng </w:t>
            </w:r>
            <w:r>
              <w:rPr>
                <w:rFonts w:ascii="Cambria" w:eastAsia="Cambria" w:hAnsi="Cambria" w:cs="Cambria"/>
                <w:sz w:val="26"/>
                <w:szCs w:val="26"/>
              </w:rPr>
              <w:lastRenderedPageBreak/>
              <w:t>trong đặt câu, giao tiếp và đọc hiểu các nội dung bài khóa</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vận dụng được các hiện tượng ngữ pháp ở trình độ trung cấp cấp để đặt câu, tiến hành hội thoại giao tiếp và hoàn thành các tốt các dạng bài tập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nhận thức được tầm quan trọng của kỹ năng viết, dần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HSK4</w:t>
            </w:r>
          </w:p>
          <w:p w:rsidR="00D5457A" w:rsidRDefault="00D5457A">
            <w:pPr>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rPr>
          <w:rFonts w:ascii="Cambria" w:eastAsia="Cambria" w:hAnsi="Cambria" w:cs="Cambria"/>
          <w:sz w:val="26"/>
          <w:szCs w:val="26"/>
        </w:rPr>
      </w:pPr>
      <w:r>
        <w:rPr>
          <w:rFonts w:ascii="Cambria" w:eastAsia="Cambria" w:hAnsi="Cambria" w:cs="Cambria"/>
          <w:sz w:val="26"/>
          <w:szCs w:val="26"/>
        </w:rPr>
        <w:t>陈灼 《实用汉语中级教程《桥梁》下 册 ，北京语言文化大学出版社 2008 年</w:t>
      </w:r>
    </w:p>
    <w:p w:rsidR="00D5457A" w:rsidRDefault="003A1D1B">
      <w:pPr>
        <w:rPr>
          <w:rFonts w:ascii="Cambria" w:eastAsia="Cambria" w:hAnsi="Cambria" w:cs="Cambria"/>
          <w:sz w:val="26"/>
          <w:szCs w:val="26"/>
        </w:rPr>
      </w:pPr>
      <w:r>
        <w:rPr>
          <w:rFonts w:ascii="Cambria" w:eastAsia="Cambria" w:hAnsi="Cambria" w:cs="Cambria"/>
          <w:sz w:val="26"/>
          <w:szCs w:val="26"/>
        </w:rPr>
        <w:t>( Giáo trình Nhịp cầu Hán Ngữ , tập 2)</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rPr>
          <w:rFonts w:ascii="Cambria" w:eastAsia="Cambria" w:hAnsi="Cambria" w:cs="Cambria"/>
          <w:sz w:val="26"/>
          <w:szCs w:val="26"/>
        </w:rPr>
      </w:pPr>
      <w:r>
        <w:rPr>
          <w:rFonts w:ascii="Cambria" w:eastAsia="Cambria" w:hAnsi="Cambria" w:cs="Cambria"/>
          <w:sz w:val="26"/>
          <w:szCs w:val="26"/>
        </w:rPr>
        <w:t>《汉语教程》第三册下, 陈氏青莲译 ，师范大学出版社 ( Giáo trình Hán Ngữ quyển 6)</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5"/>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D5457A">
        <w:trPr>
          <w:trHeight w:val="20"/>
          <w:jc w:val="center"/>
        </w:trPr>
        <w:tc>
          <w:tcPr>
            <w:tcW w:w="189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189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16</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地球的主人</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biết cách sử dụng giáo trình nắm được mục tiêu, </w:t>
            </w:r>
            <w:r>
              <w:rPr>
                <w:rFonts w:ascii="Cambria" w:eastAsia="Cambria" w:hAnsi="Cambria" w:cs="Cambria"/>
                <w:color w:val="000000"/>
                <w:sz w:val="26"/>
                <w:szCs w:val="26"/>
              </w:rPr>
              <w:lastRenderedPageBreak/>
              <w:t>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 “面临”、“资格”、“差别”、“思考”、“报复”、“恐怖”、“折磨”、“维持”</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nắm vững và vận dụng được các hiện tượng và các mẫu câu, cấu trúc ngữ pháp trong bài để làm các dạng bài tập, viết đoạn văn ngắn, tiến hành hội thoại liên quan đến chủ đề bài khóa: “至于”、“自(自从)……以来”、“如果……那么就” 被动句(“被”)、“总之”、“这样一来”、“只有……才”</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17</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我无怨无悔</w:t>
            </w: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“事故”、“请示”、“公布”、“沉重”、“怀念”、“残酷”、“损坏”、“哀悼”</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“…以…”、“比…还”、“亲眼”、“不知好”、“再也 不 ….”“禁不住”、“毅然”</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18</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班车</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hiểu, nắm vững và biết sử dụng các từ mới, đặc biệt là các từ mới trọng tâm, từ đó biết vận dụng để đặt câu, đọc hiểu bài đọc, trả lời các câu hỏi liên quan đến bài đọc và câu hỏi của giáo viên: “整顿”、“制止”、“保险”、“把握”、“挑选”、“安装”、“限制”、“带头”、“实行”、“自动” </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 Sinh viên nắm vững và vận dụng được các hiện tượng và các mẫu câu, cấu trúc ngữ pháp trong bài để làm các dạng bài tập, viết đoạn văn ngắn, tiến hành hội thoại liên quan đến chủ đề bài khóa: “顺便”、“何苦”、“按”、“稍微”、“索性”、“省得”、“万”、“不见得”、“非… 不可”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19</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健忘的教授</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“惊人”、“征服”、“提醒”、“吸引”、“纷纷”、“转播”、“公平”、“抗议”、“对照”、“评价”</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Sinh viên nắm vững và vận dụng được các hiện tượng và các mẫu câu, cấu trúc ngữ pháp trong bài để làm các dạng bài tập, viết đoạn văn ngắn, tiến hành hội thoại liên quan đến chủ đề bài khóa: “由于”、“否则”、“不瞒……说”、“除非”、“一个劲儿”、“(交)上去”、“不禁”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20</w:t>
            </w:r>
          </w:p>
          <w:p w:rsidR="00D5457A" w:rsidRDefault="003A1D1B">
            <w:pPr>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三个母亲</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“温和”、“价值”、“意识”、“欺负”、“盲目”、“信仰”、“伤害”、“埋怨”</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“专门”、“以便”、“不曾”、“东… 西 “一会儿 一会儿”、". 来 去”..…”、“眼看”、“合不得”、</w:t>
            </w:r>
          </w:p>
          <w:p w:rsidR="00D5457A" w:rsidRDefault="003A1D1B">
            <w:pPr>
              <w:jc w:val="both"/>
              <w:rPr>
                <w:rFonts w:ascii="Cambria" w:eastAsia="Cambria" w:hAnsi="Cambria" w:cs="Cambria"/>
                <w:sz w:val="26"/>
                <w:szCs w:val="26"/>
              </w:rPr>
            </w:pPr>
            <w:r>
              <w:rPr>
                <w:rFonts w:ascii="Cambria" w:eastAsia="Cambria" w:hAnsi="Cambria" w:cs="Cambria"/>
                <w:sz w:val="26"/>
                <w:szCs w:val="26"/>
              </w:rPr>
              <w:t>3.SV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21</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整容</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“别扭”、“耐心”、“反驳”、“疑惑”、“抱怨”、“惦记”、“气氛”、“渴望”“奇迹”</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“只…就”、“比得</w:t>
            </w:r>
            <w:r>
              <w:rPr>
                <w:rFonts w:ascii="Cambria" w:eastAsia="Cambria" w:hAnsi="Cambria" w:cs="Cambria"/>
                <w:sz w:val="26"/>
                <w:szCs w:val="26"/>
              </w:rPr>
              <w:lastRenderedPageBreak/>
              <w:t>过”、“何况”、“依然”、“暗暗”、长…短”、“一度”、“以及”</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22</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住宅电话</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“询问”“解除”、“交往”、“考察”、“集中”、“增长”、“申请”、“满足”</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“占…”、“可见”、“日益”、“随着”、“相继”、“一下子”、“继…之后”</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KIỂM TRA A2</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 ÔN TẬP</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rà soát, hệ thống lại kiến thức thông qua việc luyện tập theo nhóm cần đạt được yêu cầu về biểu đạt, logic và từ vựng, ngữ pháp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23</w:t>
            </w:r>
          </w:p>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 xml:space="preserve"> </w:t>
            </w:r>
            <w:r>
              <w:rPr>
                <w:rFonts w:ascii="Cambria" w:eastAsia="Cambria" w:hAnsi="Cambria" w:cs="Cambria"/>
                <w:sz w:val="26"/>
                <w:szCs w:val="26"/>
              </w:rPr>
              <w:t>中国人的姓名</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hiểu, nắm vững và biết sử dụng các từ mới, đặc biệt là các từ mới trọng tâm, từ đó biết vận dụng để </w:t>
            </w:r>
            <w:r>
              <w:rPr>
                <w:rFonts w:ascii="Cambria" w:eastAsia="Cambria" w:hAnsi="Cambria" w:cs="Cambria"/>
                <w:color w:val="000000"/>
                <w:sz w:val="26"/>
                <w:szCs w:val="26"/>
              </w:rPr>
              <w:lastRenderedPageBreak/>
              <w:t>đặt câu, đọc hiểu bài đọc, trả lời các câu hỏi liên quan đến bài đọc và câu hỏi của giáo viên: “具有”、“继承”、“区别”、“标志”、“称呼”、“尊敬”、“获得”、“登记”</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不得不”、“有所”、“(算)起来”(“起来,”)、“随后”、“特别是”、“不然”“说不定”、“无非”</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24</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sz w:val="26"/>
                <w:szCs w:val="26"/>
              </w:rPr>
              <w:t>陕北姑娘</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“培养”、“节约”、“多余”、</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“冷淡”、“情报”、“义务”、“检修”、“来往”、“坦白”、 “为难”、 “卸”</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“不是……就是… “与其 不知”、“连连”、“不管…总 ”、“明(知道)”、“或是……或是”、“要不”、“而已”</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Bài 25</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p w:rsidR="00D5457A" w:rsidRDefault="003A1D1B">
            <w:pPr>
              <w:jc w:val="both"/>
              <w:rPr>
                <w:rFonts w:ascii="Cambria" w:eastAsia="Cambria" w:hAnsi="Cambria" w:cs="Cambria"/>
                <w:b/>
                <w:sz w:val="26"/>
                <w:szCs w:val="26"/>
              </w:rPr>
            </w:pPr>
            <w:r>
              <w:rPr>
                <w:rFonts w:ascii="Cambria" w:eastAsia="Cambria" w:hAnsi="Cambria" w:cs="Cambria"/>
                <w:sz w:val="26"/>
                <w:szCs w:val="26"/>
              </w:rPr>
              <w:t>重读西藏</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“考验”、“体验验”、“警惕”、“传染”、“预防”、“祝愿”、“消除”、“缓和”</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打招呼”、“之所以…是因为 ”“忽. ... ,忽”、“距”、“赶忙”、“一口气”、“好在”、“ 要不然”</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26</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试试吸毒</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“赞扬”、“伺候”、“尝试”、“戒”、“注射”、“贿赂”、“采访”、“损害”、</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“丧失”</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“虽说”、“有… -有 .”、“无论如何”、“好容易”、“不时”、“再三”、“有时……有时……”、被动句(“被</w:t>
            </w:r>
            <w:r>
              <w:rPr>
                <w:rFonts w:ascii="Cambria" w:eastAsia="Cambria" w:hAnsi="Cambria" w:cs="Cambria"/>
                <w:sz w:val="26"/>
                <w:szCs w:val="26"/>
                <w:vertAlign w:val="subscript"/>
              </w:rPr>
              <w:t>5</w:t>
            </w:r>
            <w:r>
              <w:rPr>
                <w:rFonts w:ascii="Cambria" w:eastAsia="Cambria" w:hAnsi="Cambria" w:cs="Cambria"/>
                <w:sz w:val="26"/>
                <w:szCs w:val="26"/>
              </w:rPr>
              <w:t>”)、“恰好”</w:t>
            </w:r>
          </w:p>
          <w:p w:rsidR="00D5457A" w:rsidRDefault="003A1D1B">
            <w:pPr>
              <w:jc w:val="both"/>
              <w:rPr>
                <w:rFonts w:ascii="Cambria" w:eastAsia="Cambria" w:hAnsi="Cambria" w:cs="Cambria"/>
                <w:sz w:val="26"/>
                <w:szCs w:val="26"/>
              </w:rPr>
            </w:pPr>
            <w:r>
              <w:rPr>
                <w:rFonts w:ascii="Cambria" w:eastAsia="Cambria" w:hAnsi="Cambria" w:cs="Cambria"/>
                <w:sz w:val="26"/>
                <w:szCs w:val="26"/>
              </w:rPr>
              <w:t>3.SV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27</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价值</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“争论”、“歪曲”、“聘请”、“体现”、“引用”、“消耗”、“加班”、“绝对”、“诬陷”</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“柱”(量词</w:t>
            </w:r>
            <w:r>
              <w:rPr>
                <w:rFonts w:ascii="Cambria" w:eastAsia="Cambria" w:hAnsi="Cambria" w:cs="Cambria"/>
                <w:sz w:val="26"/>
                <w:szCs w:val="26"/>
                <w:vertAlign w:val="subscript"/>
              </w:rPr>
              <w:t>2</w:t>
            </w:r>
            <w:r>
              <w:rPr>
                <w:rFonts w:ascii="Cambria" w:eastAsia="Cambria" w:hAnsi="Cambria" w:cs="Cambria"/>
                <w:sz w:val="26"/>
                <w:szCs w:val="26"/>
              </w:rPr>
              <w:t>)、“一一”、“好是好 …就是… “、“向来”、“免得”、“气得要命”、“恨不得”、“不好”、</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28</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干得好不如嫁得好</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“辩论”、“对立”、“色彩”、“摆脱”、“充实”、“承担”、 “头脑”、“完善”、</w:t>
            </w:r>
          </w:p>
          <w:p w:rsidR="00D5457A" w:rsidRDefault="003A1D1B">
            <w:pPr>
              <w:jc w:val="both"/>
              <w:rPr>
                <w:rFonts w:ascii="Cambria" w:eastAsia="Cambria" w:hAnsi="Cambria" w:cs="Cambria"/>
                <w:sz w:val="26"/>
                <w:szCs w:val="26"/>
              </w:rPr>
            </w:pPr>
            <w:r>
              <w:rPr>
                <w:rFonts w:ascii="Cambria" w:eastAsia="Cambria" w:hAnsi="Cambria" w:cs="Cambria"/>
                <w:sz w:val="26"/>
                <w:szCs w:val="26"/>
              </w:rPr>
              <w:t>“追求”</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“就………(问题)”、“并非”、“未必”、“倘若”“何尝”、“处处”、“由此可见”、“不至于”</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29</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 孔乙己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“涨”、“监督”、“无聊”、“脸色”、“谈论”、“责备”、“配”、“恳求”、“聚集”</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“往往”、“在 (之)下”、“幸亏”、“……不得”、“接连”、“愈…愈 …"、“免不了”、“暫时”、“毫不”</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rõ ràng.</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6"/>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17</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Bài 18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19</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21</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23</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25</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27</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29</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Kiểm tra A2+Ôn tập</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7"/>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16-22</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23-29</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r>
              <w:rPr>
                <w:rFonts w:ascii="Cambria" w:eastAsia="Cambria" w:hAnsi="Cambria" w:cs="Cambria"/>
                <w:sz w:val="26"/>
                <w:szCs w:val="26"/>
              </w:rPr>
              <w:lastRenderedPageBreak/>
              <w:t>phấn bảng, thẻ chữ</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 xml:space="preserve">- Phương pháp: thuyết trình, hướng dẫn SV tự chuẩn bị bài, tự nghiên cứu, hỏi đáp, mô </w:t>
            </w:r>
            <w:r>
              <w:rPr>
                <w:rFonts w:ascii="Cambria" w:eastAsia="Cambria" w:hAnsi="Cambria" w:cs="Cambria"/>
                <w:sz w:val="26"/>
                <w:szCs w:val="26"/>
              </w:rPr>
              <w:lastRenderedPageBreak/>
              <w:t>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9-15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8"/>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trên giấy do giáo viên tự ra đề</w:t>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9"/>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D5457A">
      <w:pPr>
        <w:spacing w:after="0"/>
        <w:jc w:val="both"/>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39" w:name="_Toc73744220"/>
      <w:r>
        <w:rPr>
          <w:rFonts w:ascii="Cambria" w:eastAsia="Cambria" w:hAnsi="Cambria" w:cs="Cambria"/>
          <w:b w:val="0"/>
          <w:sz w:val="26"/>
          <w:szCs w:val="26"/>
        </w:rPr>
        <w:t>NGHE HSK5</w:t>
      </w:r>
      <w:bookmarkEnd w:id="39"/>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CT&amp;I2220</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a"/>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HSK5</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HSK5</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59"/>
                <w:id w:val="119503441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60"/>
                <w:id w:val="135646771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61"/>
                <w:id w:val="162827456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62"/>
                <w:id w:val="-21319747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Nghe HSK4</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b"/>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c"/>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after="0" w:line="312" w:lineRule="auto"/>
        <w:ind w:right="179"/>
        <w:jc w:val="both"/>
        <w:rPr>
          <w:rFonts w:ascii="Cambria" w:eastAsia="Cambria" w:hAnsi="Cambria" w:cs="Cambria"/>
          <w:sz w:val="26"/>
          <w:szCs w:val="26"/>
        </w:rPr>
      </w:pPr>
      <w:r>
        <w:rPr>
          <w:rFonts w:ascii="Cambria" w:eastAsia="Cambria" w:hAnsi="Cambria" w:cs="Cambria"/>
          <w:sz w:val="26"/>
          <w:szCs w:val="26"/>
        </w:rPr>
        <w:t xml:space="preserve">Môn Nghe HSK5 dành cho đối tượng người học đã có khả năng giao tiếp bằng tiếng Trung 1 cách thuần thục về các vấn đề hàng ngày trong cuộc sống cũng như các vấn đề cơ bản về kinh tế, văn hóa, chính trị, xã hội…. chính vì vậy nên nội dung của học phần Nghe HSK5 chủ yếu là những những câu chuyện vui, ý nghĩa, nội dung đơn giản dễ hiểu về những phong tục tập quán, những hiểu biết, thói quen văn hoá của người Trung Quốc, cùng với đó là các các cụm </w:t>
      </w:r>
      <w:r>
        <w:rPr>
          <w:rFonts w:ascii="Cambria" w:eastAsia="Cambria" w:hAnsi="Cambria" w:cs="Cambria"/>
          <w:sz w:val="26"/>
          <w:szCs w:val="26"/>
        </w:rPr>
        <w:lastRenderedPageBreak/>
        <w:t>từ cố định, các câu thành ngữ được dùng phổ biến và các dạng bài tập : phán đoán đúng sai, lựa chọn đáp án đúng, điền từ, mẫu đề thi HSK.</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pBdr>
                <w:top w:val="nil"/>
                <w:left w:val="nil"/>
                <w:bottom w:val="nil"/>
                <w:right w:val="nil"/>
                <w:between w:val="nil"/>
              </w:pBdr>
              <w:tabs>
                <w:tab w:val="left" w:pos="940"/>
              </w:tabs>
              <w:spacing w:line="312" w:lineRule="auto"/>
              <w:ind w:right="78"/>
              <w:jc w:val="both"/>
              <w:rPr>
                <w:rFonts w:ascii="Cambria" w:eastAsia="Cambria" w:hAnsi="Cambria" w:cs="Cambria"/>
                <w:sz w:val="26"/>
                <w:szCs w:val="26"/>
              </w:rPr>
            </w:pPr>
            <w:r>
              <w:rPr>
                <w:rFonts w:ascii="Cambria" w:eastAsia="Cambria" w:hAnsi="Cambria" w:cs="Cambria"/>
                <w:sz w:val="26"/>
                <w:szCs w:val="26"/>
              </w:rPr>
              <w:t>Thông qua môn học, người học sẽ có những cái nhìn phong phú và thú vị về cuộc sống, văn hóa và con người Trung Quốc, từ đó sẽ tăng thêm hứng thú với môn học và văn hóa Trung Hoa.</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spacing w:line="311" w:lineRule="auto"/>
              <w:ind w:right="76"/>
              <w:jc w:val="both"/>
              <w:rPr>
                <w:rFonts w:ascii="Cambria" w:eastAsia="Cambria" w:hAnsi="Cambria" w:cs="Cambria"/>
                <w:sz w:val="26"/>
                <w:szCs w:val="26"/>
              </w:rPr>
            </w:pPr>
            <w:r>
              <w:rPr>
                <w:rFonts w:ascii="Cambria" w:eastAsia="Cambria" w:hAnsi="Cambria" w:cs="Cambria"/>
                <w:sz w:val="26"/>
                <w:szCs w:val="26"/>
              </w:rPr>
              <w:t>SV nắm bắt được kỹ năng nghe hiểu, kỹ năng ghi chép nội dung, kỹ năng phán đoán và khái quát thông tin cho người học. Sau bài học sinh viên có thể nắm bắt, ghi nhớ và vận dụng được các từ, cụm từ khó, cấu trúc chính của câu, của đoạn để trả lời và làm bài tập liên quan một cách nhanh và chính xác.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C4</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spacing w:before="74" w:line="311" w:lineRule="auto"/>
              <w:ind w:right="76"/>
              <w:jc w:val="both"/>
              <w:rPr>
                <w:rFonts w:ascii="Cambria" w:eastAsia="Cambria" w:hAnsi="Cambria" w:cs="Cambria"/>
                <w:b/>
                <w:sz w:val="26"/>
                <w:szCs w:val="26"/>
              </w:rPr>
            </w:pPr>
            <w:r>
              <w:rPr>
                <w:rFonts w:ascii="Cambria" w:eastAsia="Cambria" w:hAnsi="Cambria" w:cs="Cambria"/>
                <w:sz w:val="26"/>
                <w:szCs w:val="26"/>
              </w:rPr>
              <w:t xml:space="preserve">Sinh viên có thái độ tích cực chủ động trong giờ học nghe, chủ động bổ túc kiến thức và tự luyện nghe để nâng cao năng lực nghe hiểu tiếng Hán của mình.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spacing w:before="74" w:line="311" w:lineRule="auto"/>
              <w:ind w:right="76"/>
              <w:jc w:val="both"/>
              <w:rPr>
                <w:rFonts w:ascii="Cambria" w:eastAsia="Cambria" w:hAnsi="Cambria" w:cs="Cambria"/>
                <w:sz w:val="26"/>
                <w:szCs w:val="26"/>
              </w:rPr>
            </w:pPr>
            <w:r>
              <w:rPr>
                <w:rFonts w:ascii="Cambria" w:eastAsia="Cambria" w:hAnsi="Cambria" w:cs="Cambria"/>
                <w:sz w:val="26"/>
                <w:szCs w:val="26"/>
              </w:rPr>
              <w:t>Thông qua môn học có thể hoàn thành tốt bài thi nghe HSK5 chuẩn quốc tế</w:t>
            </w:r>
          </w:p>
          <w:p w:rsidR="00D5457A" w:rsidRDefault="00D5457A">
            <w:pPr>
              <w:spacing w:before="74" w:line="311" w:lineRule="auto"/>
              <w:ind w:right="76"/>
              <w:jc w:val="both"/>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 C10</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Có khả năng nghe hiểu và biểu đạt những nội dung văn hóa, xã hội xung quanh cuộc sống bằng tiếng Trung</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 cuộc sống.</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có được kỹ năng giao tiếp (nghe, nói) thành thạo bằng tiếng Trung trong các tình huống thường xảy ra trong cuộc sống, có khả năng ghi chép và xử lý và phân tích thông tin.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hướng dẫn,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hp5</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tốt bài thi nghe HSK5 chuẩn quốc tế</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7"/>
        <w:rPr>
          <w:rFonts w:ascii="Cambria" w:eastAsia="Cambria" w:hAnsi="Cambria" w:cs="Cambria"/>
          <w:sz w:val="26"/>
          <w:szCs w:val="26"/>
        </w:rPr>
      </w:pPr>
      <w:r>
        <w:rPr>
          <w:rFonts w:ascii="Cambria" w:eastAsia="Cambria" w:hAnsi="Cambria" w:cs="Cambria"/>
          <w:sz w:val="26"/>
          <w:szCs w:val="26"/>
        </w:rPr>
        <w:t>1. 博由、杨一虹 《发展汉语-中级汉语听力下，第二册》北京语言大学出版社2007年</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9"/>
        <w:jc w:val="both"/>
        <w:rPr>
          <w:rFonts w:ascii="Cambria" w:eastAsia="Cambria" w:hAnsi="Cambria" w:cs="Cambria"/>
          <w:sz w:val="26"/>
          <w:szCs w:val="26"/>
        </w:rPr>
      </w:pPr>
      <w:r>
        <w:rPr>
          <w:rFonts w:ascii="Cambria" w:eastAsia="Cambria" w:hAnsi="Cambria" w:cs="Cambria"/>
          <w:sz w:val="26"/>
          <w:szCs w:val="26"/>
        </w:rPr>
        <w:t>1.《中级汉语听和说》北京语言文化大学出版社，1990</w:t>
      </w:r>
    </w:p>
    <w:p w:rsidR="00D5457A" w:rsidRDefault="003A1D1B">
      <w:pPr>
        <w:spacing w:before="33"/>
        <w:jc w:val="both"/>
        <w:rPr>
          <w:rFonts w:ascii="Cambria" w:eastAsia="Cambria" w:hAnsi="Cambria" w:cs="Cambria"/>
          <w:sz w:val="26"/>
          <w:szCs w:val="26"/>
        </w:rPr>
      </w:pPr>
      <w:r>
        <w:rPr>
          <w:rFonts w:ascii="Cambria" w:eastAsia="Cambria" w:hAnsi="Cambria" w:cs="Cambria"/>
          <w:sz w:val="26"/>
          <w:szCs w:val="26"/>
        </w:rPr>
        <w:t>2.《汉语听力教程》北京语言大学出版社，2000</w:t>
      </w:r>
    </w:p>
    <w:p w:rsidR="00D5457A" w:rsidRDefault="003A1D1B">
      <w:pPr>
        <w:widowControl w:val="0"/>
        <w:pBdr>
          <w:top w:val="nil"/>
          <w:left w:val="nil"/>
          <w:bottom w:val="nil"/>
          <w:right w:val="nil"/>
          <w:between w:val="nil"/>
        </w:pBdr>
        <w:spacing w:before="53" w:after="0" w:line="240" w:lineRule="auto"/>
        <w:ind w:right="739"/>
        <w:jc w:val="both"/>
        <w:rPr>
          <w:rFonts w:ascii="Cambria" w:eastAsia="Cambria" w:hAnsi="Cambria" w:cs="Cambria"/>
          <w:color w:val="000000"/>
          <w:sz w:val="26"/>
          <w:szCs w:val="26"/>
        </w:rPr>
      </w:pPr>
      <w:r>
        <w:rPr>
          <w:rFonts w:ascii="Cambria" w:eastAsia="Cambria" w:hAnsi="Cambria" w:cs="Cambria"/>
          <w:color w:val="000000"/>
          <w:sz w:val="26"/>
          <w:szCs w:val="26"/>
        </w:rPr>
        <w:t>3.李菊先《中高级汉语视听说教程》（上、下册），北京语言大学出版社，2003 年。</w:t>
      </w:r>
    </w:p>
    <w:p w:rsidR="00D5457A" w:rsidRDefault="003A1D1B">
      <w:pPr>
        <w:widowControl w:val="0"/>
        <w:pBdr>
          <w:top w:val="nil"/>
          <w:left w:val="nil"/>
          <w:bottom w:val="nil"/>
          <w:right w:val="nil"/>
          <w:between w:val="nil"/>
        </w:pBdr>
        <w:spacing w:before="71" w:after="0" w:line="240" w:lineRule="auto"/>
        <w:ind w:right="739"/>
        <w:jc w:val="both"/>
        <w:rPr>
          <w:rFonts w:ascii="Cambria" w:eastAsia="Cambria" w:hAnsi="Cambria" w:cs="Cambria"/>
          <w:color w:val="000000"/>
          <w:sz w:val="26"/>
          <w:szCs w:val="26"/>
        </w:rPr>
      </w:pPr>
      <w:r>
        <w:rPr>
          <w:rFonts w:ascii="Cambria" w:eastAsia="Cambria" w:hAnsi="Cambria" w:cs="Cambria"/>
          <w:color w:val="000000"/>
          <w:sz w:val="26"/>
          <w:szCs w:val="26"/>
        </w:rPr>
        <w:t>4. 彭瑞情《新闻听力教程》，北京语言学院出版社。</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35, bài 36</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35</w:t>
            </w:r>
            <w:r>
              <w:rPr>
                <w:rFonts w:ascii="Cambria" w:eastAsia="Cambria" w:hAnsi="Cambria" w:cs="Cambria"/>
                <w:b/>
                <w:sz w:val="26"/>
                <w:szCs w:val="26"/>
              </w:rPr>
              <w:t>.</w:t>
            </w:r>
            <w:r>
              <w:rPr>
                <w:rFonts w:ascii="Cambria" w:eastAsia="Cambria" w:hAnsi="Cambria" w:cs="Cambria"/>
                <w:sz w:val="26"/>
                <w:szCs w:val="26"/>
              </w:rPr>
              <w:t>母亲不在家的日子</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36.环保铅笔</w:t>
            </w:r>
          </w:p>
          <w:p w:rsidR="00D5457A" w:rsidRDefault="00D5457A">
            <w:pPr>
              <w:pBdr>
                <w:top w:val="nil"/>
                <w:left w:val="nil"/>
                <w:bottom w:val="nil"/>
                <w:right w:val="nil"/>
                <w:between w:val="nil"/>
              </w:pBdr>
              <w:jc w:val="both"/>
              <w:rPr>
                <w:rFonts w:ascii="Cambria" w:eastAsia="Cambria" w:hAnsi="Cambria" w:cs="Cambria"/>
                <w:color w:val="000000"/>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35: 整整、烦恼、唠叨、睡懒觉、团团转、担忧、儿行千里母担忧，母行千里儿更愁。</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36: 再生、实施、取代、大势所趋、至于、何乐而不为、盲目、销路</w:t>
            </w:r>
          </w:p>
          <w:p w:rsidR="00D5457A" w:rsidRDefault="003A1D1B">
            <w:pPr>
              <w:jc w:val="both"/>
              <w:rPr>
                <w:rFonts w:ascii="Cambria" w:eastAsia="Cambria" w:hAnsi="Cambria" w:cs="Cambria"/>
                <w:sz w:val="26"/>
                <w:szCs w:val="26"/>
              </w:rPr>
            </w:pPr>
            <w:r>
              <w:rPr>
                <w:rFonts w:ascii="Cambria" w:eastAsia="Cambria" w:hAnsi="Cambria" w:cs="Cambria"/>
                <w:sz w:val="26"/>
                <w:szCs w:val="26"/>
              </w:rPr>
              <w:t>3, SV nghe hiểu nội dung nghe bổ sung (01 thành ngữ bất kì), thảo luận sôi nổi về những chủ đề khác liên quan đến bài học do giáo viên đưa ra，hoàn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37, bài 38</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37.关于望子成龙</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38.一本残书</w:t>
            </w:r>
          </w:p>
          <w:p w:rsidR="00D5457A" w:rsidRDefault="00D5457A">
            <w:pPr>
              <w:jc w:val="both"/>
              <w:rPr>
                <w:rFonts w:ascii="Cambria" w:eastAsia="Cambria" w:hAnsi="Cambria" w:cs="Cambria"/>
                <w:b/>
                <w:sz w:val="26"/>
                <w:szCs w:val="26"/>
              </w:rPr>
            </w:pP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37: 望子成龙，望女成凤，反而、开小灶、出人头地、无奈、岂不，….罢了，非……不可，闲不着，A给B创造….条件</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38: 偶尔、煎熬、随手、来劲儿、摞、诱人、折磨、恳求、热衷于、充实、拯救、寝食难安、无影无踪、良苦用心、用心良苦</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39, bài 40</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39.生活的标签</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40.20美金的价值</w:t>
            </w: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39: 标签、相对、决、省吃俭用、心平气和、轿车、凡是、恨不得，为….奋斗，把….当做….</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40: 将……与…,更…与….+动词，毫无意义，….却….</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41, bài 42</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41.全职太太</w:t>
            </w:r>
          </w:p>
          <w:p w:rsidR="00D5457A" w:rsidRDefault="003A1D1B">
            <w:pPr>
              <w:ind w:left="360"/>
              <w:jc w:val="both"/>
              <w:rPr>
                <w:rFonts w:ascii="Cambria" w:eastAsia="Cambria" w:hAnsi="Cambria" w:cs="Cambria"/>
                <w:sz w:val="26"/>
                <w:szCs w:val="26"/>
              </w:rPr>
            </w:pPr>
            <w:r>
              <w:rPr>
                <w:rFonts w:ascii="Cambria" w:eastAsia="Cambria" w:hAnsi="Cambria" w:cs="Cambria"/>
                <w:sz w:val="26"/>
                <w:szCs w:val="26"/>
              </w:rPr>
              <w:lastRenderedPageBreak/>
              <w:t>42.生活119</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có khả năng vừa nghe vừa ghi chép được nội dung bài khóa, hiểu và nắm bắt được các thông tin chính, từ đó trả lời được </w:t>
            </w:r>
            <w:r>
              <w:rPr>
                <w:rFonts w:ascii="Cambria" w:eastAsia="Cambria" w:hAnsi="Cambria" w:cs="Cambria"/>
                <w:color w:val="000000"/>
                <w:sz w:val="26"/>
                <w:szCs w:val="26"/>
              </w:rPr>
              <w:lastRenderedPageBreak/>
              <w:t>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41: 早出晚归、一事无成、踏实、理所当然、一技之长、累得跟什么似的，一旦…</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42: 119、多发、拨、简便、浸湿、熄火、缠、呼救、求救、捂</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43， bài 44</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43.时尚的产生</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44.最好的老师</w:t>
            </w:r>
          </w:p>
          <w:p w:rsidR="00D5457A" w:rsidRDefault="00D5457A">
            <w:pPr>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w:t>
            </w:r>
            <w:r>
              <w:rPr>
                <w:rFonts w:ascii="Cambria" w:eastAsia="Cambria" w:hAnsi="Cambria" w:cs="Cambria"/>
                <w:color w:val="000000"/>
                <w:sz w:val="26"/>
                <w:szCs w:val="26"/>
              </w:rPr>
              <w:lastRenderedPageBreak/>
              <w:t>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43: 竟然、难为情、无地自容、大街小巷、流传，…并不是….而是….</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44: 灭绝、如实、讲述，既然….怎么会…，无论….都是….</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45， bài 46</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45.怎么处理淘汰电脑</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46.拐杖</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Bài 45: 淘汰、甭管、既….又…、占地方、配置、过时、捐给、行不通、掌握、A给B添麻烦</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46: 急躁、细腻、拄拐杖、消沉、失落、前所未有、若有所思、湿润、稳健…</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47， bài 48</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47.狼可以牧羊</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48.想获得好，放松最重要</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47: 强加、和平相处、天方夜谭、驯化、忠于职守、不但….甚至，A对B进行C, 不仅…..也/还…</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Bài 48: 大逆不道、A和B格格不入、再三、与其.…不如….、</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hoặc một mẩu tin tức bất kì), thảo luận sôi nổi về những chủ đề khác liên quan đến bài học do giáo viên đưa ra，hoàn thành tốt các bài tập trong giáo trình.，hoàn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Kiểm tra giữa kì + Ôn tập 1: 综合练习3</w:t>
            </w: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1.Sinh viên có thể vận dụng được các kỹ năng nghe hiểu như: ghi chép, tổng hợp và phân tích thông tin…..để làm tốt bài thi giữa kì</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2.Đánh giá đúng năng lực nghe hiểu của sinh viên</w:t>
            </w:r>
          </w:p>
          <w:p w:rsidR="00D5457A" w:rsidRDefault="003A1D1B">
            <w:pPr>
              <w:jc w:val="both"/>
              <w:rPr>
                <w:rFonts w:ascii="Cambria" w:eastAsia="Cambria" w:hAnsi="Cambria" w:cs="Cambria"/>
                <w:sz w:val="26"/>
                <w:szCs w:val="26"/>
              </w:rPr>
            </w:pPr>
            <w:r>
              <w:rPr>
                <w:rFonts w:ascii="Cambria" w:eastAsia="Cambria" w:hAnsi="Cambria" w:cs="Cambria"/>
                <w:sz w:val="26"/>
                <w:szCs w:val="26"/>
              </w:rPr>
              <w:t>3.Sinh viên làm bài nghiêm túc, chủ động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thái độ tự tin, bình tĩnh khi làm bài, tích cực tham gia phát biểu xây dựng bài</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49， bài 50</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49.一则钟表修理广告</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50.分寸</w:t>
            </w:r>
          </w:p>
          <w:p w:rsidR="00D5457A" w:rsidRDefault="00D5457A">
            <w:pPr>
              <w:jc w:val="both"/>
              <w:rPr>
                <w:rFonts w:ascii="Cambria" w:eastAsia="Cambria" w:hAnsi="Cambria" w:cs="Cambria"/>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w:t>
            </w:r>
            <w:r>
              <w:rPr>
                <w:rFonts w:ascii="Cambria" w:eastAsia="Cambria" w:hAnsi="Cambria" w:cs="Cambria"/>
                <w:color w:val="000000"/>
                <w:sz w:val="26"/>
                <w:szCs w:val="26"/>
              </w:rPr>
              <w:lastRenderedPageBreak/>
              <w:t>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49: 门庭若市、拖垮、依然、出征、赢得、赚取、则、一天天过去、即将、给予就是得到…</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50: 讲分寸、过意不去、无微不至、适可而止、自便、容忍所谓….就是…..、</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51， bài 52</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51.故事两篇</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52.换票</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w:t>
            </w:r>
            <w:r>
              <w:rPr>
                <w:rFonts w:ascii="Cambria" w:eastAsia="Cambria" w:hAnsi="Cambria" w:cs="Cambria"/>
                <w:color w:val="000000"/>
                <w:sz w:val="26"/>
                <w:szCs w:val="26"/>
              </w:rPr>
              <w:lastRenderedPageBreak/>
              <w:t>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51: 冤枉、自知之明、反而、迎刃而解、再…又…</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52: 心眼儿、凭、以..名义、含有，净赚</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53， bài 54</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53.商家有权选择消费者吗？</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54.请客的经济学</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Bài 53: 衣冠不整、比喻、大众场所、不管…都…、要是….就….、既….还….</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54: AA制、分摊、买单、所不定、远走高飞、养儿养老、重男轻女</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55， bài 56</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55.孔雀的悲伤</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56.科学的睡眠</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Bài 55: 悲哀、探险、不出所料、意味着、困苦、不以为然、惊呆、轻易、例外</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56: 睡眠、保健、姿势、侧卧、仰卧、趴着卧、失眠症</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57， bài 58</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57.谁该支付大学学费</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58.一件西服的传奇</w:t>
            </w:r>
          </w:p>
          <w:p w:rsidR="00D5457A" w:rsidRDefault="00D5457A">
            <w:pPr>
              <w:jc w:val="both"/>
              <w:rPr>
                <w:rFonts w:ascii="Cambria" w:eastAsia="Cambria" w:hAnsi="Cambria" w:cs="Cambria"/>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57: 支付、败诉、养活、自立、勤工助学、助学贷款、据我所知、多半、指责、打官司</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Bài 58: 红火、价值、工钱、裁缝店、关门大吉、拜访、振动</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Bài 59， bài 62</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59.八岁女童网住28岁小伙？</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60.你知道吗？</w:t>
            </w:r>
          </w:p>
          <w:p w:rsidR="00D5457A" w:rsidRDefault="00D5457A">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D5457A" w:rsidRDefault="003A1D1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 Bài 59: 网住、投机、自称、人际关系、同性恋、知音、岁数、大吃一惊、足有、非….不可</w:t>
            </w:r>
          </w:p>
          <w:p w:rsidR="00D5457A" w:rsidRDefault="003A1D1B">
            <w:pPr>
              <w:jc w:val="both"/>
              <w:rPr>
                <w:rFonts w:ascii="Cambria" w:eastAsia="Cambria" w:hAnsi="Cambria" w:cs="Cambria"/>
                <w:sz w:val="26"/>
                <w:szCs w:val="26"/>
              </w:rPr>
            </w:pPr>
            <w:r>
              <w:rPr>
                <w:rFonts w:ascii="Cambria" w:eastAsia="Cambria" w:hAnsi="Cambria" w:cs="Cambria"/>
                <w:sz w:val="26"/>
                <w:szCs w:val="26"/>
              </w:rPr>
              <w:t>- Bài 62: 喜怒哀乐、好面子、一向、绝望、爱侣、绝食、陪伴、守护、垂、首领、…..似的</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Ôn tập 2: 综合练习四+HSK5听力模拟试卷</w:t>
            </w:r>
          </w:p>
        </w:tc>
        <w:tc>
          <w:tcPr>
            <w:tcW w:w="382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-Tổng hợp những nội dung và kỹ năng nghe hiểu đã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khả năng nắm bắt thông tin, có đủ kỹ năng hoàn thành tốt các dạng bài thi nghe hiểu.</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vận dụng được những nội dung đã học tiến hành hội thoại giao tiếp.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thái độ tự tin, bình tĩnh khi làm bài, tích cực tham gia phát biểu xây dựng bài</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0"/>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gridCol w:w="1503"/>
      </w:tblGrid>
      <w:tr w:rsidR="00D5457A">
        <w:trPr>
          <w:trHeight w:val="538"/>
        </w:trPr>
        <w:tc>
          <w:tcPr>
            <w:tcW w:w="1672"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899" w:type="dxa"/>
            <w:gridSpan w:val="5"/>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672" w:type="dxa"/>
            <w:shd w:val="clear" w:color="auto" w:fill="auto"/>
          </w:tcPr>
          <w:p w:rsidR="00D5457A" w:rsidRDefault="00D5457A">
            <w:pPr>
              <w:rPr>
                <w:rFonts w:ascii="Cambria" w:eastAsia="Cambria" w:hAnsi="Cambria" w:cs="Cambria"/>
                <w:b/>
                <w:i/>
                <w:sz w:val="26"/>
                <w:szCs w:val="26"/>
              </w:rPr>
            </w:pP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503"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D5457A">
        <w:trPr>
          <w:trHeight w:val="274"/>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lastRenderedPageBreak/>
              <w:t>Bài 35,36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37,38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39,40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41,42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43, 44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45,46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47,48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49,50</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51, 52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53,54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55,56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57,58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59,62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A2 + Ôn tập 1</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Ôn tập 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1"/>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35-48</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pháp: Nghe nhanh, nghe lướt, nghe theo đoạn, nghe phân tích kĩ, thảo luận, nhận xét Phương tiện: loa, sách, báo, tạp chí, máy chiếu, youtube,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trắc nghiệm, tự luận (trực tiếp hoặc trực tuyến)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Bài 49-59 + 62</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nghe nhanh, nghe theo đoạn, nghe phân tích kĩ, thảo luận, nhận xét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2"/>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Nghe nhanh, nghe lướt, nghe theo đoạn, nghe phân tích kĩ, thảo luận, nhận xét</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theo hình thức thi trắc nghiệm (có thể kèm từ luận)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hp5</w:t>
            </w:r>
          </w:p>
        </w:tc>
      </w:tr>
    </w:tbl>
    <w:p w:rsidR="00D5457A" w:rsidRDefault="00D5457A">
      <w:pPr>
        <w:rPr>
          <w:rFonts w:ascii="Cambria" w:eastAsia="Cambria" w:hAnsi="Cambria" w:cs="Cambria"/>
          <w:sz w:val="26"/>
          <w:szCs w:val="26"/>
        </w:rPr>
      </w:pPr>
    </w:p>
    <w:tbl>
      <w:tblPr>
        <w:tblStyle w:val="affffffffffffffffffff3"/>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40" w:name="_Toc73744221"/>
      <w:r>
        <w:rPr>
          <w:rFonts w:ascii="Cambria" w:eastAsia="Cambria" w:hAnsi="Cambria" w:cs="Cambria"/>
          <w:b w:val="0"/>
          <w:sz w:val="26"/>
          <w:szCs w:val="26"/>
        </w:rPr>
        <w:t>Nói HSK5</w:t>
      </w:r>
      <w:bookmarkEnd w:id="40"/>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CT&amp;I221</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4"/>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Nói HSK5</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HSK5</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63"/>
                <w:id w:val="106322250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64"/>
                <w:id w:val="51673376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65"/>
                <w:id w:val="-19431349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66"/>
                <w:id w:val="-109755779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Nói HSK4</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5"/>
        <w:tblW w:w="9577" w:type="dxa"/>
        <w:tblLayout w:type="fixed"/>
        <w:tblLook w:val="0400" w:firstRow="0" w:lastRow="0" w:firstColumn="0" w:lastColumn="0" w:noHBand="0" w:noVBand="1"/>
      </w:tblPr>
      <w:tblGrid>
        <w:gridCol w:w="9577"/>
      </w:tblGrid>
      <w:tr w:rsidR="00D5457A">
        <w:trPr>
          <w:trHeight w:val="1803"/>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577"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 xml:space="preserve">Nội dung của môn học Nói HSK5 thông qua giáo trình 高级汉语口语（对外汉语教材系列） （刘元满  任雪梅  金舒年 编著）“ Khẩu ngữ tiếng Hán cao cấp” cung cấp cho người học một khối lượng từ vựng, từ chuyên ngành, cấu trúc ngữ pháp nhất định và những tri thức cơ bản trong cuộc sống bao gồm các lĩnh vực: Gia đình, xã hội, lễ tết truyền thống, lợi ích của việc xem ti vi, tình yêu với động vật.... </w:t>
            </w:r>
          </w:p>
          <w:p w:rsidR="00D5457A" w:rsidRDefault="00D5457A">
            <w:pPr>
              <w:spacing w:after="0" w:line="240" w:lineRule="auto"/>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 xml:space="preserve">+ Nói lưu loát, đưa ra ý kiến quan điểm, biểu đạt thành đoạn theo từng chủ đề của bài khoá ( bám sát các bài tập nói của mỗi bài) </w:t>
                  </w:r>
                </w:p>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 xml:space="preserve">+ Biết vận dụng tri thức của bài để nói về một tình huống cụ thể trong thực tiễn đời sống xã hội. </w:t>
                  </w:r>
                </w:p>
                <w:p w:rsidR="00D5457A" w:rsidRDefault="00D5457A">
                  <w:pPr>
                    <w:spacing w:after="0"/>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Rèn luyện khả năng phản ứng nhanh trong giao tiếp thông thường; khả năng điễn đạt thành đoạn hoàn chỉnh bằng cách sử dụng những phương thức diễn đạt khẩu ngữ mẫu mực xuất hiện trong các bài khoá.</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C13</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nhận thức được tầm quan trọng của kỹ năng nói trong giao tiếp khẩu ngữ.</w:t>
                  </w:r>
                </w:p>
                <w:p w:rsidR="00D5457A" w:rsidRDefault="00D5457A">
                  <w:pPr>
                    <w:spacing w:after="0"/>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Năng lực nghe hiểu và biểu đạt các câu dài, tương đương HSK5</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highlight w:val="yellow"/>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nắm chắc các kiến thức ngữ pháp, nói lưu loát, có ý, theo nội dung của bài khoá ( bám sát các bài tập nói của mỗi bài)</w:t>
                  </w:r>
                </w:p>
              </w:tc>
              <w:tc>
                <w:tcPr>
                  <w:tcW w:w="3260"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 xml:space="preserve">+ Nâng cao trình độ khẩu ngữ cho học sinh, trình bày một vấn đề trong giao tiếp, diễn đạt một số chủ điểm thường gặp trong đời sống xã hội ( Ví dụ như phụ nữ, gia đình…)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hiểu và biểu đạt các câu dài, tương đương HSK5</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ind w:left="360"/>
              <w:jc w:val="both"/>
              <w:rPr>
                <w:rFonts w:ascii="Cambria" w:eastAsia="Cambria" w:hAnsi="Cambria" w:cs="Cambria"/>
                <w:sz w:val="26"/>
                <w:szCs w:val="26"/>
              </w:rPr>
            </w:pPr>
            <w:r>
              <w:rPr>
                <w:rFonts w:ascii="Cambria" w:eastAsia="Cambria" w:hAnsi="Cambria" w:cs="Cambria"/>
                <w:sz w:val="26"/>
                <w:szCs w:val="26"/>
              </w:rPr>
              <w:t>高级汉语口语（对外汉语教材系列） （刘元满  任雪梅  金舒年 编著）北京大学出版社 2005 年</w:t>
            </w:r>
          </w:p>
          <w:p w:rsidR="00D5457A" w:rsidRDefault="003A1D1B">
            <w:pPr>
              <w:ind w:left="360"/>
              <w:jc w:val="both"/>
              <w:rPr>
                <w:rFonts w:ascii="Cambria" w:eastAsia="Cambria" w:hAnsi="Cambria" w:cs="Cambria"/>
                <w:sz w:val="26"/>
                <w:szCs w:val="26"/>
              </w:rPr>
            </w:pPr>
            <w:r>
              <w:rPr>
                <w:rFonts w:ascii="Cambria" w:eastAsia="Cambria" w:hAnsi="Cambria" w:cs="Cambria"/>
                <w:sz w:val="26"/>
                <w:szCs w:val="26"/>
              </w:rPr>
              <w:t xml:space="preserve">（“ Khẩu ngữ tiếng Hán cao cấp”，Liu Yuan Man, Ren Xue Mei, Jin Shu Nian, NXB Đại học Bắc Kinh, 2005） </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8"/>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w:t>
            </w:r>
          </w:p>
          <w:p w:rsidR="00D5457A" w:rsidRDefault="003A1D1B">
            <w:pPr>
              <w:jc w:val="both"/>
              <w:rPr>
                <w:rFonts w:ascii="Cambria" w:eastAsia="Cambria" w:hAnsi="Cambria" w:cs="Cambria"/>
                <w:sz w:val="26"/>
                <w:szCs w:val="26"/>
              </w:rPr>
            </w:pPr>
            <w:r>
              <w:rPr>
                <w:rFonts w:ascii="Cambria" w:eastAsia="Cambria" w:hAnsi="Cambria" w:cs="Cambria"/>
                <w:sz w:val="26"/>
                <w:szCs w:val="26"/>
              </w:rPr>
              <w:t>梨可不能分着吃</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3.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Bài 2:</w:t>
            </w:r>
          </w:p>
          <w:p w:rsidR="00D5457A" w:rsidRDefault="003A1D1B">
            <w:pPr>
              <w:jc w:val="both"/>
              <w:rPr>
                <w:rFonts w:ascii="Cambria" w:eastAsia="Cambria" w:hAnsi="Cambria" w:cs="Cambria"/>
                <w:sz w:val="26"/>
                <w:szCs w:val="26"/>
              </w:rPr>
            </w:pPr>
            <w:r>
              <w:rPr>
                <w:rFonts w:ascii="Cambria" w:eastAsia="Cambria" w:hAnsi="Cambria" w:cs="Cambria"/>
                <w:sz w:val="26"/>
                <w:szCs w:val="26"/>
              </w:rPr>
              <w:t>我们可不是一见钟情</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3:</w:t>
            </w:r>
          </w:p>
          <w:p w:rsidR="00D5457A" w:rsidRDefault="003A1D1B">
            <w:pPr>
              <w:jc w:val="both"/>
              <w:rPr>
                <w:rFonts w:ascii="Cambria" w:eastAsia="Cambria" w:hAnsi="Cambria" w:cs="Cambria"/>
                <w:sz w:val="26"/>
                <w:szCs w:val="26"/>
              </w:rPr>
            </w:pPr>
            <w:r>
              <w:rPr>
                <w:rFonts w:ascii="Cambria" w:eastAsia="Cambria" w:hAnsi="Cambria" w:cs="Cambria"/>
                <w:sz w:val="26"/>
                <w:szCs w:val="26"/>
              </w:rPr>
              <w:t>老年生活也挺有意思的</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Bài 4:</w:t>
            </w:r>
          </w:p>
          <w:p w:rsidR="00D5457A" w:rsidRDefault="003A1D1B">
            <w:pPr>
              <w:jc w:val="both"/>
              <w:rPr>
                <w:rFonts w:ascii="Cambria" w:eastAsia="Cambria" w:hAnsi="Cambria" w:cs="Cambria"/>
                <w:sz w:val="26"/>
                <w:szCs w:val="26"/>
              </w:rPr>
            </w:pPr>
            <w:r>
              <w:rPr>
                <w:rFonts w:ascii="Cambria" w:eastAsia="Cambria" w:hAnsi="Cambria" w:cs="Cambria"/>
                <w:sz w:val="26"/>
                <w:szCs w:val="26"/>
              </w:rPr>
              <w:t>你真称得上是音乐迷了</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 xml:space="preserve">Bài 5: </w:t>
            </w:r>
          </w:p>
          <w:p w:rsidR="00D5457A" w:rsidRDefault="003A1D1B">
            <w:pPr>
              <w:rPr>
                <w:rFonts w:ascii="Cambria" w:eastAsia="Cambria" w:hAnsi="Cambria" w:cs="Cambria"/>
                <w:sz w:val="26"/>
                <w:szCs w:val="26"/>
              </w:rPr>
            </w:pPr>
            <w:r>
              <w:rPr>
                <w:rFonts w:ascii="Cambria" w:eastAsia="Cambria" w:hAnsi="Cambria" w:cs="Cambria"/>
                <w:sz w:val="26"/>
                <w:szCs w:val="26"/>
              </w:rPr>
              <w:t>可怜天下父母心</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6: </w:t>
            </w:r>
          </w:p>
          <w:p w:rsidR="00D5457A" w:rsidRDefault="003A1D1B">
            <w:pPr>
              <w:jc w:val="both"/>
              <w:rPr>
                <w:rFonts w:ascii="Cambria" w:eastAsia="Cambria" w:hAnsi="Cambria" w:cs="Cambria"/>
                <w:sz w:val="26"/>
                <w:szCs w:val="26"/>
              </w:rPr>
            </w:pPr>
            <w:r>
              <w:rPr>
                <w:rFonts w:ascii="Cambria" w:eastAsia="Cambria" w:hAnsi="Cambria" w:cs="Cambria"/>
                <w:sz w:val="26"/>
                <w:szCs w:val="26"/>
              </w:rPr>
              <w:t>得好好补一补</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7: </w:t>
            </w:r>
          </w:p>
          <w:p w:rsidR="00D5457A" w:rsidRDefault="003A1D1B">
            <w:pPr>
              <w:jc w:val="both"/>
              <w:rPr>
                <w:rFonts w:ascii="Cambria" w:eastAsia="Cambria" w:hAnsi="Cambria" w:cs="Cambria"/>
                <w:sz w:val="26"/>
                <w:szCs w:val="26"/>
              </w:rPr>
            </w:pPr>
            <w:r>
              <w:rPr>
                <w:rFonts w:ascii="Cambria" w:eastAsia="Cambria" w:hAnsi="Cambria" w:cs="Cambria"/>
                <w:sz w:val="26"/>
                <w:szCs w:val="26"/>
              </w:rPr>
              <w:t>名牌就是名牌</w:t>
            </w:r>
          </w:p>
          <w:p w:rsidR="00D5457A" w:rsidRDefault="00D5457A">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8: </w:t>
            </w:r>
          </w:p>
          <w:p w:rsidR="00D5457A" w:rsidRDefault="003A1D1B">
            <w:pPr>
              <w:jc w:val="both"/>
              <w:rPr>
                <w:rFonts w:ascii="Cambria" w:eastAsia="Cambria" w:hAnsi="Cambria" w:cs="Cambria"/>
                <w:sz w:val="26"/>
                <w:szCs w:val="26"/>
              </w:rPr>
            </w:pPr>
            <w:r>
              <w:rPr>
                <w:rFonts w:ascii="Cambria" w:eastAsia="Cambria" w:hAnsi="Cambria" w:cs="Cambria"/>
                <w:sz w:val="26"/>
                <w:szCs w:val="26"/>
              </w:rPr>
              <w:t>清官难断家务事</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9: </w:t>
            </w:r>
          </w:p>
          <w:p w:rsidR="00D5457A" w:rsidRDefault="003A1D1B">
            <w:pPr>
              <w:jc w:val="both"/>
              <w:rPr>
                <w:rFonts w:ascii="Cambria" w:eastAsia="Cambria" w:hAnsi="Cambria" w:cs="Cambria"/>
                <w:b/>
                <w:sz w:val="26"/>
                <w:szCs w:val="26"/>
              </w:rPr>
            </w:pPr>
            <w:r>
              <w:rPr>
                <w:rFonts w:ascii="Cambria" w:eastAsia="Cambria" w:hAnsi="Cambria" w:cs="Cambria"/>
                <w:sz w:val="26"/>
                <w:szCs w:val="26"/>
              </w:rPr>
              <w:t>各有各的特点</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10: </w:t>
            </w:r>
          </w:p>
          <w:p w:rsidR="00D5457A" w:rsidRDefault="003A1D1B">
            <w:pPr>
              <w:jc w:val="both"/>
              <w:rPr>
                <w:rFonts w:ascii="Cambria" w:eastAsia="Cambria" w:hAnsi="Cambria" w:cs="Cambria"/>
                <w:b/>
                <w:sz w:val="26"/>
                <w:szCs w:val="26"/>
              </w:rPr>
            </w:pPr>
            <w:r>
              <w:rPr>
                <w:rFonts w:ascii="Cambria" w:eastAsia="Cambria" w:hAnsi="Cambria" w:cs="Cambria"/>
                <w:sz w:val="26"/>
                <w:szCs w:val="26"/>
              </w:rPr>
              <w:t>献点爱心给动物朋友</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11:</w:t>
            </w:r>
          </w:p>
          <w:p w:rsidR="00D5457A" w:rsidRDefault="003A1D1B">
            <w:pPr>
              <w:jc w:val="both"/>
              <w:rPr>
                <w:rFonts w:ascii="Cambria" w:eastAsia="Cambria" w:hAnsi="Cambria" w:cs="Cambria"/>
                <w:b/>
                <w:sz w:val="26"/>
                <w:szCs w:val="26"/>
              </w:rPr>
            </w:pPr>
            <w:r>
              <w:rPr>
                <w:rFonts w:ascii="Cambria" w:eastAsia="Cambria" w:hAnsi="Cambria" w:cs="Cambria"/>
                <w:sz w:val="26"/>
                <w:szCs w:val="26"/>
              </w:rPr>
              <w:t>过日子得仔细点儿</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w:t>
            </w:r>
            <w:r>
              <w:rPr>
                <w:rFonts w:ascii="Cambria" w:eastAsia="Cambria" w:hAnsi="Cambria" w:cs="Cambria"/>
                <w:color w:val="000000"/>
                <w:sz w:val="26"/>
                <w:szCs w:val="26"/>
              </w:rPr>
              <w:lastRenderedPageBreak/>
              <w:t xml:space="preserve">ngoài giờ học </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12:</w:t>
            </w:r>
          </w:p>
          <w:p w:rsidR="00D5457A" w:rsidRDefault="003A1D1B">
            <w:pPr>
              <w:jc w:val="both"/>
              <w:rPr>
                <w:rFonts w:ascii="Cambria" w:eastAsia="Cambria" w:hAnsi="Cambria" w:cs="Cambria"/>
                <w:sz w:val="26"/>
                <w:szCs w:val="26"/>
              </w:rPr>
            </w:pPr>
            <w:r>
              <w:rPr>
                <w:rFonts w:ascii="Cambria" w:eastAsia="Cambria" w:hAnsi="Cambria" w:cs="Cambria"/>
                <w:sz w:val="26"/>
                <w:szCs w:val="26"/>
              </w:rPr>
              <w:t>谁能去新星球</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13: </w:t>
            </w:r>
          </w:p>
          <w:p w:rsidR="00D5457A" w:rsidRDefault="003A1D1B">
            <w:pPr>
              <w:jc w:val="both"/>
              <w:rPr>
                <w:rFonts w:ascii="Cambria" w:eastAsia="Cambria" w:hAnsi="Cambria" w:cs="Cambria"/>
                <w:b/>
                <w:sz w:val="26"/>
                <w:szCs w:val="26"/>
              </w:rPr>
            </w:pPr>
            <w:r>
              <w:rPr>
                <w:rFonts w:ascii="Cambria" w:eastAsia="Cambria" w:hAnsi="Cambria" w:cs="Cambria"/>
                <w:sz w:val="26"/>
                <w:szCs w:val="26"/>
              </w:rPr>
              <w:t>电视还是利大于弊</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Bài 14: </w:t>
            </w:r>
          </w:p>
          <w:p w:rsidR="00D5457A" w:rsidRDefault="003A1D1B">
            <w:pPr>
              <w:jc w:val="both"/>
              <w:rPr>
                <w:rFonts w:ascii="Cambria" w:eastAsia="Cambria" w:hAnsi="Cambria" w:cs="Cambria"/>
                <w:b/>
                <w:sz w:val="26"/>
                <w:szCs w:val="26"/>
              </w:rPr>
            </w:pPr>
            <w:r>
              <w:rPr>
                <w:rFonts w:ascii="Cambria" w:eastAsia="Cambria" w:hAnsi="Cambria" w:cs="Cambria"/>
                <w:sz w:val="26"/>
                <w:szCs w:val="26"/>
              </w:rPr>
              <w:t>我想去公司工作</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Bài 15:</w:t>
            </w:r>
          </w:p>
          <w:p w:rsidR="00D5457A" w:rsidRDefault="003A1D1B">
            <w:pPr>
              <w:rPr>
                <w:rFonts w:ascii="Cambria" w:eastAsia="Cambria" w:hAnsi="Cambria" w:cs="Cambria"/>
                <w:sz w:val="26"/>
                <w:szCs w:val="26"/>
              </w:rPr>
            </w:pPr>
            <w:r>
              <w:rPr>
                <w:rFonts w:ascii="Cambria" w:eastAsia="Cambria" w:hAnsi="Cambria" w:cs="Cambria"/>
                <w:sz w:val="26"/>
                <w:szCs w:val="26"/>
              </w:rPr>
              <w:t>今天可是传统节日</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hiểu, nắm vững các từ mới, đặc biệt là các từ mới trọng tâm, từ đó biết vận dụng để đặt câu, đọc hiểu bài đọc, trả lời các câu hỏi liên quan đến bài đọc và </w:t>
            </w:r>
            <w:r>
              <w:rPr>
                <w:rFonts w:ascii="Cambria" w:eastAsia="Cambria" w:hAnsi="Cambria" w:cs="Cambria"/>
                <w:color w:val="000000"/>
                <w:sz w:val="26"/>
                <w:szCs w:val="26"/>
              </w:rPr>
              <w:lastRenderedPageBreak/>
              <w:t>câu hỏi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9"/>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Bài 14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a"/>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 – 7</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Bài 8-15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b"/>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Đánh giá </w:t>
            </w:r>
            <w:r>
              <w:rPr>
                <w:rFonts w:ascii="Cambria" w:eastAsia="Cambria" w:hAnsi="Cambria" w:cs="Cambria"/>
                <w:sz w:val="26"/>
                <w:szCs w:val="26"/>
              </w:rPr>
              <w:lastRenderedPageBreak/>
              <w:t>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 xml:space="preserve">Điểm đánh </w:t>
            </w:r>
            <w:r>
              <w:rPr>
                <w:rFonts w:ascii="Cambria" w:eastAsia="Cambria" w:hAnsi="Cambria" w:cs="Cambria"/>
                <w:sz w:val="26"/>
                <w:szCs w:val="26"/>
              </w:rPr>
              <w:lastRenderedPageBreak/>
              <w:t>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 xml:space="preserve">Thái độ học tập phản ánh qua </w:t>
            </w:r>
            <w:r>
              <w:rPr>
                <w:rFonts w:ascii="Cambria" w:eastAsia="Cambria" w:hAnsi="Cambria" w:cs="Cambria"/>
                <w:sz w:val="26"/>
                <w:szCs w:val="26"/>
              </w:rPr>
              <w:lastRenderedPageBreak/>
              <w:t>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c"/>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D5457A">
      <w:pPr>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41" w:name="_Toc73744222"/>
      <w:r>
        <w:rPr>
          <w:rFonts w:ascii="Cambria" w:eastAsia="Cambria" w:hAnsi="Cambria" w:cs="Cambria"/>
          <w:b w:val="0"/>
          <w:sz w:val="26"/>
          <w:szCs w:val="26"/>
        </w:rPr>
        <w:t>ĐỌC HSK5</w:t>
      </w:r>
      <w:bookmarkEnd w:id="41"/>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CT&amp;I222</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d"/>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HSK5</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HSK5</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67"/>
                <w:id w:val="76280455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168"/>
                <w:id w:val="-79467794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169"/>
                <w:id w:val="-143042803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70"/>
                <w:id w:val="-117171092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71"/>
                <w:id w:val="-53319241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72"/>
                <w:id w:val="-166608210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e"/>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0388579875    Email: </w:t>
            </w:r>
            <w:hyperlink r:id="rId40">
              <w:r>
                <w:rPr>
                  <w:rFonts w:ascii="Cambria" w:eastAsia="Cambria" w:hAnsi="Cambria" w:cs="Cambria"/>
                  <w:color w:val="0000FF"/>
                  <w:sz w:val="26"/>
                  <w:szCs w:val="26"/>
                  <w:u w:val="single"/>
                </w:rPr>
                <w:t>nguyenthinga92@hpu2.edu.vn</w:t>
              </w:r>
            </w:hyperlink>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0977463488   Email: </w:t>
            </w:r>
            <w:hyperlink r:id="rId41">
              <w:r>
                <w:rPr>
                  <w:rFonts w:ascii="Cambria" w:eastAsia="Cambria" w:hAnsi="Cambria" w:cs="Cambria"/>
                  <w:color w:val="0000FF"/>
                  <w:sz w:val="26"/>
                  <w:szCs w:val="26"/>
                  <w:u w:val="single"/>
                </w:rPr>
                <w:t>nguyenthinga1988@hpu2.edu.vn</w:t>
              </w:r>
            </w:hyperlink>
            <w:r>
              <w:rPr>
                <w:rFonts w:ascii="Cambria" w:eastAsia="Cambria" w:hAnsi="Cambria" w:cs="Cambria"/>
                <w:sz w:val="26"/>
                <w:szCs w:val="26"/>
              </w:rPr>
              <w:t xml:space="preserve">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Địa điểm làm việc: Khoa Ngoại ngữ</w:t>
            </w:r>
          </w:p>
          <w:p w:rsidR="00D5457A" w:rsidRDefault="00D5457A">
            <w:pPr>
              <w:rPr>
                <w:rFonts w:ascii="Cambria" w:eastAsia="Cambria" w:hAnsi="Cambria" w:cs="Cambria"/>
                <w:b/>
                <w:i/>
                <w:sz w:val="26"/>
                <w:szCs w:val="26"/>
              </w:rPr>
            </w:pPr>
          </w:p>
        </w:tc>
      </w:tr>
      <w:tr w:rsidR="00D5457A">
        <w:tc>
          <w:tcPr>
            <w:tcW w:w="9345" w:type="dxa"/>
          </w:tcPr>
          <w:p w:rsidR="00D5457A" w:rsidRDefault="00D5457A">
            <w:pPr>
              <w:rPr>
                <w:rFonts w:ascii="Cambria" w:eastAsia="Cambria" w:hAnsi="Cambria" w:cs="Cambria"/>
                <w:sz w:val="26"/>
                <w:szCs w:val="26"/>
              </w:rPr>
            </w:pPr>
          </w:p>
        </w:tc>
      </w:tr>
      <w:tr w:rsidR="00D5457A">
        <w:tc>
          <w:tcPr>
            <w:tcW w:w="9345" w:type="dxa"/>
          </w:tcPr>
          <w:p w:rsidR="00D5457A" w:rsidRDefault="00D5457A">
            <w:pPr>
              <w:rPr>
                <w:rFonts w:ascii="Cambria" w:eastAsia="Cambria" w:hAnsi="Cambria" w:cs="Cambria"/>
                <w:sz w:val="26"/>
                <w:szCs w:val="26"/>
              </w:rPr>
            </w:pP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Môn học bao gồm những bài đọc hiểu ở giáo trình 发展汉语·高级阅读I, là những bài đọc chủ yếu gốm các chủ đề, từ vựng, thuật ngữ liên quan đến ngôn ngữ, văn hóa, văn học tiếng Trung Quốc, kết hợp những bài đọc ở giáo trình 读报纸 学中文——汉语报刊阅读 中级 下là những bài đọc gồm các chủ đề, từ vựng, thuật ngữ liên quan đến chính trị, kinh tế, khoa học, xã hội,...giúp người học có cơ hội nâng cao kĩ năng đọc hiểu nhiều dạng văn bản ở nhiều lĩnh vực, có thêm kiến thức sâu rộng về mọi mặt của đời sống Trung Quốc, hỗ trợ cho người học tham gia học những môn kĩ năng tiếng khác, nâng cao khả năng tư duy bằng tiếng Trung. Môn học có quan hệ chặt chẽ với những môn học  như 中国文学、中国概况</w:t>
      </w:r>
    </w:p>
    <w:p w:rsidR="00D5457A" w:rsidRDefault="00D5457A">
      <w:pPr>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của các chủ đề được giới thiệu trong môn học. Nắm được kĩ năng đọc hiểu, phân tích văn bản, tóm tắt nội dung một văn bản tiếng Trung ở các thể loại khác nhau, từ đó rèn luyện khả năng tư duy bằng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r>
              <w:rPr>
                <w:rFonts w:ascii="Cambria" w:eastAsia="Cambria" w:hAnsi="Cambria" w:cs="Cambria"/>
                <w:color w:val="000000"/>
                <w:sz w:val="26"/>
                <w:szCs w:val="26"/>
              </w:rPr>
              <w:t>Hoàn thành những bài tập liên quan đến nội dung đọc hiểu, về cơ bản có thể vận dụng các từ vựng, thuật ngữ được giới thiệu trong môn học để đọc hiểu, nghe, nói về các chủ để liên quan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 xml:space="preserve">Người học có khả năng vận dụng các kiên thức đã học để nâng cao các năng lực tiếng, đặc biệt là kĩ năng giao tiếp thông thường, có tư duy phản biện bằng ngôn ngữ Trung Quốc ở các chủ để liên quan, từ đó </w:t>
            </w:r>
            <w:r>
              <w:rPr>
                <w:rFonts w:ascii="Cambria" w:eastAsia="Cambria" w:hAnsi="Cambria" w:cs="Cambria"/>
                <w:color w:val="000000"/>
                <w:sz w:val="26"/>
                <w:szCs w:val="26"/>
              </w:rPr>
              <w:lastRenderedPageBreak/>
              <w:t>tăng thêm hứng thú với môn tiếng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mà môn học giới thiệu</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cơ bản kĩ năng đọc hiểu các dạng văn bản, các chủ để được giới thiệu và các văn bản liên quan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thể phân tích kết cấu văn bản, tự tóm tắt văn bản bằng lời của mình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3"/>
        <w:rPr>
          <w:rFonts w:ascii="Cambria" w:eastAsia="Cambria" w:hAnsi="Cambria" w:cs="Cambria"/>
          <w:sz w:val="26"/>
          <w:szCs w:val="26"/>
        </w:rPr>
      </w:pPr>
      <w:r>
        <w:rPr>
          <w:rFonts w:ascii="Cambria" w:eastAsia="Cambria" w:hAnsi="Cambria" w:cs="Cambria"/>
          <w:sz w:val="26"/>
          <w:szCs w:val="26"/>
        </w:rPr>
        <w:t>1. 发展汉语 高级阅读 I，罗青松 编著，北京语言文化大学出版社</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spacing w:before="36"/>
        <w:jc w:val="both"/>
        <w:rPr>
          <w:rFonts w:ascii="Cambria" w:eastAsia="Cambria" w:hAnsi="Cambria" w:cs="Cambria"/>
          <w:sz w:val="26"/>
          <w:szCs w:val="26"/>
        </w:rPr>
      </w:pPr>
      <w:r>
        <w:rPr>
          <w:rFonts w:ascii="Cambria" w:eastAsia="Cambria" w:hAnsi="Cambria" w:cs="Cambria"/>
          <w:sz w:val="26"/>
          <w:szCs w:val="26"/>
        </w:rPr>
        <w:t>1. 读报纸，学中文——准高级汉语报刊阅读》(上、下册)，吴成年副教授编写，北京师范大学汉语</w:t>
      </w:r>
    </w:p>
    <w:p w:rsidR="00D5457A" w:rsidRDefault="003A1D1B">
      <w:pPr>
        <w:spacing w:before="36"/>
        <w:jc w:val="both"/>
        <w:rPr>
          <w:rFonts w:ascii="Cambria" w:eastAsia="Cambria" w:hAnsi="Cambria" w:cs="Cambria"/>
          <w:sz w:val="26"/>
          <w:szCs w:val="26"/>
        </w:rPr>
      </w:pPr>
      <w:r>
        <w:rPr>
          <w:rFonts w:ascii="Cambria" w:eastAsia="Cambria" w:hAnsi="Cambria" w:cs="Cambria"/>
          <w:sz w:val="26"/>
          <w:szCs w:val="26"/>
        </w:rPr>
        <w:t>2. 汉语新闻在线阅读教程，曹贤文 陈源，北京大学出版社</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2"/>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D5457A">
            <w:pPr>
              <w:pBdr>
                <w:top w:val="nil"/>
                <w:left w:val="nil"/>
                <w:bottom w:val="nil"/>
                <w:right w:val="nil"/>
                <w:between w:val="nil"/>
              </w:pBdr>
              <w:spacing w:after="0" w:line="240" w:lineRule="auto"/>
              <w:rPr>
                <w:rFonts w:ascii="Cambria" w:eastAsia="Cambria" w:hAnsi="Cambria" w:cs="Cambria"/>
                <w:b/>
                <w:color w:val="000000"/>
                <w:sz w:val="26"/>
                <w:szCs w:val="26"/>
              </w:rPr>
            </w:pP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1: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文章一：休闲与游戏</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文章二：“没什么”和“有什么”</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文章三：散步的益处</w:t>
            </w:r>
          </w:p>
          <w:p w:rsidR="00D5457A" w:rsidRDefault="003A1D1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文章四：吃面的“学问”</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2: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文章一：拒绝的吸引力</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文章二：罗京的较真</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文章三：面试的误区</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文章四：大学生眼中的中国电影</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Có khả năng vận dụng kiến thức đọc hiểu để thực hành giao tiếp, </w:t>
            </w:r>
            <w:r>
              <w:rPr>
                <w:rFonts w:ascii="Cambria" w:eastAsia="Cambria" w:hAnsi="Cambria" w:cs="Cambria"/>
                <w:color w:val="000000"/>
                <w:sz w:val="26"/>
                <w:szCs w:val="26"/>
              </w:rPr>
              <w:lastRenderedPageBreak/>
              <w:t>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3: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文章一：宗月大师</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文章二：说“门”</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文章三：“熊”是怎么从“能”变来的</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文章四：减轻压力有良方</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4: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文章一：从丈夫、先生到老公</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文章二：“小丁”的快乐观</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文章三：钱钟书与读书笔记</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lastRenderedPageBreak/>
              <w:t>文章四：老高的“私家车”</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Đọc hiểu đúng nội dung, có kĩ </w:t>
            </w:r>
            <w:r>
              <w:rPr>
                <w:rFonts w:ascii="Cambria" w:eastAsia="Cambria" w:hAnsi="Cambria" w:cs="Cambria"/>
                <w:color w:val="000000"/>
                <w:sz w:val="26"/>
                <w:szCs w:val="26"/>
              </w:rPr>
              <w:lastRenderedPageBreak/>
              <w:t>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5: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文章一：金庸热——奇异的阅读现象</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文章二：三十年阅读变迁</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文章三：中国的古桥</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文章四：爱，让记忆复活</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6: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文章一：高校地学生社团</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文章二：书法各城绍兴</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文章三：成语的特点你</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文章四：扇子的历史</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7: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文章一：园林——人类向往自然的杰作</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文章二：拨慢你的生物钟</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文章三：什么是“低碳生活”</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文章四：规则的苦恼</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Có thái độ học tập tích cực, chú ý nghe giảng, hăng hái phát biểu </w:t>
            </w:r>
            <w:r>
              <w:rPr>
                <w:rFonts w:ascii="Cambria" w:eastAsia="Cambria" w:hAnsi="Cambria" w:cs="Cambria"/>
                <w:sz w:val="26"/>
                <w:szCs w:val="26"/>
              </w:rPr>
              <w:lastRenderedPageBreak/>
              <w:t>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8: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文章一：老舍的生平与创作</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文章二：笑口常开益健康</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文章三：灵魂、品格和能力</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文章四：用音乐援助灾区</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文章五：不平凡的普通人</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9: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文章一：唐太宗的死亡约定</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文章二：“没什么”和“有什么”</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文章三：散步的益处</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文章四：吃面的“学问”</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10: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文章一：数学当歌，人生几何</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文章二：中国人的姓氏</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文章三：中国的国土资源</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文章四：这个U盘很保险</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11: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文章一：孔子的忠告</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文章二：不比为贵</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文章三：中国科学技术馆</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文章四：《说文解字》</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Nắm cơ bản các từ vựng, thuật ngữ, điểm ngữ pháp xuất hiện </w:t>
            </w:r>
            <w:r>
              <w:rPr>
                <w:rFonts w:ascii="Cambria" w:eastAsia="Cambria" w:hAnsi="Cambria" w:cs="Cambria"/>
                <w:color w:val="000000"/>
                <w:sz w:val="26"/>
                <w:szCs w:val="26"/>
              </w:rPr>
              <w:lastRenderedPageBreak/>
              <w:t>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12: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文章一：李羡林谈谦虚</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文章二：《世界上最疼我的那个人去了》</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文章三：为盲人江电影</w:t>
            </w:r>
          </w:p>
          <w:p w:rsidR="00D5457A" w:rsidRDefault="003A1D1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文章四：来自体育运动的新词</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13: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文章一：中国为什么人口众多</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文章二：世界地球日</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文章三：夏季防暑小窍门</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文章四：相声的四门功课</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14: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文章一：朱棣文哈佛演讲</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文章二：如何获取就业信息</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文章三：苦差事中的商机</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文章四：读书两“忌”</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Có khả năng vận dụng kiến thức đọc hiểu để thực hành giao tiếp, tư duy biện luận những chủ đề </w:t>
            </w:r>
            <w:r>
              <w:rPr>
                <w:rFonts w:ascii="Cambria" w:eastAsia="Cambria" w:hAnsi="Cambria" w:cs="Cambria"/>
                <w:color w:val="000000"/>
                <w:sz w:val="26"/>
                <w:szCs w:val="26"/>
              </w:rPr>
              <w:lastRenderedPageBreak/>
              <w:t>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r w:rsidR="00D5457A">
        <w:trPr>
          <w:trHeight w:val="20"/>
          <w:jc w:val="center"/>
        </w:trPr>
        <w:tc>
          <w:tcPr>
            <w:tcW w:w="411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Bài 15: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文章一：简体繁体 各有千秋</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文章二：“限塑令”的思考</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文章三：如何安全使用电脑</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文章四：中华吉祥图案</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文章五：地球的历史</w:t>
            </w:r>
          </w:p>
        </w:tc>
        <w:tc>
          <w:tcPr>
            <w:tcW w:w="3827"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3"/>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Bài 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3</w:t>
            </w:r>
          </w:p>
          <w:p w:rsidR="00D5457A" w:rsidRDefault="003A1D1B">
            <w:pPr>
              <w:rPr>
                <w:rFonts w:ascii="Cambria" w:eastAsia="Cambria" w:hAnsi="Cambria" w:cs="Cambria"/>
                <w:sz w:val="26"/>
                <w:szCs w:val="26"/>
              </w:rPr>
            </w:pPr>
            <w:r>
              <w:rPr>
                <w:rFonts w:ascii="Cambria" w:eastAsia="Cambria" w:hAnsi="Cambria" w:cs="Cambria"/>
                <w:sz w:val="26"/>
                <w:szCs w:val="26"/>
              </w:rPr>
              <w:t>Bài 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5</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6</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7</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8</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9</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10</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12</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13</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15</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4"/>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Bài 2</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5</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6Bài 6</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Bài 10</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12</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5"/>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fffffffff6"/>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(A)</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42" w:name="_Toc73744223"/>
      <w:r>
        <w:rPr>
          <w:rFonts w:ascii="Cambria" w:eastAsia="Cambria" w:hAnsi="Cambria" w:cs="Cambria"/>
          <w:b w:val="0"/>
          <w:sz w:val="26"/>
          <w:szCs w:val="26"/>
        </w:rPr>
        <w:t>VIẾT HSK5</w:t>
      </w:r>
      <w:bookmarkEnd w:id="42"/>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CT&amp;I223</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7"/>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HSK5</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HSK5</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73"/>
                <w:id w:val="-153518871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74"/>
                <w:id w:val="1615634190"/>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75"/>
                <w:id w:val="132578054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76"/>
                <w:id w:val="93672029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15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Viết HSK3</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8"/>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9"/>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2.4. Giảng viên 4:</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b/>
                <w:i/>
                <w:sz w:val="26"/>
                <w:szCs w:val="26"/>
              </w:rPr>
            </w:pP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lastRenderedPageBreak/>
              <w:t>2.6. Giảng viên 6:</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Phạm Thị Nghĩa Vân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0903224432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hd w:val="clear" w:color="auto" w:fill="FFFFFF"/>
        <w:ind w:firstLine="720"/>
        <w:rPr>
          <w:rFonts w:ascii="Cambria" w:eastAsia="Cambria" w:hAnsi="Cambria" w:cs="Cambria"/>
          <w:sz w:val="26"/>
          <w:szCs w:val="26"/>
        </w:rPr>
      </w:pPr>
      <w:r>
        <w:rPr>
          <w:rFonts w:ascii="Cambria" w:eastAsia="Cambria" w:hAnsi="Cambria" w:cs="Cambria"/>
          <w:sz w:val="26"/>
          <w:szCs w:val="26"/>
        </w:rPr>
        <w:t>Môn Viết HSK5 chuyên ngành Ngôn ngữ Trung Quốc cung cấp cho sinh viên đã hoàn thành chương trình Tiếng Hán tổng hợp dành cho năm thứ hai khối kiến thức lý thuyết cơ sở về quy cách, hình thức trình bày của các loại văn bản và mẫu viết các loại văn bản ở trình độ trung cấp trong tiếng Trung Quốc; Rèn luyện cho sinh viên kĩ năng hành văn bằng tiếng Trung Quốc từ dễ đến khó ở trình độ trung cấp, bao gồm các mảng kiến thức về các loại dấu câu, từ vựng, cấu trúc ngữ pháp, cách xây dựng đoạn, cách liên kết đoạn, cách mở rộng nội dung, nhìn tranh viết truyện….Nội dung chủ yếu trong mỗi bài bao gồm : gợi ý, văn mẫu, nội dung ngôn ngữ, luyện tập và bài tập luyện viết</w:t>
      </w:r>
    </w:p>
    <w:p w:rsidR="00D5457A" w:rsidRDefault="00D5457A">
      <w:pPr>
        <w:shd w:val="clear" w:color="auto" w:fill="FFFFFF"/>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a"/>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Nắm được cách dùng các loại dấu câu, phương pháp và cách thức viết của một số chủ điểm cụ thể (thư tín, ứng dụng, kể chuyện,tả người, tả cảnh..…) </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SV hình thành kỹ năng viết văn từ đơn giản đến phức tạp, biết cách sử dụng từ ngữ đúng với văn viết</w:t>
            </w:r>
          </w:p>
          <w:p w:rsidR="00D5457A" w:rsidRDefault="00D5457A">
            <w:pPr>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Sinh viên nhận thức được tầm quan trọng của kỹ năng viết trong học tập và ứng dụng vào công việc, có thái độ học </w:t>
            </w:r>
            <w:r>
              <w:rPr>
                <w:rFonts w:ascii="Cambria" w:eastAsia="Cambria" w:hAnsi="Cambria" w:cs="Cambria"/>
                <w:sz w:val="26"/>
                <w:szCs w:val="26"/>
              </w:rPr>
              <w:lastRenderedPageBreak/>
              <w:t>tập tích cực, chủ động tự học, trau dồi kiến thức, trên lớp hăng hái phát biểu xây dựng bài và thảo luận với bạn học, nhóm lớp.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SV viết được đoạn văn hoặc bài văn theo chủ đề tương đương trình độ HSK5</w:t>
            </w:r>
          </w:p>
          <w:p w:rsidR="00D5457A" w:rsidRDefault="00D5457A">
            <w:pPr>
              <w:ind w:left="1080"/>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line="256" w:lineRule="auto"/>
              <w:ind w:left="100"/>
              <w:jc w:val="both"/>
              <w:rPr>
                <w:rFonts w:ascii="Cambria" w:eastAsia="Cambria" w:hAnsi="Cambria" w:cs="Cambria"/>
                <w:sz w:val="26"/>
                <w:szCs w:val="26"/>
              </w:rPr>
            </w:pPr>
            <w:r>
              <w:rPr>
                <w:rFonts w:ascii="Cambria" w:eastAsia="Cambria" w:hAnsi="Cambria" w:cs="Cambria"/>
                <w:sz w:val="26"/>
                <w:szCs w:val="26"/>
              </w:rPr>
              <w:t>Sinh viên nắm được những khái niệm và kiến thức cơ bản của ngữ âm và văn tự tiếng Hán</w:t>
            </w:r>
          </w:p>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 xml:space="preserve"> </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p w:rsidR="00D5457A" w:rsidRDefault="00D5457A">
            <w:pPr>
              <w:rPr>
                <w:rFonts w:ascii="Cambria" w:eastAsia="Cambria" w:hAnsi="Cambria" w:cs="Cambria"/>
                <w:sz w:val="26"/>
                <w:szCs w:val="26"/>
                <w:vertAlign w:val="subscript"/>
              </w:rPr>
            </w:pP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line="256" w:lineRule="auto"/>
              <w:ind w:left="100"/>
              <w:rPr>
                <w:rFonts w:ascii="Cambria" w:eastAsia="Cambria" w:hAnsi="Cambria" w:cs="Cambria"/>
                <w:sz w:val="28"/>
                <w:szCs w:val="28"/>
              </w:rPr>
            </w:pPr>
            <w:r>
              <w:rPr>
                <w:rFonts w:ascii="Cambria" w:eastAsia="Cambria" w:hAnsi="Cambria" w:cs="Cambria"/>
                <w:sz w:val="28"/>
                <w:szCs w:val="28"/>
              </w:rPr>
              <w:t>SV có thể chuyển từ bính âm sang phiên âm quốc tế và ngược lại, thành thạo hệ thống phiên âm Latin tiếng Hán phổ thông hiện đại , có thể phân biệt và nhận biết các thể chữ Hán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line="256" w:lineRule="auto"/>
              <w:ind w:left="100"/>
              <w:rPr>
                <w:rFonts w:ascii="Cambria" w:eastAsia="Cambria" w:hAnsi="Cambria" w:cs="Cambria"/>
                <w:sz w:val="28"/>
                <w:szCs w:val="28"/>
              </w:rPr>
            </w:pPr>
            <w:r>
              <w:rPr>
                <w:rFonts w:ascii="Cambria" w:eastAsia="Cambria" w:hAnsi="Cambria" w:cs="Cambria"/>
                <w:sz w:val="28"/>
                <w:szCs w:val="28"/>
              </w:rPr>
              <w:t>SV có thể vận dụng được những kiến thức về ngữ âm, âm vị học, Hán tự học để tiến hành tự nghiên cứu, mở rộng kiến thức</w:t>
            </w:r>
          </w:p>
          <w:p w:rsidR="00D5457A" w:rsidRDefault="003A1D1B">
            <w:pPr>
              <w:spacing w:before="240" w:after="240"/>
              <w:ind w:left="100"/>
              <w:rPr>
                <w:rFonts w:ascii="Cambria" w:eastAsia="Cambria" w:hAnsi="Cambria" w:cs="Cambria"/>
                <w:sz w:val="28"/>
                <w:szCs w:val="28"/>
              </w:rPr>
            </w:pPr>
            <w:r>
              <w:rPr>
                <w:rFonts w:ascii="Cambria" w:eastAsia="Cambria" w:hAnsi="Cambria" w:cs="Cambria"/>
                <w:sz w:val="28"/>
                <w:szCs w:val="28"/>
              </w:rPr>
              <w:t xml:space="preserve">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SV viết được đoạn văn hoặc bài văn theo chủ đề tương đương trình độ HSK5</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赵建华 《汉语写作教程(供二年级使用) 》北京语言文化大学出版社2003年</w:t>
      </w:r>
    </w:p>
    <w:p w:rsidR="00D5457A" w:rsidRDefault="003A1D1B">
      <w:pPr>
        <w:spacing w:before="84"/>
        <w:jc w:val="both"/>
        <w:rPr>
          <w:rFonts w:ascii="Cambria" w:eastAsia="Cambria" w:hAnsi="Cambria" w:cs="Cambria"/>
          <w:b/>
          <w:sz w:val="26"/>
          <w:szCs w:val="26"/>
        </w:rPr>
      </w:pPr>
      <w:r>
        <w:rPr>
          <w:rFonts w:ascii="Cambria" w:eastAsia="Cambria" w:hAnsi="Cambria" w:cs="Cambria"/>
          <w:b/>
          <w:sz w:val="26"/>
          <w:szCs w:val="26"/>
        </w:rPr>
        <w:t>Tham khảo:</w:t>
      </w:r>
    </w:p>
    <w:p w:rsidR="00D5457A" w:rsidRDefault="003A1D1B">
      <w:pPr>
        <w:spacing w:before="84"/>
        <w:ind w:left="220"/>
        <w:jc w:val="both"/>
        <w:rPr>
          <w:rFonts w:ascii="Cambria" w:eastAsia="Cambria" w:hAnsi="Cambria" w:cs="Cambria"/>
          <w:sz w:val="26"/>
          <w:szCs w:val="26"/>
        </w:rPr>
      </w:pPr>
      <w:r>
        <w:rPr>
          <w:rFonts w:ascii="Cambria" w:eastAsia="Cambria" w:hAnsi="Cambria" w:cs="Cambria"/>
          <w:sz w:val="26"/>
          <w:szCs w:val="26"/>
        </w:rPr>
        <w:t>Sinh viên có thể tham khảo các giáo trình viết Hán ngữ dành cho năm thứ hai do các trường đại học Trung Quốc biên soạn.</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c"/>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D5457A">
        <w:trPr>
          <w:trHeight w:val="20"/>
          <w:jc w:val="center"/>
        </w:trPr>
        <w:tc>
          <w:tcPr>
            <w:tcW w:w="189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189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Tuần 1: Bài 1 </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书写格式和标点符号</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Nắm vững các loại dấu câu, quy tắc sử dụng các dấu câu trong văn bản tiếng Trung</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nắm vững quy tắc, cách thức trình bày một bài văn, đoạn văn trên một trang giấy</w:t>
            </w:r>
          </w:p>
          <w:p w:rsidR="00D5457A" w:rsidRDefault="003A1D1B">
            <w:pPr>
              <w:jc w:val="both"/>
              <w:rPr>
                <w:rFonts w:ascii="Cambria" w:eastAsia="Cambria" w:hAnsi="Cambria" w:cs="Cambria"/>
                <w:sz w:val="26"/>
                <w:szCs w:val="26"/>
              </w:rPr>
            </w:pPr>
            <w:r>
              <w:rPr>
                <w:rFonts w:ascii="Cambria" w:eastAsia="Cambria" w:hAnsi="Cambria" w:cs="Cambria"/>
                <w:sz w:val="26"/>
                <w:szCs w:val="26"/>
              </w:rPr>
              <w:t>4.SV hoàn thành tốt các nội dung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chủ động, có khả năng tự học, trau dồi kiến thức, trao đổi, thảo luận với giẳng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2 : Bài 2</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自我介绍</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SV Nắm vững và biết cách giới thiệu bản thân theo hình thức văn bản, có thể ứng dụng viết 1 bài văn giới thiệu bản thân.</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hiểu và biết cách rút gọn một số thành phần câu trong đoạn văn như: rút gọn chủ ngữ, định ngữ</w:t>
            </w:r>
          </w:p>
          <w:p w:rsidR="00D5457A" w:rsidRDefault="003A1D1B">
            <w:pPr>
              <w:jc w:val="both"/>
              <w:rPr>
                <w:rFonts w:ascii="Cambria" w:eastAsia="Cambria" w:hAnsi="Cambria" w:cs="Cambria"/>
                <w:sz w:val="26"/>
                <w:szCs w:val="26"/>
              </w:rPr>
            </w:pPr>
            <w:r>
              <w:rPr>
                <w:rFonts w:ascii="Cambria" w:eastAsia="Cambria" w:hAnsi="Cambria" w:cs="Cambria"/>
                <w:sz w:val="26"/>
                <w:szCs w:val="26"/>
              </w:rPr>
              <w:t>3.SV hoàn thành tốt các nội dung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 SV có thái độ học tập tích cực, chủ động, có khả năng tự học, trau dồi kiến thức, trao đổi, thảo luận với giẳng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3+4: bài 3</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看图写故事</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SV hiểu và biết cách sử dụng các đại từ nhân xưng khi viết văn</w:t>
            </w:r>
          </w:p>
          <w:p w:rsidR="00D5457A" w:rsidRDefault="003A1D1B">
            <w:pPr>
              <w:jc w:val="both"/>
              <w:rPr>
                <w:rFonts w:ascii="Cambria" w:eastAsia="Cambria" w:hAnsi="Cambria" w:cs="Cambria"/>
                <w:sz w:val="26"/>
                <w:szCs w:val="26"/>
              </w:rPr>
            </w:pPr>
            <w:r>
              <w:rPr>
                <w:rFonts w:ascii="Cambria" w:eastAsia="Cambria" w:hAnsi="Cambria" w:cs="Cambria"/>
                <w:sz w:val="26"/>
                <w:szCs w:val="26"/>
              </w:rPr>
              <w:t>2. SV nắm vững được cách sử dụng câu trần thuật trực tiếp (câu trích dẫn) và câu chuyển ngữ ( chuyển từ câu trích dẫn sang câu trần thuật).</w:t>
            </w:r>
          </w:p>
          <w:p w:rsidR="00D5457A" w:rsidRDefault="003A1D1B">
            <w:pPr>
              <w:jc w:val="both"/>
              <w:rPr>
                <w:rFonts w:ascii="Cambria" w:eastAsia="Cambria" w:hAnsi="Cambria" w:cs="Cambria"/>
                <w:sz w:val="26"/>
                <w:szCs w:val="26"/>
              </w:rPr>
            </w:pPr>
            <w:r>
              <w:rPr>
                <w:rFonts w:ascii="Cambria" w:eastAsia="Cambria" w:hAnsi="Cambria" w:cs="Cambria"/>
                <w:sz w:val="26"/>
                <w:szCs w:val="26"/>
              </w:rPr>
              <w:t>3.SV biết cách quan sát, phân tích và tổng hợp vấn đề, nắm bắt được nội dung chính của tài liệu có sẵn (tranh ảnh) để viết thành một câu chuyện với nội dung hoàn chỉnh và logic hoàn thành tốt các nội dung luyện tập trong giáo trình, từ đó có thể ứng dụng hoàn thiện các bài luyện tập theo yêu cầu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chủ động, có khả năng tự học, trau dồi kiến thức, trao đổi, thảo luận với giẳng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5+6: bài 4</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扩写故事</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SV hiểu và biết cách sử dụng các đại từ nhân xưng và đại từ chỉ thị khi viết văn</w:t>
            </w:r>
          </w:p>
          <w:p w:rsidR="00D5457A" w:rsidRDefault="003A1D1B">
            <w:pPr>
              <w:jc w:val="both"/>
              <w:rPr>
                <w:rFonts w:ascii="Cambria" w:eastAsia="Cambria" w:hAnsi="Cambria" w:cs="Cambria"/>
                <w:sz w:val="26"/>
                <w:szCs w:val="26"/>
              </w:rPr>
            </w:pPr>
            <w:r>
              <w:rPr>
                <w:rFonts w:ascii="Cambria" w:eastAsia="Cambria" w:hAnsi="Cambria" w:cs="Cambria"/>
                <w:sz w:val="26"/>
                <w:szCs w:val="26"/>
              </w:rPr>
              <w:t>2. Có kĩ năng triển khai,mở rộng đoạn văn từ  những đoạn văn với nội dung đơn giản mà vẫn đảm bảo không mất đi nội dung tư tưởng của đoạn văn gốc, từ đó hoàn thành tốt các bài luyện tập trong giáo trình hoặc do giáo viên sắp xếp</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Tuần 7: </w:t>
            </w:r>
            <w:r>
              <w:rPr>
                <w:rFonts w:ascii="Cambria" w:eastAsia="Cambria" w:hAnsi="Cambria" w:cs="Cambria"/>
                <w:sz w:val="26"/>
                <w:szCs w:val="26"/>
              </w:rPr>
              <w:t>Ôn tập và kiểm tra giữa kì</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chủ động, vận dụng tốt các kiến thức đã học từ bài trước để hoàn thành bài kiểm tra và hệ thống lại kiến thức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2.Nội dung kiểm tra (điền dấu câu, nhìn tranh kể chuyện, mở rộng cốt truyện hoặc giới thiệu bản thân) đúng trình độ của sinh viên, từ đó có thể tiến hành điều chỉnh phương pháp giảng day phù hợp với trình độ thực tế của sinh viên.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Tuần 8+9: bài 5</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应用文：请柬、邀约信、启示</w:t>
            </w:r>
          </w:p>
          <w:p w:rsidR="00D5457A" w:rsidRDefault="003A1D1B">
            <w:pPr>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Nắm vững cấu trúc, hình thức , nội dung, những từ ngữ, cụm từ sử dụng cố định thường thấy  và yêu cầu cần có của các loại văn bản ứng dụng như thiệp mời, thư mời, giấy hẹn, đơn xin phép, thông báo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2. Hiểu và nắm vững cách sử dụng các lượng từ trong bài văn thông báo tìm người/vật thất lạc </w:t>
            </w:r>
          </w:p>
          <w:p w:rsidR="00D5457A" w:rsidRDefault="003A1D1B">
            <w:pPr>
              <w:jc w:val="both"/>
              <w:rPr>
                <w:rFonts w:ascii="Cambria" w:eastAsia="Cambria" w:hAnsi="Cambria" w:cs="Cambria"/>
                <w:sz w:val="26"/>
                <w:szCs w:val="26"/>
              </w:rPr>
            </w:pPr>
            <w:r>
              <w:rPr>
                <w:rFonts w:ascii="Cambria" w:eastAsia="Cambria" w:hAnsi="Cambria" w:cs="Cambria"/>
                <w:sz w:val="26"/>
                <w:szCs w:val="26"/>
              </w:rPr>
              <w:t>3. Có thể ứng dụng viết được các loại văn bản ứng dụng trên</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chủ động, có khả năng tự học, trau dồi kiến thức, trao đổi, thảo luận với giẳng viên và các bạn khác trong nhóm/lớp.</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10+11</w:t>
            </w:r>
          </w:p>
          <w:p w:rsidR="00D5457A" w:rsidRDefault="003A1D1B">
            <w:pPr>
              <w:jc w:val="both"/>
              <w:rPr>
                <w:rFonts w:ascii="Cambria" w:eastAsia="Cambria" w:hAnsi="Cambria" w:cs="Cambria"/>
                <w:b/>
                <w:sz w:val="26"/>
                <w:szCs w:val="26"/>
              </w:rPr>
            </w:pPr>
            <w:r>
              <w:rPr>
                <w:rFonts w:ascii="Cambria" w:eastAsia="Cambria" w:hAnsi="Cambria" w:cs="Cambria"/>
                <w:b/>
                <w:sz w:val="26"/>
                <w:szCs w:val="26"/>
              </w:rPr>
              <w:t>(bài 6)</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一般书信</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Nắm vững hình thức, cấu trúc ,nội dung và yêu cầu cần có của một bức thư thông thường, biết cách ghi thông tin trên bì thư</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Có thể ứng dụng, mô phỏng nội dung trên để luyện tập các nội dung trong giáo trình và viết được một bức thư thông thường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12+13</w:t>
            </w:r>
          </w:p>
          <w:p w:rsidR="00D5457A" w:rsidRDefault="003A1D1B">
            <w:pPr>
              <w:jc w:val="both"/>
              <w:rPr>
                <w:rFonts w:ascii="Cambria" w:eastAsia="Cambria" w:hAnsi="Cambria" w:cs="Cambria"/>
                <w:b/>
                <w:sz w:val="26"/>
                <w:szCs w:val="26"/>
              </w:rPr>
            </w:pPr>
            <w:r>
              <w:rPr>
                <w:rFonts w:ascii="Cambria" w:eastAsia="Cambria" w:hAnsi="Cambria" w:cs="Cambria"/>
                <w:b/>
                <w:sz w:val="26"/>
                <w:szCs w:val="26"/>
              </w:rPr>
              <w:t>(bài 7)</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社交书信（感谢信、贺信、自荐信、辞呈）</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Nắm vững hình thức，cấu trúc, nội dung, những từ ngữ, cụm từ cố định, và yêu cầu cần có của một bức thư xã giao như: thư cảm ơn, thiệp chúc mừng, thư tự đề xuất, đơn từ chức, đơn xin nghỉ việc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Có thể ứng dụng kiến thức phía trên, mô phỏng nội dung bài văn mẫu để luyện tập các nội dung trong giáo trình và viết được một bức thư xã giao.</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13+14</w:t>
            </w:r>
          </w:p>
          <w:p w:rsidR="00D5457A" w:rsidRDefault="003A1D1B">
            <w:pPr>
              <w:jc w:val="both"/>
              <w:rPr>
                <w:rFonts w:ascii="Cambria" w:eastAsia="Cambria" w:hAnsi="Cambria" w:cs="Cambria"/>
                <w:b/>
                <w:sz w:val="26"/>
                <w:szCs w:val="26"/>
              </w:rPr>
            </w:pPr>
            <w:r>
              <w:rPr>
                <w:rFonts w:ascii="Cambria" w:eastAsia="Cambria" w:hAnsi="Cambria" w:cs="Cambria"/>
                <w:b/>
                <w:sz w:val="26"/>
                <w:szCs w:val="26"/>
              </w:rPr>
              <w:t>(bài 8)</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介绍一个熟悉的城市或乡村</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 Nắm vững hình thức，cấu trúc, nội dung, cách sử dụng các những từ ngữ chỉ thời gian, nơi chốn, khí hậu thời tiết, cảnh vật, con người để mô tả, giới thiệu về một thành phố hoặc làng quê quen thuộc.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2. Có thể ứng dụng kiến thức phía trên để luyện tập hoàn thành các bài tập trong giáo trình và viết được một bài văn giới thiệu quê hương hoặc một địa danh nào đó.</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15</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ÔN TẬP</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Củng cố, hệ thống lại các kiến thức đã học: dấu câu, hình thức trình bày, cách kể chuyện theo tranh, mở rộng cốt truyện, các dạng văn bản ứng dụng, thư tín và giới thiệu một địa danh nào đó.</w:t>
            </w:r>
          </w:p>
          <w:p w:rsidR="00D5457A" w:rsidRDefault="003A1D1B">
            <w:pPr>
              <w:jc w:val="both"/>
              <w:rPr>
                <w:rFonts w:ascii="Cambria" w:eastAsia="Cambria" w:hAnsi="Cambria" w:cs="Cambria"/>
                <w:sz w:val="26"/>
                <w:szCs w:val="26"/>
              </w:rPr>
            </w:pPr>
            <w:r>
              <w:rPr>
                <w:rFonts w:ascii="Cambria" w:eastAsia="Cambria" w:hAnsi="Cambria" w:cs="Cambria"/>
                <w:sz w:val="26"/>
                <w:szCs w:val="26"/>
              </w:rPr>
              <w:t>- Sinh viên có kế hoạch ôn tập cụ thể, khoa học để hoàn thành tốt bài thi cuối kì, làm tốt các dạng bài viết theo chuẩn HSK5.</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d"/>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1</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Bài 5,6</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Bài 7,8</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 xml:space="preserve">Ôn tập, </w:t>
            </w: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Kiểm tra A2</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e"/>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tranh ảnh</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 xml:space="preserve">Phương pháp: thuyết trình , hỏi đáp, mô phỏng, phân tích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bảng, tranh ảnh,interner</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Bài 5-8</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thuyết trình, hỏi đáp, phân tích, mô phỏng</w:t>
            </w:r>
          </w:p>
          <w:p w:rsidR="00D5457A" w:rsidRDefault="003A1D1B">
            <w:pPr>
              <w:rPr>
                <w:rFonts w:ascii="Cambria" w:eastAsia="Cambria" w:hAnsi="Cambria" w:cs="Cambria"/>
                <w:sz w:val="26"/>
                <w:szCs w:val="26"/>
              </w:rPr>
            </w:pPr>
            <w:r>
              <w:rPr>
                <w:rFonts w:ascii="Cambria" w:eastAsia="Cambria" w:hAnsi="Cambria" w:cs="Cambria"/>
                <w:sz w:val="26"/>
                <w:szCs w:val="26"/>
              </w:rPr>
              <w:t>Phương tiện: sách, báo, tạp chí, máy chiếu, bảng, thẻ chữ</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Theo thời điểm thực hiện nhiệm vụ học tập do </w:t>
            </w:r>
            <w:r>
              <w:rPr>
                <w:rFonts w:ascii="Cambria" w:eastAsia="Cambria" w:hAnsi="Cambria" w:cs="Cambria"/>
                <w:sz w:val="26"/>
                <w:szCs w:val="26"/>
              </w:rPr>
              <w:lastRenderedPageBreak/>
              <w:t>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trên giấy do giáo viên tự ra đề</w:t>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0"/>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D5457A">
      <w:pPr>
        <w:widowControl w:val="0"/>
        <w:spacing w:before="1" w:after="0" w:line="240" w:lineRule="auto"/>
        <w:ind w:right="522"/>
        <w:jc w:val="center"/>
        <w:rPr>
          <w:rFonts w:ascii="Cambria" w:eastAsia="Cambria" w:hAnsi="Cambria" w:cs="Cambria"/>
          <w:b/>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Default="003A1D1B">
      <w:pPr>
        <w:pStyle w:val="Heading1"/>
        <w:rPr>
          <w:rFonts w:ascii="Cambria" w:eastAsia="Cambria" w:hAnsi="Cambria" w:cs="Cambria"/>
          <w:b w:val="0"/>
          <w:sz w:val="26"/>
          <w:szCs w:val="26"/>
        </w:rPr>
      </w:pPr>
      <w:bookmarkStart w:id="43" w:name="_Toc73744224"/>
      <w:r>
        <w:rPr>
          <w:rFonts w:ascii="Cambria" w:eastAsia="Cambria" w:hAnsi="Cambria" w:cs="Cambria"/>
          <w:b w:val="0"/>
          <w:sz w:val="26"/>
          <w:szCs w:val="26"/>
        </w:rPr>
        <w:t>VIẾT NÂNG CAO</w:t>
      </w:r>
      <w:bookmarkEnd w:id="43"/>
      <w:r>
        <w:rPr>
          <w:rFonts w:ascii="Cambria" w:eastAsia="Cambria" w:hAnsi="Cambria" w:cs="Cambria"/>
          <w:b w:val="0"/>
          <w:sz w:val="26"/>
          <w:szCs w:val="26"/>
        </w:rPr>
        <w:t xml:space="preserve"> </w:t>
      </w: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CT&amp;I224</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1"/>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Viết nâng cao</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177"/>
                <w:id w:val="25695369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Cambria" w:eastAsia="Cambria" w:hAnsi="Cambria" w:cs="Cambria"/>
                <w:color w:val="212529"/>
                <w:sz w:val="26"/>
                <w:szCs w:val="26"/>
                <w:shd w:val="clear" w:color="auto" w:fill="F5F5F5"/>
              </w:rPr>
              <w:t xml:space="preserve"> </w:t>
            </w:r>
            <w:r>
              <w:rPr>
                <w:rFonts w:ascii="Wingdings" w:eastAsia="Wingdings" w:hAnsi="Wingdings" w:cs="Wingding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178"/>
                <w:id w:val="213243890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179"/>
                <w:id w:val="53354519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80"/>
                <w:id w:val="131345163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lastRenderedPageBreak/>
              <w:t xml:space="preserve">                       - Tự học, tự nghiên cứu: 45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Viết HSK5, tiếng Trung kinh tế</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D5457A">
      <w:pPr>
        <w:spacing w:line="360" w:lineRule="auto"/>
        <w:rPr>
          <w:rFonts w:ascii="Cambria" w:eastAsia="Cambria" w:hAnsi="Cambria" w:cs="Cambria"/>
          <w:b/>
          <w:sz w:val="26"/>
          <w:szCs w:val="26"/>
        </w:rPr>
      </w:pP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2"/>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3"/>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p w:rsidR="00D5457A" w:rsidRDefault="00D5457A">
            <w:pPr>
              <w:spacing w:line="360" w:lineRule="auto"/>
              <w:rPr>
                <w:rFonts w:ascii="Cambria" w:eastAsia="Cambria" w:hAnsi="Cambria" w:cs="Cambria"/>
                <w:sz w:val="26"/>
                <w:szCs w:val="26"/>
              </w:rPr>
            </w:pP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line="360" w:lineRule="auto"/>
        <w:ind w:firstLine="720"/>
        <w:jc w:val="both"/>
        <w:rPr>
          <w:rFonts w:ascii="Cambria" w:eastAsia="Cambria" w:hAnsi="Cambria" w:cs="Cambria"/>
          <w:sz w:val="26"/>
          <w:szCs w:val="26"/>
        </w:rPr>
      </w:pPr>
      <w:r>
        <w:rPr>
          <w:rFonts w:ascii="Cambria" w:eastAsia="Cambria" w:hAnsi="Cambria" w:cs="Cambria"/>
          <w:sz w:val="26"/>
          <w:szCs w:val="26"/>
        </w:rPr>
        <w:lastRenderedPageBreak/>
        <w:t>Đây là học phần được giảng dạy sau khi sinh viên đã hoàn thành học phần Viết 5, nắm vững và vận dụng được các vấn đề của ngữ pháp tiếng Trung Quốc hiện đại. Đồng thời, sinh viên cũng đã phải hoàn thành học phần Tiếng Trung Kinh tế, đã có kiến thức cơ sở về các tình huống thương mại thường xảy ra, và các thể loại đơn từ cần thiết.</w:t>
      </w:r>
    </w:p>
    <w:p w:rsidR="00D5457A" w:rsidRDefault="003A1D1B">
      <w:pPr>
        <w:spacing w:line="360" w:lineRule="auto"/>
        <w:ind w:firstLine="720"/>
        <w:jc w:val="both"/>
        <w:rPr>
          <w:rFonts w:ascii="Cambria" w:eastAsia="Cambria" w:hAnsi="Cambria" w:cs="Cambria"/>
          <w:sz w:val="26"/>
          <w:szCs w:val="26"/>
        </w:rPr>
      </w:pPr>
      <w:r>
        <w:rPr>
          <w:rFonts w:ascii="Cambria" w:eastAsia="Cambria" w:hAnsi="Cambria" w:cs="Cambria"/>
          <w:sz w:val="26"/>
          <w:szCs w:val="26"/>
        </w:rPr>
        <w:t xml:space="preserve">Học phần Viết Nâng cao sẽ cung cấp cho sinh viên các kiến thức, các dạng thức viết thuộc phạm trù chuyên ngành, như: viết các loại đơn từ, hợp đồng v.v… Sau khi kết thúc học phần, sinh viên có khả năng ứng dụng trực tiếp vào công việc sau khi ra trường, rút ngắn quá trình thích ứng công việc của người mới đi làm. </w:t>
      </w:r>
    </w:p>
    <w:p w:rsidR="00D5457A" w:rsidRDefault="00D5457A">
      <w:pPr>
        <w:spacing w:line="360" w:lineRule="auto"/>
        <w:ind w:firstLine="720"/>
        <w:jc w:val="both"/>
        <w:rPr>
          <w:rFonts w:ascii="Cambria" w:eastAsia="Cambria" w:hAnsi="Cambria" w:cs="Cambria"/>
          <w:sz w:val="26"/>
          <w:szCs w:val="26"/>
        </w:rPr>
      </w:pP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Nắm vững nội dung của các vấn đề liên quan đến Viết các loại đơn từ, thư tín, hợp đồng v.v…</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Hình thành kỹ năng tư duy độc lập, kỹ năng tổng kết vấn đề, kỹ năng liên hệ thực tế, kỹ năng làm việc nhóm.</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làm việc.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Đạt được trình độ tiếng Trung tương đương bậc 5 theo khung NLNN 6 bậc dùng cho Việt Nam</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C10</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5"/>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cần thiết của các loại đơn từ, thư tín, như: thư mời, thư cảm ơn, thư chúc mừng, thư giới thiệu, thư phúc đáp v.v…</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được quy cách trình bày của từng loại đơn từ, thư tín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hình thành khả năng viết độc lập một văn bản hành chính theo quy cách của ngôn ngữ đích</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ứng dụng kiến thức vào thực tế đời sống hàng ngày và công việc học tập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tưởng tượng và liên kết kiến thức đã học với công việc sau khi tốt nghiệp.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Rèn luyện được tác phong đúng giờ, chủ động, nghiêm túc.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rPr>
          <w:rFonts w:ascii="Cambria" w:eastAsia="Cambria" w:hAnsi="Cambria" w:cs="Cambria"/>
          <w:sz w:val="26"/>
          <w:szCs w:val="26"/>
        </w:rPr>
      </w:pPr>
      <w:r>
        <w:rPr>
          <w:rFonts w:ascii="Cambria" w:eastAsia="Cambria" w:hAnsi="Cambria" w:cs="Cambria"/>
          <w:sz w:val="26"/>
          <w:szCs w:val="26"/>
        </w:rPr>
        <w:t>[1] 赵建华  祝秉耀，汉语写作教程，北京：北京语言大学出版社，2003</w:t>
      </w:r>
    </w:p>
    <w:p w:rsidR="00D5457A" w:rsidRDefault="003A1D1B">
      <w:pPr>
        <w:rPr>
          <w:rFonts w:ascii="Cambria" w:eastAsia="Cambria" w:hAnsi="Cambria" w:cs="Cambria"/>
          <w:sz w:val="26"/>
          <w:szCs w:val="26"/>
        </w:rPr>
      </w:pPr>
      <w:r>
        <w:rPr>
          <w:rFonts w:ascii="Cambria" w:eastAsia="Cambria" w:hAnsi="Cambria" w:cs="Cambria"/>
          <w:sz w:val="26"/>
          <w:szCs w:val="26"/>
        </w:rPr>
        <w:t>[2] Tô Cẩm Duy, 225 mẫu thư tín bằng tiếng Hoa dùng trong thương mại và sinh hoạt đời thường, Nhà xuất bản Văn hóa Sài Gòn, 1994</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Sinh viên có thể tham khảo các giáo trình viết Hán ngữ dành cho năm thứ hai do các trường đại học Trung Quốc biên soạn.</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6"/>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4079"/>
        <w:gridCol w:w="472"/>
        <w:gridCol w:w="472"/>
        <w:gridCol w:w="473"/>
      </w:tblGrid>
      <w:tr w:rsidR="00D5457A">
        <w:trPr>
          <w:trHeight w:val="20"/>
          <w:jc w:val="center"/>
        </w:trPr>
        <w:tc>
          <w:tcPr>
            <w:tcW w:w="386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07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386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07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3865" w:type="dxa"/>
          </w:tcPr>
          <w:p w:rsidR="00D5457A" w:rsidRDefault="003A1D1B">
            <w:pPr>
              <w:spacing w:line="360" w:lineRule="auto"/>
              <w:rPr>
                <w:rFonts w:ascii="Cambria" w:eastAsia="Cambria" w:hAnsi="Cambria" w:cs="Cambria"/>
                <w:sz w:val="26"/>
                <w:szCs w:val="26"/>
              </w:rPr>
            </w:pPr>
            <w:r>
              <w:rPr>
                <w:rFonts w:ascii="Cambria" w:eastAsia="Cambria" w:hAnsi="Cambria" w:cs="Cambria"/>
                <w:b/>
                <w:sz w:val="26"/>
                <w:szCs w:val="26"/>
              </w:rPr>
              <w:lastRenderedPageBreak/>
              <w:t xml:space="preserve">Phần 1. </w:t>
            </w:r>
            <w:r>
              <w:rPr>
                <w:rFonts w:ascii="Cambria" w:eastAsia="Cambria" w:hAnsi="Cambria" w:cs="Cambria"/>
                <w:sz w:val="26"/>
                <w:szCs w:val="26"/>
              </w:rPr>
              <w:t>请柬、邀约信、启事</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介绍教材和参考书目</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介绍书写格式和常用词语</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做练习</w:t>
            </w:r>
          </w:p>
          <w:p w:rsidR="00D5457A" w:rsidRDefault="003A1D1B">
            <w:pPr>
              <w:spacing w:line="360" w:lineRule="auto"/>
              <w:rPr>
                <w:rFonts w:ascii="Cambria" w:eastAsia="Cambria" w:hAnsi="Cambria" w:cs="Cambria"/>
                <w:b/>
                <w:sz w:val="26"/>
                <w:szCs w:val="26"/>
              </w:rPr>
            </w:pPr>
            <w:r>
              <w:rPr>
                <w:rFonts w:ascii="Cambria" w:eastAsia="Cambria" w:hAnsi="Cambria" w:cs="Cambria"/>
                <w:sz w:val="26"/>
                <w:szCs w:val="26"/>
              </w:rPr>
              <w:t>4. 写作训练</w:t>
            </w:r>
          </w:p>
        </w:tc>
        <w:tc>
          <w:tcPr>
            <w:tcW w:w="4079" w:type="dxa"/>
          </w:tcPr>
          <w:p w:rsidR="00D5457A" w:rsidRDefault="003A1D1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Nắm vững cấu trúc và những từ ngữ thường dùng khi viết thư mời, thông báo.</w:t>
            </w:r>
          </w:p>
          <w:p w:rsidR="00D5457A" w:rsidRDefault="003A1D1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Tự triển khai và viết được thư mời, thông báo.</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2. </w:t>
            </w:r>
            <w:r>
              <w:rPr>
                <w:rFonts w:ascii="Cambria" w:eastAsia="Cambria" w:hAnsi="Cambria" w:cs="Cambria"/>
                <w:color w:val="000000"/>
                <w:sz w:val="26"/>
                <w:szCs w:val="26"/>
              </w:rPr>
              <w:t>一般书信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一般书信的格式和常用词语</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做练习</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b/>
                <w:color w:val="0070C0"/>
                <w:sz w:val="26"/>
                <w:szCs w:val="26"/>
              </w:rPr>
            </w:pPr>
            <w:r>
              <w:rPr>
                <w:rFonts w:ascii="Cambria" w:eastAsia="Cambria" w:hAnsi="Cambria" w:cs="Cambria"/>
                <w:color w:val="000000"/>
                <w:sz w:val="26"/>
                <w:szCs w:val="26"/>
              </w:rPr>
              <w:t>4. 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Nắm vững được cấu trúc của thư từ thông thường.</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Viết được những bức thư thường ngày, gửi người thân, bạn bè, thầy cô, đồng nghiệp v.v….</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3. </w:t>
            </w:r>
            <w:r>
              <w:rPr>
                <w:rFonts w:ascii="Cambria" w:eastAsia="Cambria" w:hAnsi="Cambria" w:cs="Cambria"/>
                <w:color w:val="000000"/>
                <w:sz w:val="26"/>
                <w:szCs w:val="26"/>
              </w:rPr>
              <w:t>感谢信、贺信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1.介绍感谢信、贺信常用的词语、句子。</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感谢圣诞节礼品</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感谢业务洽谈顺利达成协议</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感谢对方的款待</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祝贺晋升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祝贺开业</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祝贺某人受到嘉奖</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Nắm bắt được từ vựng, các cấu trúc được dùng trong thư cảm ơn, thư chúc mừng.</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những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lastRenderedPageBreak/>
              <w:t xml:space="preserve">Phần 4. </w:t>
            </w:r>
            <w:r>
              <w:rPr>
                <w:rFonts w:ascii="Cambria" w:eastAsia="Cambria" w:hAnsi="Cambria" w:cs="Cambria"/>
                <w:color w:val="000000"/>
                <w:sz w:val="26"/>
                <w:szCs w:val="26"/>
              </w:rPr>
              <w:t>介绍信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1.介绍介绍信常用的词语、句子。</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介绍合伙人</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介绍你的公司</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thư giới thiệu.</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spacing w:line="360" w:lineRule="auto"/>
              <w:rPr>
                <w:rFonts w:ascii="Cambria" w:eastAsia="Cambria" w:hAnsi="Cambria" w:cs="Cambria"/>
                <w:sz w:val="26"/>
                <w:szCs w:val="26"/>
              </w:rPr>
            </w:pPr>
            <w:r>
              <w:rPr>
                <w:rFonts w:ascii="Cambria" w:eastAsia="Cambria" w:hAnsi="Cambria" w:cs="Cambria"/>
                <w:b/>
                <w:sz w:val="26"/>
                <w:szCs w:val="26"/>
              </w:rPr>
              <w:t xml:space="preserve">Phần 5. </w:t>
            </w:r>
            <w:r>
              <w:rPr>
                <w:rFonts w:ascii="Cambria" w:eastAsia="Cambria" w:hAnsi="Cambria" w:cs="Cambria"/>
                <w:sz w:val="26"/>
                <w:szCs w:val="26"/>
              </w:rPr>
              <w:t>申请信、回复信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1.介绍申请信常用的词语、句子和格式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申请销售代理</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回复销售代理的申请</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申请总代理</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申请独家代理</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申请独家代理的回复</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征求产品代理</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要求当代理</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接受代理</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đơn thỉnh cầu, đơn phúc đáp.</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lastRenderedPageBreak/>
              <w:t xml:space="preserve">Phần 6. </w:t>
            </w:r>
            <w:r>
              <w:rPr>
                <w:rFonts w:ascii="Cambria" w:eastAsia="Cambria" w:hAnsi="Cambria" w:cs="Cambria"/>
                <w:color w:val="000000"/>
                <w:sz w:val="26"/>
                <w:szCs w:val="26"/>
              </w:rPr>
              <w:t>推销信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1.介绍推销信常用的词语、句子和格式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提供新产品</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推销工艺品函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推销食品</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推销布鞋</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减价推销函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thư giới thiệu sản phẩm.</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7. </w:t>
            </w:r>
            <w:r>
              <w:rPr>
                <w:rFonts w:ascii="Cambria" w:eastAsia="Cambria" w:hAnsi="Cambria" w:cs="Cambria"/>
                <w:color w:val="000000"/>
                <w:sz w:val="26"/>
                <w:szCs w:val="26"/>
              </w:rPr>
              <w:t>询价、报价</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1.介绍询价报价函常用的词语、句子和格式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联系商品销售事宜函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越进牌男士衬衫询盘</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越进牌男士衬衫报盘</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核桃询盘</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带壳核桃报盘</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索取报价单</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报价函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Nắm vững từ vựng, cấu trúc ngữ pháp, các cách biểu đạt trong thư yêu cầu báo giá và thư báo giá.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spacing w:line="360" w:lineRule="auto"/>
              <w:rPr>
                <w:rFonts w:ascii="Cambria" w:eastAsia="Cambria" w:hAnsi="Cambria" w:cs="Cambria"/>
                <w:sz w:val="26"/>
                <w:szCs w:val="26"/>
              </w:rPr>
            </w:pPr>
            <w:r>
              <w:rPr>
                <w:rFonts w:ascii="Cambria" w:eastAsia="Cambria" w:hAnsi="Cambria" w:cs="Cambria"/>
                <w:b/>
                <w:sz w:val="26"/>
                <w:szCs w:val="26"/>
              </w:rPr>
              <w:t xml:space="preserve">Phần 8. </w:t>
            </w:r>
            <w:r>
              <w:rPr>
                <w:rFonts w:ascii="Cambria" w:eastAsia="Cambria" w:hAnsi="Cambria" w:cs="Cambria"/>
                <w:sz w:val="26"/>
                <w:szCs w:val="26"/>
              </w:rPr>
              <w:t>订购、取消、运输</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1.介绍相关的词语、句子和格式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订购函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订购布料</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订购农产品</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附有条件的订货</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取消订单函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装运提示</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装运通知</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告知交货延期函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拒绝延期交货函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接受延期交货函</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đơn đặt hàng, hủy hàng, đơn báo vận chuyển.</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9. </w:t>
            </w:r>
            <w:r>
              <w:rPr>
                <w:rFonts w:ascii="Cambria" w:eastAsia="Cambria" w:hAnsi="Cambria" w:cs="Cambria"/>
                <w:color w:val="000000"/>
                <w:sz w:val="26"/>
                <w:szCs w:val="26"/>
              </w:rPr>
              <w:t>致歉信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1.介绍致歉信常用的词语、句子和格式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因公务不能参加某公司的招待会表示歉意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因缺货无法如期供应表示歉意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因雇员的行为道歉</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为延期发货致歉</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为误发货物致歉</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Nắm vững từ vựng, cấu trúc ngữ pháp, các cách biểu đạt trong thư xin lỗi.</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10. </w:t>
            </w:r>
            <w:r>
              <w:rPr>
                <w:rFonts w:ascii="Cambria" w:eastAsia="Cambria" w:hAnsi="Cambria" w:cs="Cambria"/>
                <w:color w:val="000000"/>
                <w:sz w:val="26"/>
                <w:szCs w:val="26"/>
              </w:rPr>
              <w:t>求职信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1.介绍致歉信常用的词语、句子和格式</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2.阅读例文</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应正涵</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某公司的人员招聘广告</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应聘求职信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求职推荐信</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thư xin việc.</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7"/>
        <w:tblW w:w="6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877"/>
        <w:gridCol w:w="720"/>
        <w:gridCol w:w="720"/>
        <w:gridCol w:w="810"/>
        <w:gridCol w:w="810"/>
        <w:gridCol w:w="900"/>
      </w:tblGrid>
      <w:tr w:rsidR="00D5457A">
        <w:trPr>
          <w:trHeight w:val="20"/>
          <w:jc w:val="center"/>
        </w:trPr>
        <w:tc>
          <w:tcPr>
            <w:tcW w:w="1458"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4837" w:type="dxa"/>
            <w:gridSpan w:val="6"/>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45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877"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72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72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81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81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90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3</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4</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Phần 5</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6</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7</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8</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D5457A">
      <w:pPr>
        <w:spacing w:before="120" w:after="120" w:line="360" w:lineRule="auto"/>
        <w:rPr>
          <w:rFonts w:ascii="Cambria" w:eastAsia="Cambria" w:hAnsi="Cambria" w:cs="Cambria"/>
          <w:b/>
          <w:i/>
          <w:sz w:val="26"/>
          <w:szCs w:val="26"/>
        </w:rPr>
      </w:pPr>
    </w:p>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8"/>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3</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4</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5</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5+6+7</w:t>
            </w:r>
          </w:p>
        </w:tc>
      </w:tr>
      <w:tr w:rsidR="00D5457A">
        <w:trPr>
          <w:trHeight w:val="20"/>
        </w:trPr>
        <w:tc>
          <w:tcPr>
            <w:tcW w:w="7826"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6</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7</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9+10</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8</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9</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12+13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10</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9"/>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Theo thời điểm thực hiện nhiệm vụ học tập do giảng </w:t>
            </w:r>
            <w:r>
              <w:rPr>
                <w:rFonts w:ascii="Cambria" w:eastAsia="Cambria" w:hAnsi="Cambria" w:cs="Cambria"/>
                <w:sz w:val="26"/>
                <w:szCs w:val="26"/>
              </w:rPr>
              <w:lastRenderedPageBreak/>
              <w:t>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13"/>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a"/>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lastRenderedPageBreak/>
        <w:t>Trần Linh Chi                              Vũ Thị Huế                                     Trần Thị Phương Liên</w:t>
      </w:r>
    </w:p>
    <w:tbl>
      <w:tblPr>
        <w:tblStyle w:val="affffffffffffffffffffffb"/>
        <w:tblW w:w="3255" w:type="dxa"/>
        <w:tblInd w:w="6112" w:type="dxa"/>
        <w:tblBorders>
          <w:top w:val="single" w:sz="4" w:space="0" w:color="000000"/>
        </w:tblBorders>
        <w:tblLayout w:type="fixed"/>
        <w:tblLook w:val="0000" w:firstRow="0" w:lastRow="0" w:firstColumn="0" w:lastColumn="0" w:noHBand="0" w:noVBand="0"/>
      </w:tblPr>
      <w:tblGrid>
        <w:gridCol w:w="3255"/>
      </w:tblGrid>
      <w:tr w:rsidR="00D5457A">
        <w:trPr>
          <w:trHeight w:val="100"/>
        </w:trPr>
        <w:tc>
          <w:tcPr>
            <w:tcW w:w="3255" w:type="dxa"/>
          </w:tcPr>
          <w:p w:rsidR="00D5457A" w:rsidRDefault="00D5457A">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tc>
      </w:tr>
    </w:tbl>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44" w:name="_Toc73744225"/>
      <w:r>
        <w:rPr>
          <w:rFonts w:ascii="Cambria" w:eastAsia="Cambria" w:hAnsi="Cambria" w:cs="Cambria"/>
          <w:b w:val="0"/>
          <w:sz w:val="26"/>
          <w:szCs w:val="26"/>
        </w:rPr>
        <w:t>NGỮ PHÁP HỌC</w:t>
      </w:r>
      <w:bookmarkEnd w:id="44"/>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CT&amp;I203</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c"/>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Ngữ pháp học</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grammar</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81"/>
                <w:id w:val="74946752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82"/>
                <w:id w:val="-1532646329"/>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83"/>
                <w:id w:val="-178433836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84"/>
                <w:id w:val="-188886130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d"/>
        <w:tblW w:w="9576" w:type="dxa"/>
        <w:tblLayout w:type="fixed"/>
        <w:tblLook w:val="0400" w:firstRow="0" w:lastRow="0" w:firstColumn="0" w:lastColumn="0" w:noHBand="0" w:noVBand="1"/>
      </w:tblPr>
      <w:tblGrid>
        <w:gridCol w:w="9576"/>
      </w:tblGrid>
      <w:tr w:rsidR="00D5457A">
        <w:trPr>
          <w:trHeight w:val="1803"/>
        </w:trPr>
        <w:tc>
          <w:tcPr>
            <w:tcW w:w="9576"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6"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bookmarkStart w:id="45" w:name="_heading=h.19c6y18" w:colFirst="0" w:colLast="0"/>
            <w:bookmarkEnd w:id="45"/>
            <w:r>
              <w:rPr>
                <w:rFonts w:ascii="Cambria" w:eastAsia="Cambria" w:hAnsi="Cambria" w:cs="Cambria"/>
                <w:sz w:val="26"/>
                <w:szCs w:val="26"/>
              </w:rPr>
              <w:t>Địa điểm làm việc: Khoa Ngoại ngữ</w:t>
            </w:r>
          </w:p>
          <w:p w:rsidR="00D5457A" w:rsidRDefault="003A1D1B">
            <w:pPr>
              <w:rPr>
                <w:rFonts w:ascii="Cambria" w:eastAsia="Cambria" w:hAnsi="Cambria" w:cs="Cambria"/>
                <w:sz w:val="26"/>
                <w:szCs w:val="26"/>
              </w:rPr>
            </w:pPr>
            <w:r>
              <w:rPr>
                <w:rFonts w:ascii="Cambria" w:eastAsia="Cambria" w:hAnsi="Cambria" w:cs="Cambria"/>
                <w:b/>
                <w:i/>
                <w:sz w:val="26"/>
                <w:szCs w:val="26"/>
              </w:rPr>
              <w:t>2.3. Giảng viên 3:</w:t>
            </w:r>
          </w:p>
        </w:tc>
      </w:tr>
      <w:tr w:rsidR="00D5457A">
        <w:trPr>
          <w:trHeight w:val="307"/>
        </w:trPr>
        <w:tc>
          <w:tcPr>
            <w:tcW w:w="9576" w:type="dxa"/>
          </w:tcPr>
          <w:p w:rsidR="00D5457A" w:rsidRDefault="003A1D1B">
            <w:pPr>
              <w:ind w:left="360"/>
              <w:jc w:val="both"/>
              <w:rPr>
                <w:rFonts w:ascii="Cambria" w:eastAsia="Cambria" w:hAnsi="Cambria" w:cs="Cambria"/>
                <w:sz w:val="26"/>
                <w:szCs w:val="26"/>
              </w:rPr>
            </w:pPr>
            <w:bookmarkStart w:id="46" w:name="_heading=h.3tbugp1" w:colFirst="0" w:colLast="0"/>
            <w:bookmarkEnd w:id="46"/>
            <w:r>
              <w:rPr>
                <w:rFonts w:ascii="Cambria" w:eastAsia="Cambria" w:hAnsi="Cambria" w:cs="Cambria"/>
                <w:sz w:val="26"/>
                <w:szCs w:val="26"/>
              </w:rPr>
              <w:t>Họ tên: Đàm Thị Hằng</w:t>
            </w:r>
          </w:p>
        </w:tc>
      </w:tr>
      <w:tr w:rsidR="00D5457A">
        <w:trPr>
          <w:trHeight w:val="307"/>
        </w:trPr>
        <w:tc>
          <w:tcPr>
            <w:tcW w:w="9576" w:type="dxa"/>
          </w:tcPr>
          <w:p w:rsidR="00D5457A" w:rsidRDefault="003A1D1B">
            <w:pPr>
              <w:ind w:left="360"/>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D5457A">
        <w:trPr>
          <w:trHeight w:val="307"/>
        </w:trPr>
        <w:tc>
          <w:tcPr>
            <w:tcW w:w="9576" w:type="dxa"/>
          </w:tcPr>
          <w:p w:rsidR="00D5457A" w:rsidRDefault="003A1D1B">
            <w:pPr>
              <w:ind w:left="360"/>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rPr>
          <w:trHeight w:val="307"/>
        </w:trPr>
        <w:tc>
          <w:tcPr>
            <w:tcW w:w="9576" w:type="dxa"/>
          </w:tcPr>
          <w:p w:rsidR="00D5457A" w:rsidRDefault="003A1D1B">
            <w:pPr>
              <w:ind w:left="360"/>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42">
              <w:r>
                <w:rPr>
                  <w:rFonts w:ascii="Cambria" w:eastAsia="Cambria" w:hAnsi="Cambria" w:cs="Cambria"/>
                  <w:color w:val="0000FF"/>
                  <w:sz w:val="26"/>
                  <w:szCs w:val="26"/>
                  <w:u w:val="single"/>
                </w:rPr>
                <w:t>damthihang@hpu2.edu.vn</w:t>
              </w:r>
            </w:hyperlink>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 Nhằm hình thành một cách vững chắc kiến thức lý thuyết về hệ thống ngữ pháp cơ bản của tiếng Hán hiện đại, từ đó dung những tri thức ngữ pháp để chỉ đạo việc thực hành tiếng Hán, </w:t>
      </w:r>
      <w:r>
        <w:rPr>
          <w:rFonts w:ascii="Cambria" w:eastAsia="Cambria" w:hAnsi="Cambria" w:cs="Cambria"/>
          <w:sz w:val="26"/>
          <w:szCs w:val="26"/>
        </w:rPr>
        <w:lastRenderedPageBreak/>
        <w:t>vận dụng chính xác quy luật ngữ pháp cơ bản của tiếng Hán để tiến hành giao tiếp, trên cơ sở đó xây dựng thủ pháp xử lý chuyển đổi giữa hai ngôn ngữ Hán – Việt</w:t>
      </w:r>
    </w:p>
    <w:p w:rsidR="00D5457A" w:rsidRDefault="003A1D1B">
      <w:pPr>
        <w:spacing w:after="0"/>
        <w:rPr>
          <w:rFonts w:ascii="Cambria" w:eastAsia="Cambria" w:hAnsi="Cambria" w:cs="Cambria"/>
          <w:sz w:val="26"/>
          <w:szCs w:val="26"/>
        </w:rPr>
      </w:pPr>
      <w:r>
        <w:rPr>
          <w:rFonts w:ascii="Cambria" w:eastAsia="Cambria" w:hAnsi="Cambria" w:cs="Cambria"/>
          <w:sz w:val="26"/>
          <w:szCs w:val="26"/>
        </w:rPr>
        <w:t>- Sau khi học xong học phần ngữ pháp, sinh viên sẽ củng cố được hệ thống ngữ pháp đã học ở những kỳ học trước, đồng thời ứng dụng được vào môn Biên dịch, Phiên dịch để có những bản dịch chất lượng.</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nắm được kiến thức lí thuyết về hệ thống ngữ pháp tiếng Hán (từ pháp, cú pháp).</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nắm được tiếng Hán một cách chủ động, nhuần nhuyễn, linh hoạt hơn, biết cách tự điều chỉnh tránh các lỗi sai thường mắc khi học. Tạo cơ sở vững chắc cho môn Dịch Hán – Việt, Việt – Hán.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Rèn luyện thái độ tự giác trong học tập, nghiên cứu; tác phong nghiêm túc.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Năng lực so sánh đối chiếu, so sánh đối chiếu ngữ pháp tiếng Hán với tiếng Việt.</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shd w:val="clear" w:color="auto" w:fill="auto"/>
            <w:vAlign w:val="center"/>
          </w:tcPr>
          <w:p w:rsidR="00D5457A" w:rsidRDefault="003A1D1B">
            <w:pPr>
              <w:spacing w:before="240" w:after="240" w:line="312" w:lineRule="auto"/>
              <w:jc w:val="both"/>
              <w:rPr>
                <w:rFonts w:ascii="Cambria" w:eastAsia="Cambria" w:hAnsi="Cambria" w:cs="Cambria"/>
                <w:sz w:val="26"/>
                <w:szCs w:val="26"/>
              </w:rPr>
            </w:pPr>
            <w:r>
              <w:rPr>
                <w:rFonts w:ascii="Cambria" w:eastAsia="Cambria" w:hAnsi="Cambria" w:cs="Cambria"/>
                <w:sz w:val="26"/>
                <w:szCs w:val="26"/>
              </w:rPr>
              <w:t>Nắm được các kĩ năng phân tích từ loại, tầng cấu trúc và thành phần câu.</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shd w:val="clear" w:color="auto" w:fill="auto"/>
            <w:vAlign w:val="center"/>
          </w:tcPr>
          <w:p w:rsidR="00D5457A" w:rsidRDefault="003A1D1B">
            <w:pPr>
              <w:spacing w:before="240" w:after="240" w:line="312" w:lineRule="auto"/>
              <w:jc w:val="both"/>
              <w:rPr>
                <w:rFonts w:ascii="Cambria" w:eastAsia="Cambria" w:hAnsi="Cambria" w:cs="Cambria"/>
                <w:sz w:val="26"/>
                <w:szCs w:val="26"/>
              </w:rPr>
            </w:pPr>
            <w:r>
              <w:rPr>
                <w:rFonts w:ascii="Cambria" w:eastAsia="Cambria" w:hAnsi="Cambria" w:cs="Cambria"/>
                <w:sz w:val="26"/>
                <w:szCs w:val="26"/>
              </w:rPr>
              <w:t xml:space="preserve">Nhận thức được tầm quan trọng của kiến thức ngữ pháp trong hệ thống kiến thức ngôn ngữ Trung Quốc, tích cực củng cố </w:t>
            </w:r>
            <w:r>
              <w:rPr>
                <w:rFonts w:ascii="Cambria" w:eastAsia="Cambria" w:hAnsi="Cambria" w:cs="Cambria"/>
                <w:sz w:val="26"/>
                <w:szCs w:val="26"/>
              </w:rPr>
              <w:lastRenderedPageBreak/>
              <w:t>và tăng cường kiến thức ngữ pháp tiếng Trung Quốc.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Năng lực so sánh đối chiếu, so sánh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rPr>
          <w:rFonts w:ascii="Cambria" w:eastAsia="Cambria" w:hAnsi="Cambria" w:cs="Cambria"/>
          <w:sz w:val="26"/>
          <w:szCs w:val="26"/>
        </w:rPr>
      </w:pPr>
      <w:r>
        <w:rPr>
          <w:rFonts w:ascii="Cambria" w:eastAsia="Cambria" w:hAnsi="Cambria" w:cs="Cambria"/>
          <w:sz w:val="26"/>
          <w:szCs w:val="26"/>
        </w:rPr>
        <w:t>孙德金《现代汉语教程》北京语言文化大学出版社，2002年</w:t>
      </w:r>
    </w:p>
    <w:p w:rsidR="00D5457A" w:rsidRDefault="003A1D1B">
      <w:pPr>
        <w:spacing w:after="0"/>
        <w:rPr>
          <w:rFonts w:ascii="Cambria" w:eastAsia="Cambria" w:hAnsi="Cambria" w:cs="Cambria"/>
          <w:sz w:val="26"/>
          <w:szCs w:val="26"/>
        </w:rPr>
      </w:pPr>
      <w:r>
        <w:rPr>
          <w:rFonts w:ascii="Cambria" w:eastAsia="Cambria" w:hAnsi="Cambria" w:cs="Cambria"/>
          <w:sz w:val="26"/>
          <w:szCs w:val="26"/>
        </w:rPr>
        <w:t>Tham khảo</w:t>
      </w:r>
    </w:p>
    <w:p w:rsidR="00D5457A" w:rsidRDefault="003A1D1B">
      <w:pPr>
        <w:spacing w:after="0"/>
        <w:rPr>
          <w:rFonts w:ascii="Cambria" w:eastAsia="Cambria" w:hAnsi="Cambria" w:cs="Cambria"/>
          <w:sz w:val="26"/>
          <w:szCs w:val="26"/>
        </w:rPr>
      </w:pPr>
      <w:r>
        <w:rPr>
          <w:rFonts w:ascii="Cambria" w:eastAsia="Cambria" w:hAnsi="Cambria" w:cs="Cambria"/>
          <w:sz w:val="26"/>
          <w:szCs w:val="26"/>
        </w:rPr>
        <w:t>1. 黄伯荣《现代汉语》高等教育出版社2012年</w:t>
      </w:r>
    </w:p>
    <w:p w:rsidR="00D5457A" w:rsidRDefault="003A1D1B">
      <w:pPr>
        <w:spacing w:after="0"/>
        <w:rPr>
          <w:rFonts w:ascii="Cambria" w:eastAsia="Cambria" w:hAnsi="Cambria" w:cs="Cambria"/>
          <w:sz w:val="26"/>
          <w:szCs w:val="26"/>
        </w:rPr>
      </w:pPr>
      <w:r>
        <w:rPr>
          <w:rFonts w:ascii="Cambria" w:eastAsia="Cambria" w:hAnsi="Cambria" w:cs="Cambria"/>
          <w:sz w:val="26"/>
          <w:szCs w:val="26"/>
        </w:rPr>
        <w:t>2. 《实用汉语语法》房玉清北京大学出版社2001年</w:t>
      </w:r>
    </w:p>
    <w:p w:rsidR="00D5457A" w:rsidRDefault="003A1D1B">
      <w:pPr>
        <w:spacing w:after="0"/>
        <w:rPr>
          <w:rFonts w:ascii="Cambria" w:eastAsia="Cambria" w:hAnsi="Cambria" w:cs="Cambria"/>
          <w:sz w:val="26"/>
          <w:szCs w:val="26"/>
        </w:rPr>
      </w:pPr>
      <w:r>
        <w:rPr>
          <w:rFonts w:ascii="Cambria" w:eastAsia="Cambria" w:hAnsi="Cambria" w:cs="Cambria"/>
          <w:sz w:val="26"/>
          <w:szCs w:val="26"/>
        </w:rPr>
        <w:t>3. 《对外汉语语法教学大纲》王环北京语言学院出版社1995年</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Chương I: Khái quát về ngữ pháp</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Biết và hiểu những khái niệm cơ bản của ngữ pháp tiếng Hán</w:t>
            </w:r>
          </w:p>
          <w:p w:rsidR="00D5457A" w:rsidRDefault="003A1D1B">
            <w:pPr>
              <w:rPr>
                <w:rFonts w:ascii="Cambria" w:eastAsia="Cambria" w:hAnsi="Cambria" w:cs="Cambria"/>
                <w:sz w:val="26"/>
                <w:szCs w:val="26"/>
              </w:rPr>
            </w:pPr>
            <w:r>
              <w:rPr>
                <w:rFonts w:ascii="Cambria" w:eastAsia="Cambria" w:hAnsi="Cambria" w:cs="Cambria"/>
                <w:sz w:val="26"/>
                <w:szCs w:val="26"/>
              </w:rPr>
              <w:t>2. Vận dụng được những kiến thức về ngữ pháp tiếng Việt và tiếng Hán để bước đầu tự so sánh đối chiếu.</w:t>
            </w:r>
          </w:p>
          <w:p w:rsidR="00D5457A" w:rsidRDefault="003A1D1B">
            <w:pPr>
              <w:jc w:val="both"/>
              <w:rPr>
                <w:rFonts w:ascii="Cambria" w:eastAsia="Cambria" w:hAnsi="Cambria" w:cs="Cambria"/>
                <w:sz w:val="26"/>
                <w:szCs w:val="26"/>
              </w:rPr>
            </w:pPr>
            <w:r>
              <w:rPr>
                <w:rFonts w:ascii="Cambria" w:eastAsia="Cambria" w:hAnsi="Cambria" w:cs="Cambria"/>
                <w:sz w:val="26"/>
                <w:szCs w:val="26"/>
              </w:rPr>
              <w:t>3.SV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Chương II: Ngữ pháp tiếng Hán hiên đại</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Biết và hiểu rõ những khái niệm ngữ pháp đặc thù của tiếng Hán như “phương ngôn”, “Hán cổ”</w:t>
            </w:r>
          </w:p>
          <w:p w:rsidR="00D5457A" w:rsidRDefault="003A1D1B">
            <w:pPr>
              <w:jc w:val="both"/>
              <w:rPr>
                <w:rFonts w:ascii="Cambria" w:eastAsia="Cambria" w:hAnsi="Cambria" w:cs="Cambria"/>
                <w:sz w:val="26"/>
                <w:szCs w:val="26"/>
              </w:rPr>
            </w:pPr>
            <w:r>
              <w:rPr>
                <w:rFonts w:ascii="Cambria" w:eastAsia="Cambria" w:hAnsi="Cambria" w:cs="Cambria"/>
                <w:sz w:val="26"/>
                <w:szCs w:val="26"/>
              </w:rPr>
              <w:t>2. Phân tích được sự khác nhau giữa Hán cổ và Hán hiện đại, và những biểu hiện của Hán cổ ở ngữ pháp tiếng Hán hiện đại hiện nay.</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Chương III: Từ và từ loại (1)</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Biết và hiểu những khái niệm cơ bản về từ loại trong tiếng Hán.</w:t>
            </w:r>
          </w:p>
          <w:p w:rsidR="00D5457A" w:rsidRDefault="003A1D1B">
            <w:pPr>
              <w:rPr>
                <w:rFonts w:ascii="Cambria" w:eastAsia="Cambria" w:hAnsi="Cambria" w:cs="Cambria"/>
                <w:sz w:val="26"/>
                <w:szCs w:val="26"/>
              </w:rPr>
            </w:pPr>
            <w:r>
              <w:rPr>
                <w:rFonts w:ascii="Cambria" w:eastAsia="Cambria" w:hAnsi="Cambria" w:cs="Cambria"/>
                <w:sz w:val="26"/>
                <w:szCs w:val="26"/>
              </w:rPr>
              <w:t>2. Bước đầu phân tích và vận dụng kiến thức đã học để phán đoán lỗi sai thường mắc phải</w:t>
            </w:r>
          </w:p>
          <w:p w:rsidR="00D5457A" w:rsidRDefault="003A1D1B">
            <w:pPr>
              <w:jc w:val="both"/>
              <w:rPr>
                <w:rFonts w:ascii="Cambria" w:eastAsia="Cambria" w:hAnsi="Cambria" w:cs="Cambria"/>
                <w:sz w:val="26"/>
                <w:szCs w:val="26"/>
              </w:rPr>
            </w:pPr>
            <w:r>
              <w:rPr>
                <w:rFonts w:ascii="Cambria" w:eastAsia="Cambria" w:hAnsi="Cambria" w:cs="Cambria"/>
                <w:sz w:val="26"/>
                <w:szCs w:val="26"/>
              </w:rPr>
              <w:t>3. So sánh được sự giống và khác giữa từ loại tiếng Hán và tiếng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Chương IV: Từ và từ loại (2)</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Biết và hiểu những khái niệm cơ bản về từ loại trong tiếng Hán.</w:t>
            </w:r>
          </w:p>
          <w:p w:rsidR="00D5457A" w:rsidRDefault="003A1D1B">
            <w:pPr>
              <w:rPr>
                <w:rFonts w:ascii="Cambria" w:eastAsia="Cambria" w:hAnsi="Cambria" w:cs="Cambria"/>
                <w:sz w:val="26"/>
                <w:szCs w:val="26"/>
              </w:rPr>
            </w:pPr>
            <w:r>
              <w:rPr>
                <w:rFonts w:ascii="Cambria" w:eastAsia="Cambria" w:hAnsi="Cambria" w:cs="Cambria"/>
                <w:sz w:val="26"/>
                <w:szCs w:val="26"/>
              </w:rPr>
              <w:t>2. Bước đầu phân tích và vận dụng kiến thức đã học để phán đoán lỗi sai thường mắc phải</w:t>
            </w:r>
          </w:p>
          <w:p w:rsidR="00D5457A" w:rsidRDefault="003A1D1B">
            <w:pPr>
              <w:jc w:val="both"/>
              <w:rPr>
                <w:rFonts w:ascii="Cambria" w:eastAsia="Cambria" w:hAnsi="Cambria" w:cs="Cambria"/>
                <w:sz w:val="26"/>
                <w:szCs w:val="26"/>
              </w:rPr>
            </w:pPr>
            <w:r>
              <w:rPr>
                <w:rFonts w:ascii="Cambria" w:eastAsia="Cambria" w:hAnsi="Cambria" w:cs="Cambria"/>
                <w:sz w:val="26"/>
                <w:szCs w:val="26"/>
              </w:rPr>
              <w:t>3. So sánh được sự giống và khác giữa từ loại tiếng Hán và tiếng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Chương V: Tổ hợp từ và kết cấu cú pháp</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Biết và hiểu những khái niệm về cú pháp tiếng Hán, cách cấu tạo và công dụng của cụm từ</w:t>
            </w:r>
          </w:p>
          <w:p w:rsidR="00D5457A" w:rsidRDefault="003A1D1B">
            <w:pPr>
              <w:rPr>
                <w:rFonts w:ascii="Cambria" w:eastAsia="Cambria" w:hAnsi="Cambria" w:cs="Cambria"/>
                <w:sz w:val="26"/>
                <w:szCs w:val="26"/>
              </w:rPr>
            </w:pPr>
            <w:r>
              <w:rPr>
                <w:rFonts w:ascii="Cambria" w:eastAsia="Cambria" w:hAnsi="Cambria" w:cs="Cambria"/>
                <w:sz w:val="26"/>
                <w:szCs w:val="26"/>
              </w:rPr>
              <w:t>2. Vận dụng kiến thức đã học để tự tạo cụm từ theo cấu trúc, sửa lỗi sai cụm từ, phân tích những lớp nghĩa khác nhau của cụm từ.</w:t>
            </w:r>
          </w:p>
          <w:p w:rsidR="00D5457A" w:rsidRDefault="003A1D1B">
            <w:pPr>
              <w:rPr>
                <w:rFonts w:ascii="Cambria" w:eastAsia="Cambria" w:hAnsi="Cambria" w:cs="Cambria"/>
                <w:sz w:val="26"/>
                <w:szCs w:val="26"/>
              </w:rPr>
            </w:pPr>
            <w:r>
              <w:rPr>
                <w:rFonts w:ascii="Cambria" w:eastAsia="Cambria" w:hAnsi="Cambria" w:cs="Cambria"/>
                <w:sz w:val="26"/>
                <w:szCs w:val="26"/>
              </w:rPr>
              <w:t>3.  So sánh đối chiếu với tiếng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sz w:val="26"/>
                <w:szCs w:val="26"/>
              </w:rPr>
              <w:t>Chương VI: Câu và thành phần câu (1)</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Biết và hiểu kết cấu và những thành phần cơ bản của câu.</w:t>
            </w:r>
          </w:p>
          <w:p w:rsidR="00D5457A" w:rsidRDefault="003A1D1B">
            <w:pPr>
              <w:jc w:val="both"/>
              <w:rPr>
                <w:rFonts w:ascii="Cambria" w:eastAsia="Cambria" w:hAnsi="Cambria" w:cs="Cambria"/>
                <w:sz w:val="26"/>
                <w:szCs w:val="26"/>
              </w:rPr>
            </w:pPr>
            <w:r>
              <w:rPr>
                <w:rFonts w:ascii="Cambria" w:eastAsia="Cambria" w:hAnsi="Cambria" w:cs="Cambria"/>
                <w:sz w:val="26"/>
                <w:szCs w:val="26"/>
              </w:rPr>
              <w:t>2. Phân tích được lỗi sai về thành phần câu của học sinh Việt Nam khi học tiếng Hán.</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sz w:val="26"/>
                <w:szCs w:val="26"/>
              </w:rPr>
              <w:t>Chương VII: Câu và thành phần câu (2)</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Hiểu sâu sắc bản chất, cấu tạo, công dụng, cách dùng của Định ngữ, Trạng ngữ, Bổ ngữ.</w:t>
            </w:r>
          </w:p>
          <w:p w:rsidR="00D5457A" w:rsidRDefault="003A1D1B">
            <w:pPr>
              <w:rPr>
                <w:rFonts w:ascii="Cambria" w:eastAsia="Cambria" w:hAnsi="Cambria" w:cs="Cambria"/>
                <w:sz w:val="26"/>
                <w:szCs w:val="26"/>
              </w:rPr>
            </w:pPr>
            <w:r>
              <w:rPr>
                <w:rFonts w:ascii="Cambria" w:eastAsia="Cambria" w:hAnsi="Cambria" w:cs="Cambria"/>
                <w:sz w:val="26"/>
                <w:szCs w:val="26"/>
              </w:rPr>
              <w:t>2. Phân tích được những lỗi định ngữ, bổ ngữ, trạng ngữ thường gặp của sinh viên Việt Nam khi học tiếng Hán</w:t>
            </w:r>
          </w:p>
          <w:p w:rsidR="00D5457A" w:rsidRDefault="003A1D1B">
            <w:pPr>
              <w:jc w:val="both"/>
              <w:rPr>
                <w:rFonts w:ascii="Cambria" w:eastAsia="Cambria" w:hAnsi="Cambria" w:cs="Cambria"/>
                <w:sz w:val="26"/>
                <w:szCs w:val="26"/>
              </w:rPr>
            </w:pPr>
            <w:r>
              <w:rPr>
                <w:rFonts w:ascii="Cambria" w:eastAsia="Cambria" w:hAnsi="Cambria" w:cs="Cambria"/>
                <w:sz w:val="26"/>
                <w:szCs w:val="26"/>
              </w:rPr>
              <w:t>3. So sánh đối chiếu với tiếng Việt để tìm những ảnh hưởng tích cực và tiêu cực của ngữ pháp tiếng Việt đối với việc học tiếng Hán.</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Chương VIII: Loại câu và hình thức câu đặc biệt</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1.Biết các loại câu thường dùng trong tiếng Hán.</w:t>
            </w:r>
          </w:p>
          <w:p w:rsidR="00D5457A" w:rsidRDefault="003A1D1B">
            <w:pPr>
              <w:rPr>
                <w:rFonts w:ascii="Cambria" w:eastAsia="Cambria" w:hAnsi="Cambria" w:cs="Cambria"/>
                <w:sz w:val="26"/>
                <w:szCs w:val="26"/>
              </w:rPr>
            </w:pPr>
            <w:r>
              <w:rPr>
                <w:rFonts w:ascii="Cambria" w:eastAsia="Cambria" w:hAnsi="Cambria" w:cs="Cambria"/>
                <w:sz w:val="26"/>
                <w:szCs w:val="26"/>
              </w:rPr>
              <w:t xml:space="preserve">2. Hiểu cấu trúc, cách dùng, bản chất của câu chữ </w:t>
            </w:r>
          </w:p>
          <w:p w:rsidR="00D5457A" w:rsidRDefault="003A1D1B">
            <w:pPr>
              <w:rPr>
                <w:rFonts w:ascii="Cambria" w:eastAsia="Cambria" w:hAnsi="Cambria" w:cs="Cambria"/>
                <w:sz w:val="26"/>
                <w:szCs w:val="26"/>
              </w:rPr>
            </w:pPr>
            <w:r>
              <w:rPr>
                <w:rFonts w:ascii="Cambria" w:eastAsia="Cambria" w:hAnsi="Cambria" w:cs="Cambria"/>
                <w:sz w:val="26"/>
                <w:szCs w:val="26"/>
              </w:rPr>
              <w:t>“把”câu chữ“被.</w:t>
            </w:r>
          </w:p>
          <w:p w:rsidR="00D5457A" w:rsidRDefault="003A1D1B">
            <w:pPr>
              <w:rPr>
                <w:rFonts w:ascii="Cambria" w:eastAsia="Cambria" w:hAnsi="Cambria" w:cs="Cambria"/>
                <w:sz w:val="26"/>
                <w:szCs w:val="26"/>
              </w:rPr>
            </w:pPr>
            <w:r>
              <w:rPr>
                <w:rFonts w:ascii="Cambria" w:eastAsia="Cambria" w:hAnsi="Cambria" w:cs="Cambria"/>
                <w:sz w:val="26"/>
                <w:szCs w:val="26"/>
              </w:rPr>
              <w:t>3. Vận dụng được kiến thức đã học để phân tích lỗi sai ngữ pháp của học sinh Việt Nam.</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1"/>
        <w:tblW w:w="6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1" w:type="dxa"/>
            <w:gridSpan w:val="3"/>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Chương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Chương 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2"/>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1 - 4</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Chương 5- 8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3"/>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hp3</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4"/>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bookmarkStart w:id="47" w:name="_heading=h.28h4qwu" w:colFirst="0" w:colLast="0"/>
      <w:bookmarkEnd w:id="47"/>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Pr="00394D20" w:rsidRDefault="003A1D1B">
      <w:pPr>
        <w:pStyle w:val="Heading1"/>
        <w:rPr>
          <w:rFonts w:ascii="Cambria" w:eastAsia="Cambria" w:hAnsi="Cambria" w:cs="Cambria"/>
          <w:b w:val="0"/>
          <w:sz w:val="26"/>
          <w:szCs w:val="26"/>
          <w:lang w:val="vi-VN"/>
        </w:rPr>
      </w:pPr>
      <w:bookmarkStart w:id="48" w:name="_Toc73744226"/>
      <w:r w:rsidRPr="00394D20">
        <w:rPr>
          <w:rFonts w:ascii="Cambria" w:eastAsia="Cambria" w:hAnsi="Cambria" w:cs="Cambria"/>
          <w:b w:val="0"/>
          <w:sz w:val="26"/>
          <w:szCs w:val="26"/>
          <w:lang w:val="vi-VN"/>
        </w:rPr>
        <w:t>ĐẤT NƯỚC HỌC TRUNG QUỐC</w:t>
      </w:r>
      <w:bookmarkEnd w:id="48"/>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TCN 303</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5"/>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Đất nước học Trung Quốc </w:t>
            </w:r>
          </w:p>
        </w:tc>
      </w:tr>
      <w:tr w:rsidR="00D5457A">
        <w:tc>
          <w:tcPr>
            <w:tcW w:w="9351" w:type="dxa"/>
            <w:shd w:val="clear" w:color="auto" w:fill="auto"/>
          </w:tcPr>
          <w:p w:rsidR="00D5457A" w:rsidRDefault="003A1D1B">
            <w:pPr>
              <w:tabs>
                <w:tab w:val="left" w:pos="403"/>
              </w:tabs>
              <w:ind w:left="360"/>
              <w:rPr>
                <w:rFonts w:ascii="Cambria" w:eastAsia="Cambria" w:hAnsi="Cambria" w:cs="Cambria"/>
                <w:color w:val="FF0000"/>
                <w:sz w:val="26"/>
                <w:szCs w:val="26"/>
              </w:rPr>
            </w:pPr>
            <w:r w:rsidRPr="00B84CD7">
              <w:rPr>
                <w:rFonts w:ascii="Cambria" w:eastAsia="Cambria" w:hAnsi="Cambria" w:cs="Cambria"/>
                <w:sz w:val="26"/>
                <w:szCs w:val="26"/>
              </w:rPr>
              <w:t xml:space="preserve">               - Tiếng Anh:    </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85"/>
                <w:id w:val="-19432171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86"/>
                <w:id w:val="-107774756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87"/>
                <w:id w:val="172563973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88"/>
                <w:id w:val="-28611835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lastRenderedPageBreak/>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6"/>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7"/>
        <w:tblW w:w="9345" w:type="dxa"/>
        <w:tblLayout w:type="fixed"/>
        <w:tblLook w:val="0400" w:firstRow="0" w:lastRow="0" w:firstColumn="0" w:lastColumn="0" w:noHBand="0" w:noVBand="1"/>
      </w:tblPr>
      <w:tblGrid>
        <w:gridCol w:w="9345"/>
      </w:tblGrid>
      <w:tr w:rsidR="00D5457A">
        <w:trPr>
          <w:trHeight w:val="416"/>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2.4. Giảng viên 4:</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Điện thoại: 0388579875  Email: nguyenthinga92@hpu2.edu.vn</w:t>
            </w:r>
          </w:p>
          <w:p w:rsidR="00D5457A" w:rsidRDefault="003A1D1B" w:rsidP="005610CE">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3. Mô tả học phần</w:t>
      </w:r>
    </w:p>
    <w:p w:rsidR="00D5457A" w:rsidRDefault="003A1D1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Đất nước học là môn học cung cấp cho người học kiến thức tổng quát về đất nước Trung Hoa (địa lý, lịch sử, chế độ chính trị, dân tộc, tư tưởng v.v…), giúp người học hiểu thêm về đất nước và ngôn ngữ mình đang học tập.</w:t>
      </w:r>
    </w:p>
    <w:p w:rsidR="00D5457A" w:rsidRDefault="003A1D1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Để học được môn này, người học cần có kỹ năng nghe, nói, đọc, viết thành thạo, tốt nhất là tiến hành dạy khi người học đã học qua Nghe 5, Nói 5, Đọc 5, Viết 5, vì chỉ có ở trình độ này, người học mới tiếp thu được hết kiến thức của môn học.</w:t>
      </w:r>
    </w:p>
    <w:p w:rsidR="00D5457A" w:rsidRDefault="003A1D1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Đây là môn học có quan hệ chặt chẽ với các môn Ngôn ngữ học đối chiếu, Ngôn ngữ và văn hóa, giúp người học có nền tảng hiểu biết về văn hóa, từ đó tiến hành so sánh đối chiếu ở bình diện ngôn ngữ.</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numPr>
                <w:ilvl w:val="0"/>
                <w:numId w:val="8"/>
              </w:numPr>
              <w:pBdr>
                <w:top w:val="nil"/>
                <w:left w:val="nil"/>
                <w:bottom w:val="nil"/>
                <w:right w:val="nil"/>
                <w:between w:val="nil"/>
              </w:pBdr>
              <w:spacing w:after="0"/>
              <w:ind w:left="141" w:hanging="141"/>
              <w:jc w:val="both"/>
              <w:rPr>
                <w:rFonts w:ascii="Cambria" w:eastAsia="Cambria" w:hAnsi="Cambria" w:cs="Cambria"/>
                <w:sz w:val="26"/>
                <w:szCs w:val="26"/>
              </w:rPr>
            </w:pPr>
            <w:r>
              <w:rPr>
                <w:rFonts w:ascii="Cambria" w:eastAsia="Cambria" w:hAnsi="Cambria" w:cs="Cambria"/>
                <w:sz w:val="26"/>
                <w:szCs w:val="26"/>
              </w:rPr>
              <w:t xml:space="preserve">Giúp sinh viên có một cái nhìn tổng quan về đất nước Trung Quốc, từ đó hình thành cách ứng xử phù hợp với văn hóa Trung Hoa. Cụ thể: </w:t>
            </w:r>
          </w:p>
          <w:p w:rsidR="00D5457A" w:rsidRDefault="003A1D1B">
            <w:pPr>
              <w:numPr>
                <w:ilvl w:val="0"/>
                <w:numId w:val="1"/>
              </w:numPr>
              <w:pBdr>
                <w:top w:val="nil"/>
                <w:left w:val="nil"/>
                <w:bottom w:val="nil"/>
                <w:right w:val="nil"/>
                <w:between w:val="nil"/>
              </w:pBdr>
              <w:spacing w:after="0"/>
              <w:ind w:left="141" w:hanging="141"/>
              <w:jc w:val="both"/>
              <w:rPr>
                <w:rFonts w:ascii="Cambria" w:eastAsia="Cambria" w:hAnsi="Cambria" w:cs="Cambria"/>
                <w:sz w:val="26"/>
                <w:szCs w:val="26"/>
              </w:rPr>
            </w:pPr>
            <w:r>
              <w:rPr>
                <w:rFonts w:ascii="Cambria" w:eastAsia="Cambria" w:hAnsi="Cambria" w:cs="Cambria"/>
                <w:sz w:val="26"/>
                <w:szCs w:val="26"/>
              </w:rPr>
              <w:t>Về địa lý: Cung cấp những kiến thức về địa lý, biển đảo, địa hình, sông hồ, khí hậu, tài nguyên và địa lý hành chính của Trung Quốc.</w:t>
            </w:r>
          </w:p>
          <w:p w:rsidR="00D5457A" w:rsidRDefault="003A1D1B">
            <w:pPr>
              <w:numPr>
                <w:ilvl w:val="0"/>
                <w:numId w:val="1"/>
              </w:numPr>
              <w:pBdr>
                <w:top w:val="nil"/>
                <w:left w:val="nil"/>
                <w:bottom w:val="nil"/>
                <w:right w:val="nil"/>
                <w:between w:val="nil"/>
              </w:pBdr>
              <w:spacing w:after="0"/>
              <w:ind w:left="141" w:hanging="142"/>
              <w:jc w:val="both"/>
              <w:rPr>
                <w:rFonts w:ascii="Cambria" w:eastAsia="Cambria" w:hAnsi="Cambria" w:cs="Cambria"/>
                <w:sz w:val="26"/>
                <w:szCs w:val="26"/>
              </w:rPr>
            </w:pPr>
            <w:r>
              <w:rPr>
                <w:rFonts w:ascii="Cambria" w:eastAsia="Cambria" w:hAnsi="Cambria" w:cs="Cambria"/>
                <w:sz w:val="26"/>
                <w:szCs w:val="26"/>
              </w:rPr>
              <w:t>Về lịch sử: Cung cấp kiến thức lịch sử Trung Quốc cổ đại (từ thời nguyên thủy đến giữa nhà Thanh), cận đại (từ chiến tranh Nha phiến 1840 đến trước phong trào Ngũ Tứ), hiện đại (từ 1919 đến 1949), đương đại (từ khi nước Cộng hòa Nhân dân Trung Hoa thành lập cho tới nay)</w:t>
            </w:r>
          </w:p>
          <w:p w:rsidR="00D5457A" w:rsidRDefault="003A1D1B">
            <w:pPr>
              <w:numPr>
                <w:ilvl w:val="0"/>
                <w:numId w:val="1"/>
              </w:numPr>
              <w:pBdr>
                <w:top w:val="nil"/>
                <w:left w:val="nil"/>
                <w:bottom w:val="nil"/>
                <w:right w:val="nil"/>
                <w:between w:val="nil"/>
              </w:pBdr>
              <w:spacing w:after="0"/>
              <w:ind w:left="141" w:hanging="142"/>
              <w:jc w:val="both"/>
              <w:rPr>
                <w:rFonts w:ascii="Cambria" w:eastAsia="Cambria" w:hAnsi="Cambria" w:cs="Cambria"/>
                <w:sz w:val="26"/>
                <w:szCs w:val="26"/>
              </w:rPr>
            </w:pPr>
            <w:r>
              <w:rPr>
                <w:rFonts w:ascii="Cambria" w:eastAsia="Cambria" w:hAnsi="Cambria" w:cs="Cambria"/>
                <w:sz w:val="26"/>
                <w:szCs w:val="26"/>
              </w:rPr>
              <w:t>Về chính trị: Cung cấp kiến thức về chế độ đại hội đại biểu, chế độ Đảng cộng sản lãnh đạo đa đảng hợp tác, chế độ Hiệp thương chính trị nhân dân.</w:t>
            </w:r>
          </w:p>
          <w:p w:rsidR="00D5457A" w:rsidRDefault="003A1D1B">
            <w:pPr>
              <w:pBdr>
                <w:top w:val="nil"/>
                <w:left w:val="nil"/>
                <w:bottom w:val="nil"/>
                <w:right w:val="nil"/>
                <w:between w:val="nil"/>
              </w:pBdr>
              <w:spacing w:after="0"/>
              <w:ind w:left="141" w:hanging="142"/>
              <w:jc w:val="both"/>
              <w:rPr>
                <w:rFonts w:ascii="Cambria" w:eastAsia="Cambria" w:hAnsi="Cambria" w:cs="Cambria"/>
                <w:sz w:val="26"/>
                <w:szCs w:val="26"/>
              </w:rPr>
            </w:pPr>
            <w:r>
              <w:rPr>
                <w:rFonts w:ascii="Cambria" w:eastAsia="Cambria" w:hAnsi="Cambria" w:cs="Cambria"/>
                <w:sz w:val="26"/>
                <w:szCs w:val="26"/>
              </w:rPr>
              <w:t xml:space="preserve">- Về dân tộc: Cung cấp kiến thức về số lượng, số dân, nơi cư trú, đặc điểm xã </w:t>
            </w:r>
            <w:r>
              <w:rPr>
                <w:rFonts w:ascii="Cambria" w:eastAsia="Cambria" w:hAnsi="Cambria" w:cs="Cambria"/>
                <w:sz w:val="26"/>
                <w:szCs w:val="26"/>
              </w:rPr>
              <w:lastRenderedPageBreak/>
              <w:t>hội văn hóa của các dân tộc tại Trung Quốc.</w:t>
            </w:r>
          </w:p>
          <w:p w:rsidR="00D5457A" w:rsidRDefault="003A1D1B">
            <w:pPr>
              <w:numPr>
                <w:ilvl w:val="0"/>
                <w:numId w:val="1"/>
              </w:numPr>
              <w:pBdr>
                <w:top w:val="nil"/>
                <w:left w:val="nil"/>
                <w:bottom w:val="nil"/>
                <w:right w:val="nil"/>
                <w:between w:val="nil"/>
              </w:pBdr>
              <w:spacing w:after="0"/>
              <w:ind w:left="141" w:hanging="141"/>
              <w:rPr>
                <w:rFonts w:ascii="Cambria" w:eastAsia="Cambria" w:hAnsi="Cambria" w:cs="Cambria"/>
                <w:b/>
                <w:sz w:val="26"/>
                <w:szCs w:val="26"/>
              </w:rPr>
            </w:pPr>
            <w:r>
              <w:rPr>
                <w:rFonts w:ascii="Cambria" w:eastAsia="Cambria" w:hAnsi="Cambria" w:cs="Cambria"/>
                <w:sz w:val="26"/>
                <w:szCs w:val="26"/>
              </w:rPr>
              <w:t>Về tư tưởng: Cung cấp kiến thức về các triết gia và các trường phái tư tưởng cổ đại Trung Hoa, như Khổng Tử và Nho giáo, Lão Tử và Đạo giáo v.v…</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C8</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Rèn luyện cho sinh viên kỹ năng diễn đạt hiểu biết của mình về đất nước Trung Quốc, kỹ năng tìm hiểu địa lý, lịch sử, chính trị, dân tộc, tư tưởng cổ đại Trung Quốc thông qua việc tự đọc sách, tự nghiên cứu và rèn luyện khả năng tư duy độc lập của sinh viên.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C8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 xml:space="preserve">Sinh viên nhận thức được tầm quan trọng của môn học này vì nó cung cấp rất nhiều kiến thức về đất nước sản sinh ra ngôn ngữ mà các em đang theo học.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 xml:space="preserve">Có ý thức tự học, có năng lực tư duy độc lập.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rPr>
          <w:rFonts w:ascii="Cambria" w:eastAsia="Cambria" w:hAnsi="Cambria" w:cs="Cambria"/>
          <w:b/>
          <w:sz w:val="26"/>
          <w:szCs w:val="26"/>
        </w:rPr>
      </w:pPr>
    </w:p>
    <w:tbl>
      <w:tblPr>
        <w:tblStyle w:val="afffff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rPr>
                <w:rFonts w:ascii="Cambria" w:eastAsia="Cambria" w:hAnsi="Cambria" w:cs="Cambria"/>
                <w:sz w:val="26"/>
                <w:szCs w:val="26"/>
              </w:rPr>
            </w:pPr>
            <w:r>
              <w:rPr>
                <w:rFonts w:ascii="Cambria" w:eastAsia="Cambria" w:hAnsi="Cambria" w:cs="Cambria"/>
                <w:sz w:val="26"/>
                <w:szCs w:val="26"/>
              </w:rPr>
              <w:t>Sinh viên nắm được những kiến thức cơ bản về tự nhiên, xã hội, đất nước, con người và phong tục tập quán tiêu biểu của Trung Quốc, gồm các chủ đề: Chính trị, lịch sử, dân số, địa lý, tư tưởng, các dân tộc.</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Trong đời sống, giao tiếp sinh viên có cách ứng xử phù hợp với văn hóa Trung Hoa</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Vận dụng hiểu biết về văn hóa - xã hội Việt Nam và văn hóa - xã hội Trung Quốc để củng cố bản lĩnh văn hóa dân tộc trong quá trình tiếp xúc với nền văn hóa nước ngoài và hội nhập quốc tế.</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 xml:space="preserve"> 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pBdr>
          <w:top w:val="nil"/>
          <w:left w:val="nil"/>
          <w:bottom w:val="nil"/>
          <w:right w:val="nil"/>
          <w:between w:val="nil"/>
        </w:pBdr>
        <w:spacing w:after="0"/>
        <w:ind w:firstLine="720"/>
        <w:jc w:val="both"/>
        <w:rPr>
          <w:rFonts w:ascii="Cambria" w:eastAsia="Cambria" w:hAnsi="Cambria" w:cs="Cambria"/>
          <w:sz w:val="26"/>
          <w:szCs w:val="26"/>
        </w:rPr>
      </w:pPr>
    </w:p>
    <w:p w:rsidR="00D5457A" w:rsidRDefault="003A1D1B">
      <w:pPr>
        <w:numPr>
          <w:ilvl w:val="0"/>
          <w:numId w:val="2"/>
        </w:numPr>
        <w:pBdr>
          <w:top w:val="nil"/>
          <w:left w:val="nil"/>
          <w:bottom w:val="nil"/>
          <w:right w:val="nil"/>
          <w:between w:val="nil"/>
        </w:pBdr>
        <w:spacing w:after="0"/>
        <w:ind w:left="284" w:hanging="284"/>
        <w:rPr>
          <w:rFonts w:ascii="Cambria" w:eastAsia="Cambria" w:hAnsi="Cambria" w:cs="Cambria"/>
          <w:b/>
          <w:sz w:val="26"/>
          <w:szCs w:val="26"/>
        </w:rPr>
      </w:pPr>
      <w:r>
        <w:rPr>
          <w:rFonts w:ascii="Cambria" w:eastAsia="Cambria" w:hAnsi="Cambria" w:cs="Cambria"/>
          <w:b/>
          <w:sz w:val="26"/>
          <w:szCs w:val="26"/>
        </w:rPr>
        <w:t>Học liệu</w:t>
      </w:r>
    </w:p>
    <w:p w:rsidR="00D5457A" w:rsidRDefault="003A1D1B">
      <w:pPr>
        <w:rPr>
          <w:rFonts w:ascii="Cambria" w:eastAsia="Cambria" w:hAnsi="Cambria" w:cs="Cambria"/>
          <w:sz w:val="26"/>
          <w:szCs w:val="26"/>
        </w:rPr>
      </w:pPr>
      <w:r>
        <w:rPr>
          <w:rFonts w:ascii="Cambria" w:eastAsia="Cambria" w:hAnsi="Cambria" w:cs="Cambria"/>
          <w:sz w:val="26"/>
          <w:szCs w:val="26"/>
        </w:rPr>
        <w:t>王顺洪，《中国概况》，北京大学出版社，2015</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Tham khảo</w:t>
      </w:r>
    </w:p>
    <w:p w:rsidR="00D5457A" w:rsidRDefault="003A1D1B">
      <w:pPr>
        <w:rPr>
          <w:rFonts w:ascii="Cambria" w:eastAsia="Cambria" w:hAnsi="Cambria" w:cs="Cambria"/>
          <w:sz w:val="26"/>
          <w:szCs w:val="26"/>
        </w:rPr>
      </w:pPr>
      <w:r>
        <w:rPr>
          <w:rFonts w:ascii="Cambria" w:eastAsia="Cambria" w:hAnsi="Cambria" w:cs="Cambria"/>
          <w:sz w:val="26"/>
          <w:szCs w:val="26"/>
        </w:rPr>
        <w:t>韩鉴堂，《中国文化》，北京语言文化大学出版社，2002</w:t>
      </w: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a"/>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473"/>
      </w:tblGrid>
      <w:tr w:rsidR="00D5457A">
        <w:trPr>
          <w:trHeight w:val="20"/>
          <w:jc w:val="center"/>
        </w:trPr>
        <w:tc>
          <w:tcPr>
            <w:tcW w:w="255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5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538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553" w:type="dxa"/>
          </w:tcPr>
          <w:p w:rsidR="00D5457A" w:rsidRDefault="003A1D1B">
            <w:pPr>
              <w:jc w:val="both"/>
              <w:rPr>
                <w:rFonts w:ascii="Cambria" w:eastAsia="Cambria" w:hAnsi="Cambria" w:cs="Cambria"/>
                <w:b/>
                <w:sz w:val="26"/>
                <w:szCs w:val="26"/>
              </w:rPr>
            </w:pPr>
            <w:r>
              <w:rPr>
                <w:rFonts w:ascii="Cambria" w:eastAsia="Cambria" w:hAnsi="Cambria" w:cs="Cambria"/>
                <w:sz w:val="26"/>
                <w:szCs w:val="26"/>
              </w:rPr>
              <w:t>Chương I: Địa lý Trung Quốc</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Kết thúc chương I, SV cần phải:</w:t>
            </w:r>
          </w:p>
          <w:p w:rsidR="00D5457A" w:rsidRDefault="003A1D1B">
            <w:pPr>
              <w:jc w:val="both"/>
              <w:rPr>
                <w:rFonts w:ascii="Cambria" w:eastAsia="Cambria" w:hAnsi="Cambria" w:cs="Cambria"/>
                <w:sz w:val="26"/>
                <w:szCs w:val="26"/>
              </w:rPr>
            </w:pPr>
            <w:r>
              <w:rPr>
                <w:rFonts w:ascii="Cambria" w:eastAsia="Cambria" w:hAnsi="Cambria" w:cs="Cambria"/>
                <w:sz w:val="26"/>
                <w:szCs w:val="26"/>
              </w:rPr>
              <w:t>- Biết những kiến thức cơ bản về địa lý Trung Quốc.</w:t>
            </w:r>
          </w:p>
          <w:p w:rsidR="00D5457A" w:rsidRDefault="003A1D1B">
            <w:pPr>
              <w:jc w:val="both"/>
              <w:rPr>
                <w:rFonts w:ascii="Cambria" w:eastAsia="Cambria" w:hAnsi="Cambria" w:cs="Cambria"/>
                <w:sz w:val="26"/>
                <w:szCs w:val="26"/>
              </w:rPr>
            </w:pPr>
            <w:r>
              <w:rPr>
                <w:rFonts w:ascii="Cambria" w:eastAsia="Cambria" w:hAnsi="Cambria" w:cs="Cambria"/>
                <w:sz w:val="26"/>
                <w:szCs w:val="26"/>
              </w:rPr>
              <w:t>- Hiểu và phân tích được sự ảnh hưởng lẫn nhau giữa các yếu tố địa lý.</w:t>
            </w:r>
          </w:p>
          <w:p w:rsidR="00D5457A" w:rsidRDefault="003A1D1B">
            <w:pPr>
              <w:jc w:val="both"/>
              <w:rPr>
                <w:rFonts w:ascii="Cambria" w:eastAsia="Cambria" w:hAnsi="Cambria" w:cs="Cambria"/>
                <w:sz w:val="26"/>
                <w:szCs w:val="26"/>
              </w:rPr>
            </w:pPr>
            <w:r>
              <w:rPr>
                <w:rFonts w:ascii="Cambria" w:eastAsia="Cambria" w:hAnsi="Cambria" w:cs="Cambria"/>
                <w:sz w:val="26"/>
                <w:szCs w:val="26"/>
              </w:rPr>
              <w:t>- Vận dụng được những kiến thức về địa lý để đánh giá, lý giải sự ảnh hưởng của chúng với kinh tế, xã hội của Trung Quốc.</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-Có thái độ học tập tích cực, chú ý nghe giảng, hăng hái phát biểu xây dựng bài, trao đổi, thảo </w:t>
            </w:r>
            <w:r>
              <w:rPr>
                <w:rFonts w:ascii="Cambria" w:eastAsia="Cambria" w:hAnsi="Cambria" w:cs="Cambria"/>
                <w:sz w:val="26"/>
                <w:szCs w:val="26"/>
              </w:rPr>
              <w:lastRenderedPageBreak/>
              <w:t>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Chương II: Lịch sử Trung Quốc</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Kết thúc chương II, sinh viên cần phải:</w:t>
            </w:r>
          </w:p>
          <w:p w:rsidR="00D5457A" w:rsidRDefault="003A1D1B">
            <w:pPr>
              <w:jc w:val="both"/>
              <w:rPr>
                <w:rFonts w:ascii="Cambria" w:eastAsia="Cambria" w:hAnsi="Cambria" w:cs="Cambria"/>
                <w:sz w:val="26"/>
                <w:szCs w:val="26"/>
              </w:rPr>
            </w:pPr>
            <w:r>
              <w:rPr>
                <w:rFonts w:ascii="Cambria" w:eastAsia="Cambria" w:hAnsi="Cambria" w:cs="Cambria"/>
                <w:sz w:val="26"/>
                <w:szCs w:val="26"/>
              </w:rPr>
              <w:t>- Biết sơ lược về lịch sử Trung Quốc, cũng như những thành tựu về văn hóa, xã hội trong từng giai đoạn lịch sử.</w:t>
            </w:r>
          </w:p>
          <w:p w:rsidR="00D5457A" w:rsidRDefault="003A1D1B">
            <w:pPr>
              <w:jc w:val="both"/>
              <w:rPr>
                <w:rFonts w:ascii="Cambria" w:eastAsia="Cambria" w:hAnsi="Cambria" w:cs="Cambria"/>
                <w:sz w:val="26"/>
                <w:szCs w:val="26"/>
              </w:rPr>
            </w:pPr>
            <w:r>
              <w:rPr>
                <w:rFonts w:ascii="Cambria" w:eastAsia="Cambria" w:hAnsi="Cambria" w:cs="Cambria"/>
                <w:sz w:val="26"/>
                <w:szCs w:val="26"/>
              </w:rPr>
              <w:t>- Vận dụng những kiến thức về lịch sử Việt Nam và lịch sử Trung Quốc để tìm hiểu, lí giải sự trao đổi văn hóa, kinh tế, xã hội giữa hai quốc gia.</w:t>
            </w: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08</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spacing w:line="360" w:lineRule="auto"/>
              <w:jc w:val="both"/>
              <w:rPr>
                <w:rFonts w:ascii="Cambria" w:eastAsia="Cambria" w:hAnsi="Cambria" w:cs="Cambria"/>
                <w:b/>
                <w:sz w:val="26"/>
                <w:szCs w:val="26"/>
              </w:rPr>
            </w:pPr>
            <w:r>
              <w:rPr>
                <w:rFonts w:ascii="Cambria" w:eastAsia="Cambria" w:hAnsi="Cambria" w:cs="Cambria"/>
                <w:sz w:val="26"/>
                <w:szCs w:val="26"/>
              </w:rPr>
              <w:t>Chương III: Chế độ chính trị của Trung Quốc</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p>
        </w:tc>
        <w:tc>
          <w:tcPr>
            <w:tcW w:w="5388" w:type="dxa"/>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Kết thúc chương III, sinh viên cần phải:</w:t>
            </w:r>
          </w:p>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 Hiểu và nắm rõ thể chế chính trị của Trung Quốc.</w:t>
            </w:r>
          </w:p>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 Có thái độ học tập tích cực, chú ý nghe giảng, hăng hái phát biểu xây dựng bài, trao đổi, thảo luận với giảng viên và các bạn học khác trong lớp.</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Chương IV: Dân tộc</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Kết thúc chương IV, sinh viên cần phải:</w:t>
            </w:r>
          </w:p>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 Biết được tình hình dân tộc và các chính sách dân tộc của Trung Quốc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V: Tư tưởng</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Kết thúc chương V, sinh viên cần phải</w:t>
            </w:r>
          </w:p>
          <w:p w:rsidR="00D5457A" w:rsidRDefault="003A1D1B">
            <w:pPr>
              <w:jc w:val="both"/>
              <w:rPr>
                <w:rFonts w:ascii="Cambria" w:eastAsia="Cambria" w:hAnsi="Cambria" w:cs="Cambria"/>
                <w:sz w:val="26"/>
                <w:szCs w:val="26"/>
              </w:rPr>
            </w:pPr>
            <w:r>
              <w:rPr>
                <w:rFonts w:ascii="Cambria" w:eastAsia="Cambria" w:hAnsi="Cambria" w:cs="Cambria"/>
                <w:sz w:val="26"/>
                <w:szCs w:val="26"/>
              </w:rPr>
              <w:t>- Biết được những trường phái tư tưởng của Trung Quốc và người sáng lập ra nó.</w:t>
            </w:r>
          </w:p>
          <w:p w:rsidR="00D5457A" w:rsidRDefault="003A1D1B">
            <w:pPr>
              <w:jc w:val="both"/>
              <w:rPr>
                <w:rFonts w:ascii="Cambria" w:eastAsia="Cambria" w:hAnsi="Cambria" w:cs="Cambria"/>
                <w:sz w:val="26"/>
                <w:szCs w:val="26"/>
              </w:rPr>
            </w:pPr>
            <w:r>
              <w:rPr>
                <w:rFonts w:ascii="Cambria" w:eastAsia="Cambria" w:hAnsi="Cambria" w:cs="Cambria"/>
                <w:sz w:val="26"/>
                <w:szCs w:val="26"/>
              </w:rPr>
              <w:t>- Nắm vững tư tưởng cốt lõi của từng trường phái.</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Vận dụng hiểu biết để tìm hiểu sự ảnh hưởng của nó đối với văn hóa Việt Nam theo con đường giao thoa văn hóa, đồng thời so sánh sự tương </w:t>
            </w:r>
            <w:r>
              <w:rPr>
                <w:rFonts w:ascii="Cambria" w:eastAsia="Cambria" w:hAnsi="Cambria" w:cs="Cambria"/>
                <w:sz w:val="26"/>
                <w:szCs w:val="26"/>
              </w:rPr>
              <w:lastRenderedPageBreak/>
              <w:t>đồng và dị biệt về những tư tưởng đó giữa Việt Nam và Trung Quốc hiện nay.</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b"/>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409"/>
        <w:gridCol w:w="15"/>
        <w:gridCol w:w="1190"/>
        <w:gridCol w:w="15"/>
        <w:gridCol w:w="1153"/>
        <w:gridCol w:w="15"/>
        <w:gridCol w:w="1190"/>
        <w:gridCol w:w="15"/>
        <w:gridCol w:w="1190"/>
        <w:gridCol w:w="15"/>
      </w:tblGrid>
      <w:tr w:rsidR="00D5457A">
        <w:trPr>
          <w:trHeight w:val="538"/>
        </w:trPr>
        <w:tc>
          <w:tcPr>
            <w:tcW w:w="4808" w:type="dxa"/>
            <w:gridSpan w:val="3"/>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3" w:type="dxa"/>
            <w:gridSpan w:val="8"/>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4808" w:type="dxa"/>
            <w:gridSpan w:val="3"/>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205" w:type="dxa"/>
            <w:gridSpan w:val="2"/>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168" w:type="dxa"/>
            <w:gridSpan w:val="2"/>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205" w:type="dxa"/>
            <w:gridSpan w:val="2"/>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205" w:type="dxa"/>
            <w:gridSpan w:val="2"/>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gridAfter w:val="1"/>
          <w:wAfter w:w="15" w:type="dxa"/>
          <w:trHeight w:val="274"/>
        </w:trPr>
        <w:tc>
          <w:tcPr>
            <w:tcW w:w="1384" w:type="dxa"/>
            <w:vMerge w:val="restart"/>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Chương I: Địa lý Trung Quốc</w:t>
            </w: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1.1. Vị trí địa lý và diện tích</w:t>
            </w:r>
          </w:p>
          <w:p w:rsidR="00D5457A" w:rsidRDefault="003A1D1B">
            <w:pPr>
              <w:rPr>
                <w:rFonts w:ascii="Cambria" w:eastAsia="Cambria" w:hAnsi="Cambria" w:cs="Cambria"/>
                <w:sz w:val="26"/>
                <w:szCs w:val="26"/>
              </w:rPr>
            </w:pPr>
            <w:r>
              <w:rPr>
                <w:rFonts w:ascii="Cambria" w:eastAsia="Cambria" w:hAnsi="Cambria" w:cs="Cambria"/>
                <w:sz w:val="26"/>
                <w:szCs w:val="26"/>
              </w:rPr>
              <w:t>1.2. Biển và đảo</w:t>
            </w:r>
          </w:p>
          <w:p w:rsidR="00D5457A" w:rsidRDefault="00D5457A">
            <w:pPr>
              <w:rPr>
                <w:rFonts w:ascii="Cambria" w:eastAsia="Cambria" w:hAnsi="Cambria" w:cs="Cambria"/>
                <w:sz w:val="26"/>
                <w:szCs w:val="26"/>
              </w:rPr>
            </w:pP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74"/>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1.3. Địa hình</w:t>
            </w:r>
          </w:p>
          <w:p w:rsidR="00D5457A" w:rsidRDefault="003A1D1B">
            <w:pPr>
              <w:rPr>
                <w:rFonts w:ascii="Cambria" w:eastAsia="Cambria" w:hAnsi="Cambria" w:cs="Cambria"/>
                <w:sz w:val="26"/>
                <w:szCs w:val="26"/>
              </w:rPr>
            </w:pPr>
            <w:r>
              <w:rPr>
                <w:rFonts w:ascii="Cambria" w:eastAsia="Cambria" w:hAnsi="Cambria" w:cs="Cambria"/>
                <w:sz w:val="26"/>
                <w:szCs w:val="26"/>
              </w:rPr>
              <w:t>1.4. Sông ngòi</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74"/>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1.5. Khí hậu</w:t>
            </w:r>
          </w:p>
          <w:p w:rsidR="00D5457A" w:rsidRDefault="003A1D1B">
            <w:pPr>
              <w:jc w:val="both"/>
              <w:rPr>
                <w:rFonts w:ascii="Cambria" w:eastAsia="Cambria" w:hAnsi="Cambria" w:cs="Cambria"/>
                <w:sz w:val="26"/>
                <w:szCs w:val="26"/>
              </w:rPr>
            </w:pPr>
            <w:r>
              <w:rPr>
                <w:rFonts w:ascii="Cambria" w:eastAsia="Cambria" w:hAnsi="Cambria" w:cs="Cambria"/>
                <w:sz w:val="26"/>
                <w:szCs w:val="26"/>
              </w:rPr>
              <w:t>1.6. Tài nguyên</w:t>
            </w:r>
          </w:p>
          <w:p w:rsidR="00D5457A" w:rsidRDefault="003A1D1B">
            <w:pPr>
              <w:jc w:val="both"/>
              <w:rPr>
                <w:rFonts w:ascii="Cambria" w:eastAsia="Cambria" w:hAnsi="Cambria" w:cs="Cambria"/>
                <w:sz w:val="26"/>
                <w:szCs w:val="26"/>
              </w:rPr>
            </w:pPr>
            <w:r>
              <w:rPr>
                <w:rFonts w:ascii="Cambria" w:eastAsia="Cambria" w:hAnsi="Cambria" w:cs="Cambria"/>
                <w:sz w:val="26"/>
                <w:szCs w:val="26"/>
              </w:rPr>
              <w:t>1.7. Địa lý hành chính</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val="restart"/>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Chương II: Lịch sử Trung Quốc</w:t>
            </w:r>
          </w:p>
        </w:tc>
        <w:tc>
          <w:tcPr>
            <w:tcW w:w="340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2.1. Lịch sử cổ đại (từ thượng cổ tới năm 1840)</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74"/>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2.2. Lịch sử cận đại (từ năm 1840 đến năm 1919)</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2.3 Lịch sử hiện đại (từ năm 1919 đến năm 1949)</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2.4. Lịch sử đương đại (từ năm 1949 đến nay)</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val="restart"/>
            <w:shd w:val="clear" w:color="auto" w:fill="auto"/>
            <w:vAlign w:val="center"/>
          </w:tcPr>
          <w:p w:rsidR="00D5457A" w:rsidRDefault="003A1D1B">
            <w:pPr>
              <w:spacing w:line="360" w:lineRule="auto"/>
              <w:jc w:val="both"/>
              <w:rPr>
                <w:rFonts w:ascii="Cambria" w:eastAsia="Cambria" w:hAnsi="Cambria" w:cs="Cambria"/>
                <w:color w:val="000000"/>
                <w:sz w:val="26"/>
                <w:szCs w:val="26"/>
              </w:rPr>
            </w:pPr>
            <w:r>
              <w:rPr>
                <w:rFonts w:ascii="Cambria" w:eastAsia="Cambria" w:hAnsi="Cambria" w:cs="Cambria"/>
                <w:sz w:val="26"/>
                <w:szCs w:val="26"/>
              </w:rPr>
              <w:t>Chương III: Chế độ chính trị của Trung Quốc</w:t>
            </w: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3.1. Thể chế chính trị</w:t>
            </w:r>
          </w:p>
          <w:p w:rsidR="00D5457A" w:rsidRDefault="00D5457A">
            <w:pPr>
              <w:jc w:val="center"/>
              <w:rPr>
                <w:rFonts w:ascii="Cambria" w:eastAsia="Cambria" w:hAnsi="Cambria" w:cs="Cambria"/>
                <w:sz w:val="26"/>
                <w:szCs w:val="26"/>
              </w:rPr>
            </w:pP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3.2. Cơ cấu chính phủ</w:t>
            </w:r>
          </w:p>
          <w:p w:rsidR="00D5457A" w:rsidRDefault="00D5457A">
            <w:pPr>
              <w:jc w:val="center"/>
              <w:rPr>
                <w:rFonts w:ascii="Cambria" w:eastAsia="Cambria" w:hAnsi="Cambria" w:cs="Cambria"/>
                <w:sz w:val="26"/>
                <w:szCs w:val="26"/>
              </w:rPr>
            </w:pP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3.3. Chế độ tư pháp</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val="restart"/>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Chương IV: Dân tộc</w:t>
            </w: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4.1. Tình hình dân tộc</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4.2. Chính sách dân tộc</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val="restart"/>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Chương V: Tư tưởng</w:t>
            </w: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5.1. Tư tưởng Nho giáo</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gridAfter w:val="1"/>
          <w:wAfter w:w="15" w:type="dxa"/>
          <w:trHeight w:val="262"/>
        </w:trPr>
        <w:tc>
          <w:tcPr>
            <w:tcW w:w="1384"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3409" w:type="dxa"/>
          </w:tcPr>
          <w:p w:rsidR="00D5457A" w:rsidRDefault="003A1D1B">
            <w:pPr>
              <w:rPr>
                <w:rFonts w:ascii="Cambria" w:eastAsia="Cambria" w:hAnsi="Cambria" w:cs="Cambria"/>
                <w:sz w:val="26"/>
                <w:szCs w:val="26"/>
              </w:rPr>
            </w:pPr>
            <w:r>
              <w:rPr>
                <w:rFonts w:ascii="Cambria" w:eastAsia="Cambria" w:hAnsi="Cambria" w:cs="Cambria"/>
                <w:sz w:val="26"/>
                <w:szCs w:val="26"/>
              </w:rPr>
              <w:t>5.2. Đạo giáo, Pháp gia</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c"/>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D5457A">
        <w:trPr>
          <w:trHeight w:val="22"/>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 và II</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D5457A" w:rsidRDefault="00D5457A">
            <w:pPr>
              <w:jc w:val="both"/>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Trắc nghiệm hoặc tự luận</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III, IV và V</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d"/>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Các buổi học    </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Tự luận hoặc trắc nghiệm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e"/>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lastRenderedPageBreak/>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(B)</w:t>
      </w:r>
      <w:r>
        <w:rPr>
          <w:rFonts w:ascii="Cambria" w:eastAsia="Cambria" w:hAnsi="Cambria" w:cs="Cambria"/>
          <w:b/>
          <w:color w:val="000000"/>
          <w:sz w:val="26"/>
          <w:szCs w:val="26"/>
        </w:rPr>
        <w:tab/>
        <w:t xml:space="preserve">    </w:t>
      </w:r>
    </w:p>
    <w:p w:rsidR="005610CE" w:rsidRDefault="005610CE">
      <w:pPr>
        <w:spacing w:before="120" w:after="120" w:line="360" w:lineRule="auto"/>
        <w:rPr>
          <w:rFonts w:ascii="Cambria" w:eastAsia="Cambria" w:hAnsi="Cambria" w:cs="Cambria"/>
          <w:b/>
          <w:sz w:val="26"/>
          <w:szCs w:val="26"/>
        </w:rPr>
      </w:pPr>
    </w:p>
    <w:p w:rsidR="00D5457A" w:rsidRDefault="003A1D1B" w:rsidP="005610CE">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D5457A" w:rsidRDefault="003A1D1B">
      <w:pPr>
        <w:pStyle w:val="Heading1"/>
        <w:rPr>
          <w:rFonts w:ascii="Cambria" w:eastAsia="Cambria" w:hAnsi="Cambria" w:cs="Cambria"/>
          <w:b w:val="0"/>
          <w:sz w:val="26"/>
          <w:szCs w:val="26"/>
        </w:rPr>
      </w:pPr>
      <w:bookmarkStart w:id="49" w:name="_Toc73744227"/>
      <w:r>
        <w:rPr>
          <w:rFonts w:ascii="Cambria" w:eastAsia="Cambria" w:hAnsi="Cambria" w:cs="Cambria"/>
          <w:b w:val="0"/>
          <w:sz w:val="26"/>
          <w:szCs w:val="26"/>
        </w:rPr>
        <w:t>GIAO TIẾP LIÊN VĂN HÓA</w:t>
      </w:r>
      <w:bookmarkEnd w:id="49"/>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CT&amp;I229</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Giao tiếp liên văn hóa</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Interculture Communication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189"/>
                <w:id w:val="212280464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190"/>
                <w:id w:val="92323183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191"/>
                <w:id w:val="-5463028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192"/>
                <w:id w:val="68949464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lastRenderedPageBreak/>
              <w:t>1.6.1. Học phần tiên quyết: Viết HSK4, Đọc HSK4</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1"/>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ind w:firstLine="720"/>
        <w:rPr>
          <w:rFonts w:ascii="Cambria" w:eastAsia="Cambria" w:hAnsi="Cambria" w:cs="Cambria"/>
          <w:sz w:val="26"/>
          <w:szCs w:val="26"/>
        </w:rPr>
      </w:pPr>
      <w:r>
        <w:rPr>
          <w:rFonts w:ascii="Cambria" w:eastAsia="Cambria" w:hAnsi="Cambria" w:cs="Cambria"/>
          <w:sz w:val="26"/>
          <w:szCs w:val="26"/>
        </w:rPr>
        <w:t>Là môn học được giảng dạy khi sinh viên đã có nền tảng HSK4 trở lên, có năng lực đọc hiểu văn bản một cách độc lập, bước đầu có khả năng so sánh và vận dụng vào tình huống thực tế.</w:t>
      </w:r>
    </w:p>
    <w:p w:rsidR="00D5457A" w:rsidRDefault="003A1D1B">
      <w:pPr>
        <w:spacing w:after="0"/>
        <w:ind w:firstLine="720"/>
        <w:rPr>
          <w:rFonts w:ascii="Cambria" w:eastAsia="Cambria" w:hAnsi="Cambria" w:cs="Cambria"/>
          <w:sz w:val="26"/>
          <w:szCs w:val="26"/>
        </w:rPr>
      </w:pPr>
      <w:r>
        <w:rPr>
          <w:rFonts w:ascii="Cambria" w:eastAsia="Cambria" w:hAnsi="Cambria" w:cs="Cambria"/>
          <w:sz w:val="26"/>
          <w:szCs w:val="26"/>
        </w:rPr>
        <w:t>Môn học cung cấp nền tảng lí thuyết và ví dụ thực tiễn về văn hóa, giao thoa văn hóa, sự ảnh hưởng của văn hóa tới nhận thức và hành vi v.v… cho sinh viên. Trên cơ sở đó, sinh viên hiểu rõ sự khác nhau giữa các thành tố văn hóa của các quốc gia trên thế giới. Từ đó, sinh viên ứng dụng được kiến thức vào đời sống và học tập, từ đó tích lũy kinh nghiệm để có lối ứng xử phù hợp với nhiều môi trường văn hóa khác nhau sau khi ra trường và đi làm.</w:t>
      </w: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lastRenderedPageBreak/>
        <w:t>4. Mục tiêu học phần</w:t>
      </w:r>
    </w:p>
    <w:tbl>
      <w:tblPr>
        <w:tblStyle w:val="a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Nắm vững nội dung của các vấn đề liên quan đến Văn hóa và Giao tiếp liên văn hóa</w:t>
            </w:r>
          </w:p>
          <w:p w:rsidR="00D5457A" w:rsidRDefault="00D5457A">
            <w:pPr>
              <w:jc w:val="both"/>
              <w:rPr>
                <w:rFonts w:ascii="Cambria" w:eastAsia="Cambria" w:hAnsi="Cambria" w:cs="Cambria"/>
                <w:sz w:val="26"/>
                <w:szCs w:val="26"/>
              </w:rPr>
            </w:pP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Hình thành kỹ năng tư duy độc lập, kỹ năng tổng kết vấn đề, kỹ năng liên hệ thực tế, kỹ năng làm việc nhóm.</w:t>
            </w:r>
          </w:p>
          <w:p w:rsidR="00D5457A" w:rsidRDefault="00D5457A">
            <w:pPr>
              <w:jc w:val="both"/>
              <w:rPr>
                <w:rFonts w:ascii="Cambria" w:eastAsia="Cambria" w:hAnsi="Cambria" w:cs="Cambria"/>
                <w:sz w:val="26"/>
                <w:szCs w:val="26"/>
              </w:rPr>
            </w:pP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làm việc.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phát triển năng lực của bản thân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các vấn đề của môn học như: Văn hóa, Giao tiếp, Giao tiếp liên văn hóa ở phương diện ngôn ngữ, phi ngôn ngữ, Thích ứng văn hóa, Tâm lý và Thái độ trong giao tiếp v.v…</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được đặc điểm văn hóa của từng khu vực và các quốc gia trên thế giới.</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p w:rsidR="00D5457A" w:rsidRDefault="00D5457A">
            <w:pPr>
              <w:jc w:val="both"/>
              <w:rPr>
                <w:rFonts w:ascii="Cambria" w:eastAsia="Cambria" w:hAnsi="Cambria" w:cs="Cambria"/>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hình thành khả năng so sánh đối chiếu sự tương đồng và dị biệt giữa các thành tố văn hóa của Việt Nam và các nước trên thế giới.</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ứng dụng kiến thức vào thực tế đời sống hàng ngày và công việc học tập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tưởng tượng và liên kết kiến thức đã học với công việc sau khi tốt nghiệp.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Rèn luyện được tác phong đúng giờ, chủ động, nghiêm túc.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[1]祖晓梅，《跨文化交际》，北京：外语教学与研究出版社，2015</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[2]莫爱屏  莫凡，《跨文化交际教程》，北京：北京大学出版社，2016</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[3]王晖，《中国文化与跨文化交际》，北京：商务印书馆，2017</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[4]吴义方   吴卸耀，《数字文化趣谈》，上海：上海大学出版社，2005</w:t>
      </w:r>
    </w:p>
    <w:p w:rsidR="00D5457A" w:rsidRDefault="003A1D1B">
      <w:pPr>
        <w:spacing w:line="360" w:lineRule="auto"/>
        <w:rPr>
          <w:rFonts w:ascii="Cambria" w:eastAsia="Cambria" w:hAnsi="Cambria" w:cs="Cambria"/>
          <w:b/>
          <w:sz w:val="26"/>
          <w:szCs w:val="26"/>
        </w:rPr>
      </w:pPr>
      <w:r>
        <w:rPr>
          <w:rFonts w:ascii="Cambria" w:eastAsia="Cambria" w:hAnsi="Cambria" w:cs="Cambria"/>
          <w:sz w:val="26"/>
          <w:szCs w:val="26"/>
        </w:rPr>
        <w:t xml:space="preserve">  </w:t>
      </w: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3809"/>
        <w:gridCol w:w="472"/>
        <w:gridCol w:w="472"/>
        <w:gridCol w:w="473"/>
      </w:tblGrid>
      <w:tr w:rsidR="00D5457A">
        <w:trPr>
          <w:trHeight w:val="20"/>
          <w:jc w:val="center"/>
        </w:trPr>
        <w:tc>
          <w:tcPr>
            <w:tcW w:w="413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0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3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0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1. 跨文化交际概论</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1.1. 跨文化交际</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1.2. 跨文化交际学</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1.3. 跨文化交际与汉语国际教育</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Nắm vững và ghi nhớ được các kiến thức cơ bản về môn học: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Giao tiếp liên văn hóa,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Ngành nghiên cứu về Giao tiếp liên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Mối quan hệ giữa Giao tiếp liên văn hóa và việc dạy học tiếng Trung Quốc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Thái độ tích cực nghe giảng, tích cực tương tác với giáo viên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2. 文化与交际</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2.1. 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2.2. 交际</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2.3. 文化对交际的影响</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Nắm vững và ghi nhớ các khái niệm nền tảng của môn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Giao tiếp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Sự ảnh hưởng của văn hóa với giao tiếp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Bước đầu hình thành khả năng quan sát đời sống xung quanh và đưa ra các ví dụ thực tế.</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3. 价值观与文化模式</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3.1. 价值观</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3.2. 价值观的理论研究</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3.3. 中美文化模式</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Nắm vững kiến thức chuyên sâu của môn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Giá trị quan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Các lí luận về Giá trị quan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Mô típ văn hóa Trung Quốc và Mỹ</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So sánh được sự giống và khác nhau giữa văn hóa Việt Nam và Trung Quốc.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So sánh được sự giống và khác nhau giữa văn hóa Việt Nam và các quốc gia khác (ví dụ: Nhật, Hàn, Mỹ)</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4. 跨文化交际的语言交际</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4.1. 语言与文化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4.2. 语义与文化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4.3. 语用与文化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4.4. 语言交际风格与文化</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mối quan hệ giữa ngôn ngữ và giao tiếp liên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Ngôn ngữ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Ngữ nghĩa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Ngữ dụng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Phong cách giao tiếp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được sự tương đồng và khác biệt về việc sử dụng từ ngữ trong giao tiếp của tiếng Việt Nam và tiếng Trung Quốc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Thái độ tích cực nghe giảng, tích cực tương tác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5. 跨文化的非语言交际</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5.1. 非语言交际</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5.2. 体态语与文化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5.3. 时间观念与文化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5.4. 空间利用与文化</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mối quan hệ giữa các hình thức phi ngôn ngữ và giao tiếp liên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Ngôn ngữ cơ thể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Quan niệm về thời gian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Quan niệm về không gian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và so sánh sự tương đồng và khác biệt trong giao tiếp phi ngôn ngữ giữa Việt Nam và Trung Quốc.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6. 跨文化适应</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6.1. 文化适应</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6.2. 文化休克</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6.3. 文化适应与第二语言学习</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thích ứng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Thích ứng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Shock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Thích ứng văn hóa và việc học ngôn ngữ thứ 2</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Chủ động quan sát và lấy nhiều ví dụ thực tế để minh họa cho nội dung bài học.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7. 跨文化的人际交往</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7.1. 人际关系与文化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7.2. 交往习俗与文化</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7.3. 公共礼仪与文化</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giao tiếp xã giao và liên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Giao tiếp xã giao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Thói quen giao tiếp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Lễ nghi cộng đồng và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Chủ động quan sát và lấy ví dụ thực tế để minh họa cho nội dung bài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Tưởng tượng và áp dụng vào công việc sau khi tốt nghiệp.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Thái độ tích cực nghe giảng, tích cực tương tác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413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8. 跨文化交际的心理与态度</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8.1. 刻板印象</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8.2. 偏见</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8.3. 种族中心主义</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8.4. 文化相对主义</w:t>
            </w:r>
          </w:p>
        </w:tc>
        <w:tc>
          <w:tcPr>
            <w:tcW w:w="380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tâm lý và thái độ trong giao tiếp liên văn hóa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Khuôn mẫu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Định kiến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Chủ nghĩa dân tộc trung tâm</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Chủ nghĩa văn hóa tương đối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5"/>
        <w:tblW w:w="6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877"/>
        <w:gridCol w:w="720"/>
        <w:gridCol w:w="720"/>
        <w:gridCol w:w="810"/>
        <w:gridCol w:w="810"/>
        <w:gridCol w:w="900"/>
      </w:tblGrid>
      <w:tr w:rsidR="00D5457A">
        <w:trPr>
          <w:trHeight w:val="20"/>
          <w:jc w:val="center"/>
        </w:trPr>
        <w:tc>
          <w:tcPr>
            <w:tcW w:w="1458"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4837" w:type="dxa"/>
            <w:gridSpan w:val="6"/>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45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877"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72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72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81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81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90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8</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6"/>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(p1-p25)</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 p26-p49)</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2</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(p50-p77)</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(p78-p113)</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4+5+6+7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(p114-p144)</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(p145-p165)</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10+11</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(p166-p191)</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12+13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8</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(p192-p211)</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7"/>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Mã chuẩn </w:t>
            </w:r>
            <w:r>
              <w:rPr>
                <w:rFonts w:ascii="Cambria" w:eastAsia="Cambria" w:hAnsi="Cambria" w:cs="Cambria"/>
                <w:b/>
                <w:sz w:val="26"/>
                <w:szCs w:val="26"/>
              </w:rPr>
              <w:lastRenderedPageBreak/>
              <w:t>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Làm việc nhóm</w:t>
            </w:r>
          </w:p>
          <w:p w:rsidR="00D5457A" w:rsidRDefault="003A1D1B">
            <w:pPr>
              <w:rPr>
                <w:rFonts w:ascii="Cambria" w:eastAsia="Cambria" w:hAnsi="Cambria" w:cs="Cambria"/>
                <w:sz w:val="26"/>
                <w:szCs w:val="26"/>
              </w:rPr>
            </w:pPr>
            <w:r>
              <w:rPr>
                <w:rFonts w:ascii="Cambria" w:eastAsia="Cambria" w:hAnsi="Cambria" w:cs="Cambria"/>
                <w:sz w:val="26"/>
                <w:szCs w:val="26"/>
              </w:rPr>
              <w:t>+ Thuyết trình</w:t>
            </w:r>
          </w:p>
        </w:tc>
        <w:tc>
          <w:tcPr>
            <w:tcW w:w="1128"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10</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tiểu luận</w:t>
            </w:r>
          </w:p>
        </w:tc>
        <w:tc>
          <w:tcPr>
            <w:tcW w:w="1128"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13"/>
              <w:rPr>
                <w:rFonts w:ascii="Cambria" w:eastAsia="Cambria" w:hAnsi="Cambria" w:cs="Cambria"/>
                <w:sz w:val="26"/>
                <w:szCs w:val="26"/>
              </w:rPr>
            </w:pPr>
            <w:r>
              <w:rPr>
                <w:rFonts w:ascii="Cambria" w:eastAsia="Cambria" w:hAnsi="Cambria" w:cs="Cambria"/>
                <w:sz w:val="26"/>
                <w:szCs w:val="26"/>
              </w:rPr>
              <w:t>Thi viết theo hình thức tự luận</w:t>
            </w:r>
          </w:p>
        </w:tc>
        <w:tc>
          <w:tcPr>
            <w:tcW w:w="1128" w:type="dxa"/>
            <w:tcBorders>
              <w:top w:val="nil"/>
              <w:left w:val="nil"/>
              <w:bottom w:val="single" w:sz="4" w:space="0" w:color="000000"/>
              <w:right w:val="single" w:sz="4" w:space="0" w:color="000000"/>
            </w:tcBorders>
            <w:shd w:val="clear" w:color="auto" w:fill="FFFFFF"/>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rPr>
          <w:rFonts w:ascii="Cambria" w:eastAsia="Cambria" w:hAnsi="Cambria" w:cs="Cambria"/>
          <w:sz w:val="26"/>
          <w:szCs w:val="26"/>
        </w:rPr>
      </w:pPr>
    </w:p>
    <w:tbl>
      <w:tblPr>
        <w:tblStyle w:val="affffffffffffffffffffffff8"/>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Pr="005610CE" w:rsidRDefault="005610CE">
      <w:pPr>
        <w:pBdr>
          <w:top w:val="nil"/>
          <w:left w:val="nil"/>
          <w:bottom w:val="nil"/>
          <w:right w:val="nil"/>
          <w:between w:val="nil"/>
        </w:pBdr>
        <w:tabs>
          <w:tab w:val="left" w:pos="3199"/>
        </w:tabs>
        <w:spacing w:line="360" w:lineRule="auto"/>
        <w:jc w:val="both"/>
        <w:rPr>
          <w:rFonts w:ascii="Cambria" w:eastAsia="Cambria" w:hAnsi="Cambria" w:cs="Cambria"/>
          <w:sz w:val="26"/>
          <w:szCs w:val="26"/>
        </w:rPr>
      </w:pPr>
      <w:r w:rsidRPr="005610CE">
        <w:rPr>
          <w:rFonts w:ascii="Cambria" w:eastAsia="Cambria" w:hAnsi="Cambria" w:cs="Cambria"/>
          <w:sz w:val="26"/>
          <w:szCs w:val="26"/>
        </w:rPr>
        <w:t xml:space="preserve">              </w:t>
      </w:r>
      <w:r w:rsidR="003A1D1B" w:rsidRPr="005610CE">
        <w:rPr>
          <w:rFonts w:ascii="Cambria" w:eastAsia="Cambria" w:hAnsi="Cambria" w:cs="Cambria"/>
          <w:sz w:val="26"/>
          <w:szCs w:val="26"/>
        </w:rPr>
        <w:t xml:space="preserve">Trần Linh Chi                    Vũ Thị Huế                                </w:t>
      </w:r>
      <w:r w:rsidRPr="005610CE">
        <w:rPr>
          <w:rFonts w:ascii="Cambria" w:eastAsia="Cambria" w:hAnsi="Cambria" w:cs="Cambria"/>
          <w:sz w:val="26"/>
          <w:szCs w:val="26"/>
        </w:rPr>
        <w:t xml:space="preserve">  </w:t>
      </w:r>
      <w:r w:rsidR="003A1D1B" w:rsidRPr="005610CE">
        <w:rPr>
          <w:rFonts w:ascii="Cambria" w:eastAsia="Cambria" w:hAnsi="Cambria" w:cs="Cambria"/>
          <w:sz w:val="26"/>
          <w:szCs w:val="26"/>
        </w:rPr>
        <w:t>Trần Thị Phương Liên</w:t>
      </w:r>
    </w:p>
    <w:p w:rsidR="00D5457A" w:rsidRDefault="00D5457A">
      <w:pPr>
        <w:spacing w:after="0"/>
        <w:rPr>
          <w:rFonts w:ascii="Cambria" w:eastAsia="Cambria" w:hAnsi="Cambria" w:cs="Cambria"/>
          <w:sz w:val="26"/>
          <w:szCs w:val="26"/>
        </w:rPr>
      </w:pPr>
    </w:p>
    <w:p w:rsidR="00D5457A" w:rsidRDefault="00D5457A">
      <w:pPr>
        <w:spacing w:after="0"/>
        <w:rPr>
          <w:rFonts w:ascii="Cambria" w:eastAsia="Cambria" w:hAnsi="Cambria" w:cs="Cambria"/>
          <w:sz w:val="26"/>
          <w:szCs w:val="26"/>
        </w:rPr>
      </w:pPr>
    </w:p>
    <w:p w:rsidR="00D5457A" w:rsidRPr="005610CE" w:rsidRDefault="003A1D1B">
      <w:pPr>
        <w:jc w:val="center"/>
        <w:rPr>
          <w:rFonts w:ascii="Cambria" w:eastAsia="Cambria" w:hAnsi="Cambria" w:cs="Cambria"/>
          <w:b/>
          <w:sz w:val="26"/>
          <w:szCs w:val="26"/>
        </w:rPr>
      </w:pPr>
      <w:r w:rsidRPr="005610CE">
        <w:rPr>
          <w:rFonts w:ascii="Cambria" w:eastAsia="Cambria" w:hAnsi="Cambria" w:cs="Cambria"/>
          <w:b/>
          <w:sz w:val="26"/>
          <w:szCs w:val="26"/>
        </w:rPr>
        <w:t>ĐỀ CƯƠNG CHI TIẾT</w:t>
      </w:r>
    </w:p>
    <w:p w:rsidR="00D5457A" w:rsidRPr="00394D20" w:rsidRDefault="003A1D1B">
      <w:pPr>
        <w:pStyle w:val="Heading1"/>
        <w:rPr>
          <w:rFonts w:ascii="Cambria" w:eastAsia="Cambria" w:hAnsi="Cambria" w:cs="Cambria"/>
          <w:sz w:val="26"/>
          <w:szCs w:val="26"/>
          <w:lang w:val="vi-VN"/>
        </w:rPr>
      </w:pPr>
      <w:bookmarkStart w:id="50" w:name="_Toc73744228"/>
      <w:r w:rsidRPr="00394D20">
        <w:rPr>
          <w:rFonts w:ascii="Cambria" w:eastAsia="Cambria" w:hAnsi="Cambria" w:cs="Cambria"/>
          <w:sz w:val="26"/>
          <w:szCs w:val="26"/>
          <w:lang w:val="vi-VN"/>
        </w:rPr>
        <w:t>VĂN HỌC TRUNG QUỐC</w:t>
      </w:r>
      <w:bookmarkEnd w:id="50"/>
    </w:p>
    <w:p w:rsidR="00D5457A" w:rsidRDefault="003A1D1B">
      <w:pPr>
        <w:pBdr>
          <w:top w:val="nil"/>
          <w:left w:val="nil"/>
          <w:bottom w:val="nil"/>
          <w:right w:val="nil"/>
          <w:between w:val="nil"/>
        </w:pBdr>
        <w:spacing w:after="0" w:line="259" w:lineRule="auto"/>
        <w:ind w:left="2160" w:firstLine="720"/>
        <w:rPr>
          <w:rFonts w:ascii="Cambria" w:eastAsia="Cambria" w:hAnsi="Cambria" w:cs="Cambria"/>
          <w:sz w:val="26"/>
          <w:szCs w:val="26"/>
        </w:rPr>
      </w:pPr>
      <w:r>
        <w:rPr>
          <w:rFonts w:ascii="Cambria" w:eastAsia="Cambria" w:hAnsi="Cambria" w:cs="Cambria"/>
          <w:sz w:val="26"/>
          <w:szCs w:val="26"/>
        </w:rPr>
        <w:t>Mã môn học: TCN 305</w:t>
      </w:r>
    </w:p>
    <w:p w:rsidR="00D5457A" w:rsidRDefault="00D5457A">
      <w:pPr>
        <w:spacing w:after="0" w:line="360" w:lineRule="auto"/>
        <w:jc w:val="cente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9"/>
        <w:tblW w:w="9793" w:type="dxa"/>
        <w:tblLayout w:type="fixed"/>
        <w:tblLook w:val="0400" w:firstRow="0" w:lastRow="0" w:firstColumn="0" w:lastColumn="0" w:noHBand="0" w:noVBand="1"/>
      </w:tblPr>
      <w:tblGrid>
        <w:gridCol w:w="9793"/>
      </w:tblGrid>
      <w:tr w:rsidR="00D5457A">
        <w:tc>
          <w:tcPr>
            <w:tcW w:w="9793"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793"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Văn học Trung Quốc</w:t>
            </w:r>
          </w:p>
        </w:tc>
      </w:tr>
      <w:tr w:rsidR="00D5457A">
        <w:tc>
          <w:tcPr>
            <w:tcW w:w="9793"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literature</w:t>
            </w:r>
          </w:p>
        </w:tc>
      </w:tr>
      <w:tr w:rsidR="00D5457A">
        <w:trPr>
          <w:trHeight w:val="337"/>
        </w:trPr>
        <w:tc>
          <w:tcPr>
            <w:tcW w:w="9793"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lastRenderedPageBreak/>
              <w:t>1.2. Thuộc khối kiến thức:</w:t>
            </w:r>
          </w:p>
        </w:tc>
      </w:tr>
      <w:tr w:rsidR="00D5457A">
        <w:tc>
          <w:tcPr>
            <w:tcW w:w="9793"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93"/>
                <w:id w:val="-20085958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sdt>
              <w:sdtPr>
                <w:tag w:val="goog_rdk_194"/>
                <w:id w:val="-42511604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95"/>
                <w:id w:val="628741256"/>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96"/>
                <w:id w:val="-111181839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793"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793"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197"/>
                <w:id w:val="-44345930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793"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793"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793"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793"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793"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793"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793"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793"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793"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Tổ: ………….      Khoa : Tiếng Trung</w:t>
            </w:r>
          </w:p>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Học hàm, học vị: Tiến sỹ</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 xml:space="preserve">Điện thoại: 0966769689         Email: </w:t>
            </w:r>
            <w:hyperlink r:id="rId43">
              <w:r>
                <w:rPr>
                  <w:rFonts w:ascii="Cambria" w:eastAsia="Cambria" w:hAnsi="Cambria" w:cs="Cambria"/>
                  <w:sz w:val="26"/>
                  <w:szCs w:val="26"/>
                  <w:u w:val="single"/>
                </w:rPr>
                <w:t>misshue1887@gmail.com</w:t>
              </w:r>
            </w:hyperlink>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a"/>
              <w:tblW w:w="9577" w:type="dxa"/>
              <w:tblLayout w:type="fixed"/>
              <w:tblLook w:val="0400" w:firstRow="0" w:lastRow="0" w:firstColumn="0" w:lastColumn="0" w:noHBand="0" w:noVBand="1"/>
            </w:tblPr>
            <w:tblGrid>
              <w:gridCol w:w="9577"/>
            </w:tblGrid>
            <w:tr w:rsidR="00D5457A">
              <w:tc>
                <w:tcPr>
                  <w:tcW w:w="9577"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Nguyễn Thị Thanh Vân</w:t>
                  </w:r>
                </w:p>
              </w:tc>
            </w:tr>
            <w:tr w:rsidR="00D5457A">
              <w:tc>
                <w:tcPr>
                  <w:tcW w:w="9577"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Tiến sỹ</w:t>
                  </w:r>
                </w:p>
              </w:tc>
            </w:tr>
            <w:tr w:rsidR="00D5457A">
              <w:tc>
                <w:tcPr>
                  <w:tcW w:w="9577" w:type="dxa"/>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Chuyên ngành: Lý luận văn học </w:t>
                  </w:r>
                </w:p>
              </w:tc>
            </w:tr>
            <w:tr w:rsidR="00D5457A">
              <w:tc>
                <w:tcPr>
                  <w:tcW w:w="9577"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0913322359                    Email: nguyenthithanhvan@hpu2.edu.vn </w:t>
                  </w: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ind w:left="-105"/>
                    <w:jc w:val="both"/>
                    <w:rPr>
                      <w:rFonts w:ascii="Cambria" w:eastAsia="Cambria" w:hAnsi="Cambria" w:cs="Cambria"/>
                      <w:sz w:val="26"/>
                      <w:szCs w:val="26"/>
                    </w:rPr>
                  </w:pPr>
                  <w:r>
                    <w:rPr>
                      <w:rFonts w:ascii="Cambria" w:eastAsia="Cambria" w:hAnsi="Cambria" w:cs="Cambria"/>
                      <w:sz w:val="26"/>
                      <w:szCs w:val="26"/>
                    </w:rPr>
                    <w:t xml:space="preserve">Là học phần tự chọn, thuộc khối kiến thức chuyên ngành, gồm 2 tín chỉ, giúp sinh viên nắm được những kiến thức chung văn học Trung Quốc, các tác giả và tác phẩm nổi tiếng, tiêu biểu cho từng giai đoạn lịch sử. Người học nắm được tư tưởng, nội dung, nghệ thuật của một số tác phẩm văn học và thi ca tiêu biểu. Bước đầu xây dựng kĩ năng cảm thụ, phân tích, bình giảng các tác phẩm văn học và thi ca cổ đại (văn ngôn); có kĩ năng cảm thụ, phân tích tương đối mạch lạc về các tác phẩm văn học đương đại (bạch thoại). Người học cảm thụ và sử dụng được một số từ ngữ, cách diễn đạt mang tính văn chương. Nhận thức được tầm quan trọng của thi ca và văn học trong việc học tập và tìm hiểu về ngôn ngữ Trung Quốc. Hiểu và cảm thụ được vẻ đẹp nội dung tư tưởng và nghệ thuật của các tác phẩm văn học, thi ca tiêu biểu của Trung Quốc. </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năng lực nền tảng (giải quyết vấn đề, tự chủ, hợp tác, phân tích, xử lý, phán đoán) để tiến hành hiệu qủa các hoạt động học tập và chuyên môn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Nắm vững kiến thức ngôn ngữ Trung Quốc, văn hóa, văn học Trung Quốc và kỹ năng sử dụng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rsidP="005610CE">
                        <w:pPr>
                          <w:pBdr>
                            <w:top w:val="nil"/>
                            <w:left w:val="nil"/>
                            <w:bottom w:val="nil"/>
                            <w:right w:val="nil"/>
                            <w:between w:val="nil"/>
                          </w:pBdr>
                          <w:spacing w:after="0" w:line="259" w:lineRule="auto"/>
                          <w:rPr>
                            <w:rFonts w:ascii="Cambria" w:eastAsia="Cambria" w:hAnsi="Cambria" w:cs="Cambria"/>
                            <w:color w:val="000000"/>
                            <w:sz w:val="26"/>
                            <w:szCs w:val="26"/>
                          </w:rPr>
                        </w:pPr>
                        <w:r>
                          <w:rPr>
                            <w:rFonts w:ascii="Cambria" w:eastAsia="Cambria" w:hAnsi="Cambria" w:cs="Cambria"/>
                            <w:sz w:val="26"/>
                            <w:szCs w:val="26"/>
                          </w:rPr>
                          <w:t>Có khả năng tự học, tự nghiên cứu, vận dụng kiến thức trong giao tiếp đa văn hoá. Năng lực cảm thụ thi ca và văn học, sử dụng kiến thức về văn học Trung Quốc trong giao tiếp.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khả năng giao tiếp, hỗ trợ và nâng cao ngôn ngữ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C11</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lastRenderedPageBreak/>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Có những hiểu biết về văn học  Trung Quốc, cảm thụ thi ca và văn học, sử dụng kiến thức về văn học Trung Quốc trong giao tiếp.</w:t>
                        </w:r>
                      </w:p>
                    </w:tc>
                    <w:tc>
                      <w:tcPr>
                        <w:tcW w:w="3260" w:type="dxa"/>
                        <w:shd w:val="clear" w:color="auto" w:fill="auto"/>
                        <w:vAlign w:val="center"/>
                      </w:tcPr>
                      <w:p w:rsidR="00D5457A" w:rsidRDefault="003A1D1B">
                        <w:pPr>
                          <w:widowControl w:val="0"/>
                          <w:pBdr>
                            <w:top w:val="nil"/>
                            <w:left w:val="nil"/>
                            <w:bottom w:val="nil"/>
                            <w:right w:val="nil"/>
                            <w:between w:val="nil"/>
                          </w:pBdr>
                          <w:spacing w:before="1"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1, Mhp2</w:t>
                        </w:r>
                      </w:p>
                      <w:p w:rsidR="00D5457A" w:rsidRDefault="00D5457A">
                        <w:pPr>
                          <w:jc w:val="center"/>
                          <w:rPr>
                            <w:rFonts w:ascii="Cambria" w:eastAsia="Cambria" w:hAnsi="Cambria" w:cs="Cambria"/>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tiếng Trung và các cấu trúc câu, các tác phẩm thi ca và văn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D5457A" w:rsidRDefault="00D5457A">
                        <w:pPr>
                          <w:jc w:val="both"/>
                          <w:rPr>
                            <w:rFonts w:ascii="Cambria" w:eastAsia="Cambria" w:hAnsi="Cambria" w:cs="Cambria"/>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rsidP="005610CE">
                        <w:pPr>
                          <w:jc w:val="both"/>
                          <w:rPr>
                            <w:rFonts w:ascii="Cambria" w:eastAsia="Cambria" w:hAnsi="Cambria" w:cs="Cambria"/>
                            <w:color w:val="000000"/>
                            <w:sz w:val="26"/>
                            <w:szCs w:val="26"/>
                          </w:rPr>
                        </w:pPr>
                        <w:r>
                          <w:rPr>
                            <w:rFonts w:ascii="Cambria" w:eastAsia="Cambria" w:hAnsi="Cambria" w:cs="Cambria"/>
                            <w:sz w:val="26"/>
                            <w:szCs w:val="26"/>
                          </w:rPr>
                          <w:t>Người học có được kỹ năng giao tiếp, có những hiểu biết về văn học  Trung Quốc, cảm thụ thi ca và văn học, sử dụng kiến thức về văn học Trung Quốc trong giao tiếp.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rsidP="005610CE">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jc w:val="both"/>
                    <w:rPr>
                      <w:rFonts w:ascii="Cambria" w:eastAsia="Cambria" w:hAnsi="Cambria" w:cs="Cambria"/>
                      <w:sz w:val="26"/>
                      <w:szCs w:val="26"/>
                    </w:rPr>
                  </w:pPr>
                </w:p>
                <w:p w:rsidR="005610CE" w:rsidRDefault="005610CE">
                  <w:pPr>
                    <w:jc w:val="both"/>
                    <w:rPr>
                      <w:rFonts w:ascii="Cambria" w:eastAsia="Cambria" w:hAnsi="Cambria" w:cs="Cambria"/>
                      <w:sz w:val="26"/>
                      <w:szCs w:val="26"/>
                    </w:rPr>
                  </w:pPr>
                </w:p>
              </w:tc>
            </w:tr>
          </w:tbl>
          <w:p w:rsidR="00D5457A" w:rsidRDefault="00D5457A">
            <w:pPr>
              <w:rPr>
                <w:rFonts w:ascii="Cambria" w:eastAsia="Cambria" w:hAnsi="Cambria" w:cs="Cambria"/>
                <w:b/>
                <w:i/>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6. Học liệu</w:t>
      </w:r>
    </w:p>
    <w:p w:rsidR="00D5457A" w:rsidRDefault="003A1D1B">
      <w:pPr>
        <w:pBdr>
          <w:top w:val="nil"/>
          <w:left w:val="nil"/>
          <w:bottom w:val="nil"/>
          <w:right w:val="nil"/>
          <w:between w:val="nil"/>
        </w:pBdr>
        <w:spacing w:after="0" w:line="259" w:lineRule="auto"/>
        <w:rPr>
          <w:rFonts w:ascii="Cambria" w:eastAsia="Cambria" w:hAnsi="Cambria" w:cs="Cambria"/>
          <w:sz w:val="26"/>
          <w:szCs w:val="26"/>
        </w:rPr>
      </w:pPr>
      <w:r>
        <w:rPr>
          <w:rFonts w:ascii="Cambria" w:eastAsia="Cambria" w:hAnsi="Cambria" w:cs="Cambria"/>
          <w:sz w:val="26"/>
          <w:szCs w:val="26"/>
        </w:rPr>
        <w:t>[1]【日】前野直彬《中国文学史》，复旦大学出版社，2012</w:t>
      </w: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pBdr>
          <w:top w:val="nil"/>
          <w:left w:val="nil"/>
          <w:bottom w:val="nil"/>
          <w:right w:val="nil"/>
          <w:between w:val="nil"/>
        </w:pBdr>
        <w:spacing w:after="0" w:line="259" w:lineRule="auto"/>
        <w:rPr>
          <w:rFonts w:ascii="Cambria" w:eastAsia="Cambria" w:hAnsi="Cambria" w:cs="Cambria"/>
          <w:sz w:val="26"/>
          <w:szCs w:val="26"/>
        </w:rPr>
      </w:pPr>
      <w:r>
        <w:rPr>
          <w:rFonts w:ascii="Cambria" w:eastAsia="Cambria" w:hAnsi="Cambria" w:cs="Cambria"/>
          <w:b/>
          <w:sz w:val="26"/>
          <w:szCs w:val="26"/>
        </w:rPr>
        <w:t>[2]</w:t>
      </w:r>
      <w:r>
        <w:rPr>
          <w:rFonts w:ascii="Cambria" w:eastAsia="Cambria" w:hAnsi="Cambria" w:cs="Cambria"/>
          <w:sz w:val="26"/>
          <w:szCs w:val="26"/>
        </w:rPr>
        <w:t xml:space="preserve"> 钱穆 讲述；叶龙 记录整理，《中国文学史》，天地出版社，2016</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d"/>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6"/>
        <w:gridCol w:w="3685"/>
        <w:gridCol w:w="475"/>
        <w:gridCol w:w="472"/>
        <w:gridCol w:w="473"/>
      </w:tblGrid>
      <w:tr w:rsidR="00D5457A">
        <w:trPr>
          <w:trHeight w:val="20"/>
          <w:jc w:val="center"/>
        </w:trPr>
        <w:tc>
          <w:tcPr>
            <w:tcW w:w="425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68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25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68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5"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256" w:type="dxa"/>
          </w:tcPr>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Chương 1: Trung Quốc văn học sử</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1.1 Văn học Tiên Tần</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Văn học dân gian;</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Tản văn.</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1.2 Văn thơ Đường Tống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Đôi nét về Đường Thi;</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 Đôi nét về Tống Từ.</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1.3 Tiểu thuyết Minh Thanh</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Đặc điểm cấu trúc chương hồi;</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Đặc điểm nội dung tư tưởng.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1.4 Văn học hiện đương đại</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Thời kì đầu của văn học bạch thoại;</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 Một số tác giả tiêu biểu của văn thơ đương đại.</w:t>
            </w:r>
          </w:p>
        </w:tc>
        <w:tc>
          <w:tcPr>
            <w:tcW w:w="3685" w:type="dxa"/>
          </w:tcPr>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-Có hiểu biết:</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+Những mốc thời gian quan trọng của văn học sử Trung Quốc.</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Những tư tưởng chủ đạo của văn học Trung Quốc qua từng thời kì.</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Bước đầu biết đến những tác giả tác phẩm tiêu biểu.</w:t>
            </w: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7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0"/>
          <w:jc w:val="center"/>
        </w:trPr>
        <w:tc>
          <w:tcPr>
            <w:tcW w:w="4256" w:type="dxa"/>
          </w:tcPr>
          <w:p w:rsidR="00D5457A" w:rsidRDefault="003A1D1B">
            <w:pPr>
              <w:spacing w:line="360" w:lineRule="auto"/>
              <w:jc w:val="both"/>
              <w:rPr>
                <w:rFonts w:ascii="Cambria" w:eastAsia="Cambria" w:hAnsi="Cambria" w:cs="Cambria"/>
                <w:b/>
                <w:color w:val="0070C0"/>
                <w:sz w:val="26"/>
                <w:szCs w:val="26"/>
              </w:rPr>
            </w:pPr>
            <w:r>
              <w:rPr>
                <w:rFonts w:ascii="Cambria" w:eastAsia="Cambria" w:hAnsi="Cambria" w:cs="Cambria"/>
                <w:sz w:val="26"/>
                <w:szCs w:val="26"/>
              </w:rPr>
              <w:t>Chương 2: Văn thơ Tiên Tần trích giảng</w:t>
            </w:r>
            <w:r>
              <w:rPr>
                <w:rFonts w:ascii="Cambria" w:eastAsia="Cambria" w:hAnsi="Cambria" w:cs="Cambria"/>
                <w:b/>
                <w:sz w:val="26"/>
                <w:szCs w:val="26"/>
              </w:rPr>
              <w:t xml:space="preserve"> </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2.1 Kinh Thi trích giảng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Sơ lược về nội dung và nghệ thuật trong Kinh Thi (phong, nhã, tụng, phú, tỉ, hứng)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Bình giảng “Quan Thư”</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2.2 Tản văn trích giảng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Sơ lược về tản văn Tiên Tần;</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 Trích giảng “Tả truyện”.</w:t>
            </w:r>
          </w:p>
        </w:tc>
        <w:tc>
          <w:tcPr>
            <w:tcW w:w="368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-Có kiến thức và cảm thụ được vẻ đẹp nội dung tư tưởng và nghệ thuật của các tác phẩm trích giảng.</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Bước đầu hình thành năng lực đọc hiểu văn ngôn cổ đại trong một số tình huống cụ thể.</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xml:space="preserve"> </w:t>
            </w:r>
          </w:p>
        </w:tc>
        <w:tc>
          <w:tcPr>
            <w:tcW w:w="47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w:t>
            </w:r>
          </w:p>
        </w:tc>
      </w:tr>
      <w:tr w:rsidR="00D5457A">
        <w:trPr>
          <w:trHeight w:val="20"/>
          <w:jc w:val="center"/>
        </w:trPr>
        <w:tc>
          <w:tcPr>
            <w:tcW w:w="4256" w:type="dxa"/>
          </w:tcPr>
          <w:p w:rsidR="00D5457A" w:rsidRDefault="003A1D1B">
            <w:pPr>
              <w:spacing w:line="360" w:lineRule="auto"/>
              <w:jc w:val="both"/>
              <w:rPr>
                <w:rFonts w:ascii="Cambria" w:eastAsia="Cambria" w:hAnsi="Cambria" w:cs="Cambria"/>
                <w:b/>
                <w:sz w:val="26"/>
                <w:szCs w:val="26"/>
              </w:rPr>
            </w:pPr>
            <w:r>
              <w:rPr>
                <w:rFonts w:ascii="Cambria" w:eastAsia="Cambria" w:hAnsi="Cambria" w:cs="Cambria"/>
                <w:sz w:val="26"/>
                <w:szCs w:val="26"/>
              </w:rPr>
              <w:t>Chương 3: Đường Thi Tống Từ trích giảng</w:t>
            </w:r>
          </w:p>
          <w:p w:rsidR="00D5457A" w:rsidRDefault="003A1D1B">
            <w:pPr>
              <w:ind w:left="10"/>
              <w:rPr>
                <w:rFonts w:ascii="Cambria" w:eastAsia="Cambria" w:hAnsi="Cambria" w:cs="Cambria"/>
                <w:sz w:val="26"/>
                <w:szCs w:val="26"/>
              </w:rPr>
            </w:pPr>
            <w:r>
              <w:rPr>
                <w:rFonts w:ascii="Cambria" w:eastAsia="Cambria" w:hAnsi="Cambria" w:cs="Cambria"/>
                <w:sz w:val="26"/>
                <w:szCs w:val="26"/>
              </w:rPr>
              <w:t>3.1 Sơ lược về Đường thi</w:t>
            </w:r>
          </w:p>
          <w:p w:rsidR="00D5457A" w:rsidRDefault="003A1D1B">
            <w:pPr>
              <w:ind w:left="10"/>
              <w:rPr>
                <w:rFonts w:ascii="Cambria" w:eastAsia="Cambria" w:hAnsi="Cambria" w:cs="Cambria"/>
                <w:sz w:val="26"/>
                <w:szCs w:val="26"/>
              </w:rPr>
            </w:pPr>
            <w:r>
              <w:rPr>
                <w:rFonts w:ascii="Cambria" w:eastAsia="Cambria" w:hAnsi="Cambria" w:cs="Cambria"/>
                <w:sz w:val="26"/>
                <w:szCs w:val="26"/>
              </w:rPr>
              <w:t>- Các thời kì và các tác giả tiêu biểu;</w:t>
            </w:r>
          </w:p>
          <w:p w:rsidR="00D5457A" w:rsidRDefault="003A1D1B">
            <w:pPr>
              <w:ind w:left="10"/>
              <w:rPr>
                <w:rFonts w:ascii="Cambria" w:eastAsia="Cambria" w:hAnsi="Cambria" w:cs="Cambria"/>
                <w:sz w:val="26"/>
                <w:szCs w:val="26"/>
              </w:rPr>
            </w:pPr>
            <w:r>
              <w:rPr>
                <w:rFonts w:ascii="Cambria" w:eastAsia="Cambria" w:hAnsi="Cambria" w:cs="Cambria"/>
                <w:sz w:val="26"/>
                <w:szCs w:val="26"/>
              </w:rPr>
              <w:t>- Các thể thơ thường gặp.</w:t>
            </w:r>
          </w:p>
          <w:p w:rsidR="00D5457A" w:rsidRDefault="003A1D1B">
            <w:pPr>
              <w:ind w:left="10"/>
              <w:rPr>
                <w:rFonts w:ascii="Cambria" w:eastAsia="Cambria" w:hAnsi="Cambria" w:cs="Cambria"/>
                <w:sz w:val="26"/>
                <w:szCs w:val="26"/>
              </w:rPr>
            </w:pPr>
            <w:r>
              <w:rPr>
                <w:rFonts w:ascii="Cambria" w:eastAsia="Cambria" w:hAnsi="Cambria" w:cs="Cambria"/>
                <w:sz w:val="26"/>
                <w:szCs w:val="26"/>
              </w:rPr>
              <w:t>3.2 Đường Thi trích giảng</w:t>
            </w:r>
          </w:p>
          <w:p w:rsidR="00D5457A" w:rsidRDefault="003A1D1B">
            <w:pPr>
              <w:ind w:left="10"/>
              <w:rPr>
                <w:rFonts w:ascii="Cambria" w:eastAsia="Cambria" w:hAnsi="Cambria" w:cs="Cambria"/>
                <w:sz w:val="26"/>
                <w:szCs w:val="26"/>
              </w:rPr>
            </w:pPr>
            <w:r>
              <w:rPr>
                <w:rFonts w:ascii="Cambria" w:eastAsia="Cambria" w:hAnsi="Cambria" w:cs="Cambria"/>
                <w:sz w:val="26"/>
                <w:szCs w:val="26"/>
              </w:rPr>
              <w:t>- Tĩnh Dạ Tứ (Lý Bạch);</w:t>
            </w:r>
          </w:p>
          <w:p w:rsidR="00D5457A" w:rsidRDefault="003A1D1B">
            <w:pPr>
              <w:ind w:left="10"/>
              <w:rPr>
                <w:rFonts w:ascii="Cambria" w:eastAsia="Cambria" w:hAnsi="Cambria" w:cs="Cambria"/>
                <w:sz w:val="26"/>
                <w:szCs w:val="26"/>
              </w:rPr>
            </w:pPr>
            <w:r>
              <w:rPr>
                <w:rFonts w:ascii="Cambria" w:eastAsia="Cambria" w:hAnsi="Cambria" w:cs="Cambria"/>
                <w:sz w:val="26"/>
                <w:szCs w:val="26"/>
              </w:rPr>
              <w:t>- Hoàng Hạc Lâu (Thôi Hiệu).</w:t>
            </w:r>
          </w:p>
          <w:p w:rsidR="00D5457A" w:rsidRDefault="003A1D1B">
            <w:pPr>
              <w:ind w:left="10"/>
              <w:rPr>
                <w:rFonts w:ascii="Cambria" w:eastAsia="Cambria" w:hAnsi="Cambria" w:cs="Cambria"/>
                <w:sz w:val="26"/>
                <w:szCs w:val="26"/>
              </w:rPr>
            </w:pPr>
            <w:r>
              <w:rPr>
                <w:rFonts w:ascii="Cambria" w:eastAsia="Cambria" w:hAnsi="Cambria" w:cs="Cambria"/>
                <w:sz w:val="26"/>
                <w:szCs w:val="26"/>
              </w:rPr>
              <w:t>3.3 Sơ lược về Tống từ</w:t>
            </w:r>
          </w:p>
          <w:p w:rsidR="00D5457A" w:rsidRDefault="003A1D1B">
            <w:pPr>
              <w:ind w:left="10"/>
              <w:rPr>
                <w:rFonts w:ascii="Cambria" w:eastAsia="Cambria" w:hAnsi="Cambria" w:cs="Cambria"/>
                <w:sz w:val="26"/>
                <w:szCs w:val="26"/>
              </w:rPr>
            </w:pPr>
            <w:r>
              <w:rPr>
                <w:rFonts w:ascii="Cambria" w:eastAsia="Cambria" w:hAnsi="Cambria" w:cs="Cambria"/>
                <w:sz w:val="26"/>
                <w:szCs w:val="26"/>
              </w:rPr>
              <w:t>- Các điệu từ phổ biến;</w:t>
            </w:r>
          </w:p>
          <w:p w:rsidR="00D5457A" w:rsidRDefault="003A1D1B">
            <w:pPr>
              <w:ind w:left="10"/>
              <w:rPr>
                <w:rFonts w:ascii="Cambria" w:eastAsia="Cambria" w:hAnsi="Cambria" w:cs="Cambria"/>
                <w:sz w:val="26"/>
                <w:szCs w:val="26"/>
              </w:rPr>
            </w:pPr>
            <w:r>
              <w:rPr>
                <w:rFonts w:ascii="Cambria" w:eastAsia="Cambria" w:hAnsi="Cambria" w:cs="Cambria"/>
                <w:sz w:val="26"/>
                <w:szCs w:val="26"/>
              </w:rPr>
              <w:t>- Một số tác giả tiêu biểu</w:t>
            </w:r>
          </w:p>
          <w:p w:rsidR="00D5457A" w:rsidRDefault="003A1D1B">
            <w:pPr>
              <w:ind w:left="10"/>
              <w:rPr>
                <w:rFonts w:ascii="Cambria" w:eastAsia="Cambria" w:hAnsi="Cambria" w:cs="Cambria"/>
                <w:sz w:val="26"/>
                <w:szCs w:val="26"/>
              </w:rPr>
            </w:pPr>
            <w:r>
              <w:rPr>
                <w:rFonts w:ascii="Cambria" w:eastAsia="Cambria" w:hAnsi="Cambria" w:cs="Cambria"/>
                <w:sz w:val="26"/>
                <w:szCs w:val="26"/>
              </w:rPr>
              <w:t>3.4 Tống từ trích giảng</w:t>
            </w:r>
          </w:p>
          <w:p w:rsidR="00D5457A" w:rsidRDefault="003A1D1B">
            <w:pPr>
              <w:ind w:left="10"/>
              <w:rPr>
                <w:rFonts w:ascii="Cambria" w:eastAsia="Cambria" w:hAnsi="Cambria" w:cs="Cambria"/>
                <w:sz w:val="26"/>
                <w:szCs w:val="26"/>
              </w:rPr>
            </w:pPr>
            <w:r>
              <w:rPr>
                <w:rFonts w:ascii="Cambria" w:eastAsia="Cambria" w:hAnsi="Cambria" w:cs="Cambria"/>
                <w:sz w:val="26"/>
                <w:szCs w:val="26"/>
              </w:rPr>
              <w:t>- Mô Ngư Nhi (Lý Thanh Chiếu)</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 Niệm Nô Kiều (Tô Đông Pha)</w:t>
            </w:r>
          </w:p>
        </w:tc>
        <w:tc>
          <w:tcPr>
            <w:tcW w:w="3685" w:type="dxa"/>
          </w:tcPr>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-Có kiến thức  và cảm thụ được vẻ đẹp nội dung tư tưởng và nghệ thuật của các tác phẩm trích giảng.</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Tự nghiên cứu và phân tích nội dung, nghệ thuật của một số bài thơ Đường đã học trong chương trình phổ thông. Tự tìm hiểu thêm về các tác phẩm Tống từ.</w:t>
            </w:r>
          </w:p>
          <w:p w:rsidR="00D5457A" w:rsidRDefault="003A1D1B">
            <w:pPr>
              <w:tabs>
                <w:tab w:val="left" w:pos="212"/>
              </w:tabs>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tc>
        <w:tc>
          <w:tcPr>
            <w:tcW w:w="47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07</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w:t>
            </w:r>
          </w:p>
        </w:tc>
      </w:tr>
      <w:tr w:rsidR="00D5457A">
        <w:trPr>
          <w:trHeight w:val="20"/>
          <w:jc w:val="center"/>
        </w:trPr>
        <w:tc>
          <w:tcPr>
            <w:tcW w:w="4256"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Chương 4: Khái lược thơ văn hiện đương đại Trung Quốc</w:t>
            </w:r>
          </w:p>
          <w:p w:rsidR="00D5457A" w:rsidRDefault="003A1D1B">
            <w:pPr>
              <w:ind w:left="10"/>
              <w:rPr>
                <w:rFonts w:ascii="Cambria" w:eastAsia="Cambria" w:hAnsi="Cambria" w:cs="Cambria"/>
                <w:sz w:val="26"/>
                <w:szCs w:val="26"/>
              </w:rPr>
            </w:pPr>
            <w:r>
              <w:rPr>
                <w:rFonts w:ascii="Cambria" w:eastAsia="Cambria" w:hAnsi="Cambria" w:cs="Cambria"/>
                <w:sz w:val="26"/>
                <w:szCs w:val="26"/>
              </w:rPr>
              <w:t>4.1 Khái lược</w:t>
            </w:r>
          </w:p>
          <w:p w:rsidR="00D5457A" w:rsidRDefault="003A1D1B">
            <w:pPr>
              <w:ind w:left="10"/>
              <w:rPr>
                <w:rFonts w:ascii="Cambria" w:eastAsia="Cambria" w:hAnsi="Cambria" w:cs="Cambria"/>
                <w:sz w:val="26"/>
                <w:szCs w:val="26"/>
              </w:rPr>
            </w:pPr>
            <w:r>
              <w:rPr>
                <w:rFonts w:ascii="Cambria" w:eastAsia="Cambria" w:hAnsi="Cambria" w:cs="Cambria"/>
                <w:sz w:val="26"/>
                <w:szCs w:val="26"/>
              </w:rPr>
              <w:t>- Văn học bạch thoại sau phong trào Ngũ Tứ;</w:t>
            </w:r>
          </w:p>
          <w:p w:rsidR="00D5457A" w:rsidRDefault="003A1D1B">
            <w:pPr>
              <w:ind w:left="10"/>
              <w:rPr>
                <w:rFonts w:ascii="Cambria" w:eastAsia="Cambria" w:hAnsi="Cambria" w:cs="Cambria"/>
                <w:sz w:val="26"/>
                <w:szCs w:val="26"/>
              </w:rPr>
            </w:pPr>
            <w:r>
              <w:rPr>
                <w:rFonts w:ascii="Cambria" w:eastAsia="Cambria" w:hAnsi="Cambria" w:cs="Cambria"/>
                <w:sz w:val="26"/>
                <w:szCs w:val="26"/>
              </w:rPr>
              <w:t>- Thi ca hiện đại Trung Quốc;</w:t>
            </w:r>
          </w:p>
          <w:p w:rsidR="00D5457A" w:rsidRDefault="003A1D1B">
            <w:pPr>
              <w:ind w:left="10"/>
              <w:rPr>
                <w:rFonts w:ascii="Cambria" w:eastAsia="Cambria" w:hAnsi="Cambria" w:cs="Cambria"/>
                <w:sz w:val="26"/>
                <w:szCs w:val="26"/>
              </w:rPr>
            </w:pPr>
            <w:r>
              <w:rPr>
                <w:rFonts w:ascii="Cambria" w:eastAsia="Cambria" w:hAnsi="Cambria" w:cs="Cambria"/>
                <w:sz w:val="26"/>
                <w:szCs w:val="26"/>
              </w:rPr>
              <w:t>- Đôi nét về văn học đương đại Trung Quốc.</w:t>
            </w:r>
          </w:p>
          <w:p w:rsidR="00D5457A" w:rsidRDefault="003A1D1B">
            <w:pPr>
              <w:ind w:left="10"/>
              <w:rPr>
                <w:rFonts w:ascii="Cambria" w:eastAsia="Cambria" w:hAnsi="Cambria" w:cs="Cambria"/>
                <w:sz w:val="26"/>
                <w:szCs w:val="26"/>
              </w:rPr>
            </w:pPr>
            <w:r>
              <w:rPr>
                <w:rFonts w:ascii="Cambria" w:eastAsia="Cambria" w:hAnsi="Cambria" w:cs="Cambria"/>
                <w:sz w:val="26"/>
                <w:szCs w:val="26"/>
              </w:rPr>
              <w:t>4.2 Tác phẩm trích giảng</w:t>
            </w:r>
          </w:p>
          <w:p w:rsidR="00D5457A" w:rsidRDefault="003A1D1B">
            <w:pPr>
              <w:ind w:left="10"/>
              <w:rPr>
                <w:rFonts w:ascii="Cambria" w:eastAsia="Cambria" w:hAnsi="Cambria" w:cs="Cambria"/>
                <w:sz w:val="26"/>
                <w:szCs w:val="26"/>
              </w:rPr>
            </w:pPr>
            <w:r>
              <w:rPr>
                <w:rFonts w:ascii="Cambria" w:eastAsia="Cambria" w:hAnsi="Cambria" w:cs="Cambria"/>
                <w:sz w:val="26"/>
                <w:szCs w:val="26"/>
              </w:rPr>
              <w:t>- Trích giảng “Thuốc” (Lỗ Tấn);</w:t>
            </w:r>
          </w:p>
          <w:p w:rsidR="00D5457A" w:rsidRDefault="003A1D1B">
            <w:pPr>
              <w:ind w:left="10"/>
              <w:rPr>
                <w:rFonts w:ascii="Cambria" w:eastAsia="Cambria" w:hAnsi="Cambria" w:cs="Cambria"/>
                <w:sz w:val="26"/>
                <w:szCs w:val="26"/>
              </w:rPr>
            </w:pPr>
            <w:r>
              <w:rPr>
                <w:rFonts w:ascii="Cambria" w:eastAsia="Cambria" w:hAnsi="Cambria" w:cs="Cambria"/>
                <w:sz w:val="26"/>
                <w:szCs w:val="26"/>
              </w:rPr>
              <w:t>- Bình giảng “Tạm biệt Cambrigde” (Từ Chí Ma).</w:t>
            </w:r>
          </w:p>
          <w:p w:rsidR="00D5457A" w:rsidRDefault="00D5457A">
            <w:pPr>
              <w:spacing w:line="360" w:lineRule="auto"/>
              <w:rPr>
                <w:rFonts w:ascii="Cambria" w:eastAsia="Cambria" w:hAnsi="Cambria" w:cs="Cambria"/>
                <w:sz w:val="26"/>
                <w:szCs w:val="26"/>
              </w:rPr>
            </w:pPr>
          </w:p>
          <w:p w:rsidR="00D5457A" w:rsidRDefault="00D5457A">
            <w:pPr>
              <w:spacing w:line="360" w:lineRule="auto"/>
              <w:rPr>
                <w:rFonts w:ascii="Cambria" w:eastAsia="Cambria" w:hAnsi="Cambria" w:cs="Cambria"/>
                <w:sz w:val="26"/>
                <w:szCs w:val="26"/>
              </w:rPr>
            </w:pPr>
          </w:p>
        </w:tc>
        <w:tc>
          <w:tcPr>
            <w:tcW w:w="3685" w:type="dxa"/>
          </w:tcPr>
          <w:p w:rsidR="00D5457A" w:rsidRDefault="003A1D1B">
            <w:pPr>
              <w:ind w:left="-105"/>
              <w:rPr>
                <w:rFonts w:ascii="Cambria" w:eastAsia="Cambria" w:hAnsi="Cambria" w:cs="Cambria"/>
                <w:sz w:val="26"/>
                <w:szCs w:val="26"/>
              </w:rPr>
            </w:pPr>
            <w:r>
              <w:rPr>
                <w:rFonts w:ascii="Cambria" w:eastAsia="Cambria" w:hAnsi="Cambria" w:cs="Cambria"/>
                <w:sz w:val="26"/>
                <w:szCs w:val="26"/>
              </w:rPr>
              <w:lastRenderedPageBreak/>
              <w:t>-Có kiến thức về những đặc điểm cơ bản của thơ văn hiện đương đại Trung Quốc.</w:t>
            </w:r>
          </w:p>
          <w:p w:rsidR="00D5457A" w:rsidRDefault="003A1D1B">
            <w:pPr>
              <w:ind w:left="-105"/>
              <w:rPr>
                <w:rFonts w:ascii="Cambria" w:eastAsia="Cambria" w:hAnsi="Cambria" w:cs="Cambria"/>
                <w:sz w:val="26"/>
                <w:szCs w:val="26"/>
              </w:rPr>
            </w:pPr>
            <w:r>
              <w:rPr>
                <w:rFonts w:ascii="Cambria" w:eastAsia="Cambria" w:hAnsi="Cambria" w:cs="Cambria"/>
                <w:sz w:val="26"/>
                <w:szCs w:val="26"/>
              </w:rPr>
              <w:t>+ Hiểu và cảm thụ được vẻ đẹp nội dung tư tưởng và nghệ thuật của các tác phẩm trích giảng.</w:t>
            </w:r>
          </w:p>
          <w:p w:rsidR="00D5457A" w:rsidRDefault="003A1D1B">
            <w:pPr>
              <w:ind w:left="-105"/>
              <w:rPr>
                <w:rFonts w:ascii="Cambria" w:eastAsia="Cambria" w:hAnsi="Cambria" w:cs="Cambria"/>
                <w:sz w:val="26"/>
                <w:szCs w:val="26"/>
              </w:rPr>
            </w:pPr>
            <w:r>
              <w:rPr>
                <w:rFonts w:ascii="Cambria" w:eastAsia="Cambria" w:hAnsi="Cambria" w:cs="Cambria"/>
                <w:sz w:val="26"/>
                <w:szCs w:val="26"/>
              </w:rPr>
              <w:t>+ Tự nghiên cứu về nội dung và nghệ thuật của một số tác phẩm tiêu biểu khác.</w:t>
            </w:r>
          </w:p>
          <w:p w:rsidR="00D5457A" w:rsidRDefault="00D5457A">
            <w:pPr>
              <w:tabs>
                <w:tab w:val="left" w:pos="212"/>
              </w:tabs>
              <w:jc w:val="both"/>
              <w:rPr>
                <w:rFonts w:ascii="Cambria" w:eastAsia="Cambria" w:hAnsi="Cambria" w:cs="Cambria"/>
                <w:sz w:val="26"/>
                <w:szCs w:val="26"/>
              </w:rPr>
            </w:pPr>
          </w:p>
          <w:p w:rsidR="00D5457A" w:rsidRDefault="003A1D1B">
            <w:pPr>
              <w:tabs>
                <w:tab w:val="left" w:pos="212"/>
              </w:tabs>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tc>
        <w:tc>
          <w:tcPr>
            <w:tcW w:w="47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e"/>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1</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3</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4</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
        <w:tblW w:w="100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5089"/>
        <w:gridCol w:w="1496"/>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508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9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hanhouts, bảng</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1+2+3+4</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hanhouts, bảng</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5+6+7+8</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hanhouts, bảng</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9+10</w:t>
            </w:r>
          </w:p>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+11+12</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5089"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hanhouts, bảng</w:t>
            </w:r>
          </w:p>
        </w:tc>
        <w:tc>
          <w:tcPr>
            <w:tcW w:w="149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13+14+15</w:t>
            </w:r>
          </w:p>
        </w:tc>
      </w:tr>
    </w:tbl>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0"/>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Làm bài kiểm tra giữa kỳ  </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 xml:space="preserve">Làm bài thi kết thúc học phần trên giấy. </w:t>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fffffffffffff1"/>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rPr>
          <w:rFonts w:ascii="Cambria" w:eastAsia="Cambria" w:hAnsi="Cambria" w:cs="Cambria"/>
          <w:b/>
          <w:i/>
          <w:sz w:val="26"/>
          <w:szCs w:val="26"/>
        </w:rPr>
      </w:pPr>
      <w:r>
        <w:rPr>
          <w:rFonts w:ascii="Cambria" w:eastAsia="Cambria" w:hAnsi="Cambria" w:cs="Cambria"/>
          <w:color w:val="0070C0"/>
          <w:sz w:val="26"/>
          <w:szCs w:val="26"/>
        </w:rPr>
        <w:t xml:space="preserve"> </w:t>
      </w:r>
      <w:r w:rsidR="005610CE" w:rsidRPr="005610CE">
        <w:rPr>
          <w:rFonts w:ascii="Cambria" w:eastAsia="Cambria" w:hAnsi="Cambria" w:cs="Cambria"/>
          <w:color w:val="0070C0"/>
          <w:sz w:val="26"/>
          <w:szCs w:val="26"/>
        </w:rPr>
        <w:t xml:space="preserve">     </w:t>
      </w:r>
      <w:r>
        <w:rPr>
          <w:rFonts w:ascii="Cambria" w:eastAsia="Cambria" w:hAnsi="Cambria" w:cs="Cambria"/>
          <w:b/>
          <w:sz w:val="26"/>
          <w:szCs w:val="26"/>
        </w:rPr>
        <w:t>Trần Linh Chi</w:t>
      </w:r>
      <w:r>
        <w:rPr>
          <w:rFonts w:ascii="Cambria" w:eastAsia="Cambria" w:hAnsi="Cambria" w:cs="Cambria"/>
          <w:b/>
          <w:sz w:val="26"/>
          <w:szCs w:val="26"/>
        </w:rPr>
        <w:tab/>
        <w:t xml:space="preserve">       </w:t>
      </w:r>
      <w:r w:rsidR="005610CE" w:rsidRPr="005610CE">
        <w:rPr>
          <w:rFonts w:ascii="Cambria" w:eastAsia="Cambria" w:hAnsi="Cambria" w:cs="Cambria"/>
          <w:b/>
          <w:sz w:val="26"/>
          <w:szCs w:val="26"/>
        </w:rPr>
        <w:t xml:space="preserve">                  </w:t>
      </w:r>
      <w:r>
        <w:rPr>
          <w:rFonts w:ascii="Cambria" w:eastAsia="Cambria" w:hAnsi="Cambria" w:cs="Cambria"/>
          <w:b/>
          <w:sz w:val="26"/>
          <w:szCs w:val="26"/>
        </w:rPr>
        <w:t xml:space="preserve">Vũ Thị Huế </w:t>
      </w:r>
      <w:r>
        <w:rPr>
          <w:rFonts w:ascii="Cambria" w:eastAsia="Cambria" w:hAnsi="Cambria" w:cs="Cambria"/>
          <w:b/>
          <w:sz w:val="26"/>
          <w:szCs w:val="26"/>
        </w:rPr>
        <w:tab/>
        <w:t xml:space="preserve">                    Nguyễn Thị Thanh Vân </w:t>
      </w:r>
      <w:r>
        <w:rPr>
          <w:rFonts w:ascii="Cambria" w:eastAsia="Cambria" w:hAnsi="Cambria" w:cs="Cambria"/>
          <w:b/>
          <w:sz w:val="26"/>
          <w:szCs w:val="26"/>
        </w:rPr>
        <w:tab/>
        <w:t xml:space="preserve">    </w:t>
      </w: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Pr="00394D20" w:rsidRDefault="003A1D1B">
      <w:pPr>
        <w:pStyle w:val="Heading1"/>
        <w:rPr>
          <w:rFonts w:ascii="Cambria" w:eastAsia="Cambria" w:hAnsi="Cambria" w:cs="Cambria"/>
          <w:b w:val="0"/>
          <w:sz w:val="26"/>
          <w:szCs w:val="26"/>
          <w:lang w:val="vi-VN"/>
        </w:rPr>
      </w:pPr>
      <w:bookmarkStart w:id="51" w:name="_Toc73744229"/>
      <w:r w:rsidRPr="00394D20">
        <w:rPr>
          <w:rFonts w:ascii="Cambria" w:eastAsia="Cambria" w:hAnsi="Cambria" w:cs="Cambria"/>
          <w:b w:val="0"/>
          <w:sz w:val="26"/>
          <w:szCs w:val="26"/>
          <w:lang w:val="vi-VN"/>
        </w:rPr>
        <w:t>NGÔN NGỮ HỌC ĐỐI CHIẾU</w:t>
      </w:r>
      <w:bookmarkEnd w:id="51"/>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CT&amp;I201</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2"/>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Ngôn ngữ học đối chiếu </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Contrastive Linguistics  </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198"/>
                <w:id w:val="-208768382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199"/>
                <w:id w:val="-180584287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00"/>
                <w:id w:val="-166538403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3"/>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4"/>
        <w:tblW w:w="9345" w:type="dxa"/>
        <w:tblLayout w:type="fixed"/>
        <w:tblLook w:val="0400" w:firstRow="0" w:lastRow="0" w:firstColumn="0" w:lastColumn="0" w:noHBand="0" w:noVBand="1"/>
      </w:tblPr>
      <w:tblGrid>
        <w:gridCol w:w="9345"/>
      </w:tblGrid>
      <w:tr w:rsidR="00D5457A">
        <w:trPr>
          <w:trHeight w:val="416"/>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pPr>
              <w:shd w:val="clear" w:color="auto" w:fill="FFFFFF"/>
              <w:rPr>
                <w:rFonts w:ascii="Cambria" w:eastAsia="Cambria" w:hAnsi="Cambria" w:cs="Cambria"/>
                <w:b/>
                <w:sz w:val="26"/>
                <w:szCs w:val="26"/>
              </w:rPr>
            </w:pPr>
            <w:r>
              <w:rPr>
                <w:rFonts w:ascii="Cambria" w:eastAsia="Cambria" w:hAnsi="Cambria" w:cs="Cambria"/>
                <w:sz w:val="26"/>
                <w:szCs w:val="26"/>
              </w:rPr>
              <w:t>Địa điểm làm việc: Khoa Ngoại ngữ</w:t>
            </w: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2.4. Giảng viên 3: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Lê Huy Hoàng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079 6200 639  Email: lehuyhoang@hpu2.edu.vn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shd w:val="clear" w:color="auto" w:fill="FFFFFF"/>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ind w:firstLine="360"/>
        <w:jc w:val="both"/>
        <w:rPr>
          <w:rFonts w:ascii="Cambria" w:eastAsia="Cambria" w:hAnsi="Cambria" w:cs="Cambria"/>
          <w:sz w:val="26"/>
          <w:szCs w:val="26"/>
        </w:rPr>
      </w:pPr>
      <w:r>
        <w:rPr>
          <w:rFonts w:ascii="Cambria" w:eastAsia="Cambria" w:hAnsi="Cambria" w:cs="Cambria"/>
          <w:sz w:val="26"/>
          <w:szCs w:val="26"/>
        </w:rPr>
        <w:t>Ngôn ngữ học đối chiếu giúp sinh viên hình thành kiến thức ngôn ngữ học lý thuyết và ngôn ngữ học ứng dụng, tạo điều kiện lí luận để tiến hành phân tích đối chiếu hai hệ thống ngôn ngữ ở các bình diện cổ và kim, tìm ra những nét tương đồng và dị biệt giữa hai hệ thống ngôn ngữ Hán – Việt về ngữ âm, từ vựng, ngữ pháp, ngữ dụng, phiên dịch, các hoạt động lời nói, các hiện tượng lời nói bản thân quan tâm..., tạo điều kiện xây dựng chương trình và phương pháp dạy và học tiếng Hán cho người Việt Nam.</w:t>
      </w:r>
    </w:p>
    <w:p w:rsidR="00D5457A" w:rsidRDefault="003A1D1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 xml:space="preserve">Để học được tốt môn này, sinh viên phải có nền tảng vững chắc về các môn lý thuyết ngữ âm, từ vựng, ngữ pháp tiếng Hán hiện đại, có vốn ngữ liệu và khả năng thực hành tiếng đủ </w:t>
      </w:r>
      <w:r>
        <w:rPr>
          <w:rFonts w:ascii="Cambria" w:eastAsia="Cambria" w:hAnsi="Cambria" w:cs="Cambria"/>
          <w:sz w:val="26"/>
          <w:szCs w:val="26"/>
        </w:rPr>
        <w:lastRenderedPageBreak/>
        <w:t xml:space="preserve">để nghe thuyết trình và đọc tài liệu, tham khảo phân tích so sánh đối chiếu hai ngôn ngữ Hán – Việt ở bình diện ngôn ngữ.   </w:t>
      </w:r>
    </w:p>
    <w:p w:rsidR="00D5457A" w:rsidRDefault="00D5457A">
      <w:pPr>
        <w:ind w:firstLine="360"/>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5"/>
        <w:tblW w:w="103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6579"/>
        <w:gridCol w:w="2355"/>
      </w:tblGrid>
      <w:tr w:rsidR="00D5457A">
        <w:tc>
          <w:tcPr>
            <w:tcW w:w="8026"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2355"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rsidTr="005610CE">
        <w:trPr>
          <w:trHeight w:val="742"/>
        </w:trPr>
        <w:tc>
          <w:tcPr>
            <w:tcW w:w="1447"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6579"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2355"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rsidTr="005610CE">
        <w:trPr>
          <w:trHeight w:val="499"/>
        </w:trPr>
        <w:tc>
          <w:tcPr>
            <w:tcW w:w="1447"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6579" w:type="dxa"/>
            <w:shd w:val="clear" w:color="auto" w:fill="auto"/>
            <w:vAlign w:val="center"/>
          </w:tcPr>
          <w:p w:rsidR="00D5457A" w:rsidRDefault="003A1D1B" w:rsidP="005610CE">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-Có thể tìm ra sự khác biệt giữa hai hệ thống ngôn ngữ Hán và Việt ở các bình diện Ngữ âm, Ngữ pháp, Từ vựng.</w:t>
            </w:r>
          </w:p>
          <w:p w:rsidR="00D5457A" w:rsidRDefault="003A1D1B" w:rsidP="005610CE">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-Thông qua phân tích đối chiếu hai loại ngôn ngữ, vạch ra quan hệ đối xứng các thành phần kết cấu, trên cơ sở đó sắp xếp các nội dung chuyển dịch hai thứ tiếng, giúp sinh viên có kỹ năng dịch tốt hơn, tránh được những lỗi thường mắc do sự can thiệp của tiếng mẹ đẻ.</w:t>
            </w:r>
          </w:p>
          <w:p w:rsidR="00D5457A" w:rsidRDefault="00D5457A" w:rsidP="005610CE">
            <w:pPr>
              <w:pBdr>
                <w:top w:val="nil"/>
                <w:left w:val="nil"/>
                <w:bottom w:val="nil"/>
                <w:right w:val="nil"/>
                <w:between w:val="nil"/>
              </w:pBdr>
              <w:ind w:left="141"/>
              <w:jc w:val="both"/>
              <w:rPr>
                <w:rFonts w:ascii="Cambria" w:eastAsia="Cambria" w:hAnsi="Cambria" w:cs="Cambria"/>
                <w:b/>
                <w:sz w:val="26"/>
                <w:szCs w:val="26"/>
              </w:rPr>
            </w:pPr>
          </w:p>
        </w:tc>
        <w:tc>
          <w:tcPr>
            <w:tcW w:w="235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rsidTr="005610CE">
        <w:trPr>
          <w:trHeight w:val="499"/>
        </w:trPr>
        <w:tc>
          <w:tcPr>
            <w:tcW w:w="1447"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6579" w:type="dxa"/>
            <w:shd w:val="clear" w:color="auto" w:fill="auto"/>
            <w:vAlign w:val="center"/>
          </w:tcPr>
          <w:p w:rsidR="00D5457A" w:rsidRDefault="003A1D1B" w:rsidP="005610CE">
            <w:pPr>
              <w:pBdr>
                <w:top w:val="nil"/>
                <w:left w:val="nil"/>
                <w:bottom w:val="nil"/>
                <w:right w:val="nil"/>
                <w:between w:val="nil"/>
              </w:pBdr>
              <w:spacing w:after="0"/>
              <w:jc w:val="both"/>
              <w:rPr>
                <w:rFonts w:ascii="Cambria" w:eastAsia="Cambria" w:hAnsi="Cambria" w:cs="Cambria"/>
                <w:b/>
                <w:sz w:val="26"/>
                <w:szCs w:val="26"/>
              </w:rPr>
            </w:pPr>
            <w:r>
              <w:rPr>
                <w:rFonts w:ascii="Cambria" w:eastAsia="Cambria" w:hAnsi="Cambria" w:cs="Cambria"/>
                <w:sz w:val="26"/>
                <w:szCs w:val="26"/>
              </w:rPr>
              <w:t>Nắm vững và vận dụng hiệu quả phương pháp, nguyên tắc đối chiếu ngôn ngữ học ở các cấp độ: Ngữ âm, từ vựng, ngữ pháp, ngữ dụng, phiên dịch nhằm tự mình tìm ra những điểm tương đồng và khác biệt, những nét tương đương giữa tiếng Việt và tiếng Trung, để từ đó có thể học tiếng Trung nhanh và hiệu quả hơn, hướng đến việc sử dụng ngoại ngữ/ngôn ngữ một cách chuẩn mực, trong sáng và chính xác.</w:t>
            </w:r>
          </w:p>
          <w:p w:rsidR="00D5457A" w:rsidRDefault="00D5457A" w:rsidP="005610CE">
            <w:pPr>
              <w:pBdr>
                <w:top w:val="nil"/>
                <w:left w:val="nil"/>
                <w:bottom w:val="nil"/>
                <w:right w:val="nil"/>
                <w:between w:val="nil"/>
              </w:pBdr>
              <w:jc w:val="both"/>
              <w:rPr>
                <w:rFonts w:ascii="Cambria" w:eastAsia="Cambria" w:hAnsi="Cambria" w:cs="Cambria"/>
                <w:b/>
                <w:sz w:val="26"/>
                <w:szCs w:val="26"/>
              </w:rPr>
            </w:pPr>
          </w:p>
        </w:tc>
        <w:tc>
          <w:tcPr>
            <w:tcW w:w="235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rsidTr="005610CE">
        <w:tc>
          <w:tcPr>
            <w:tcW w:w="1447"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6579"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-Sinh viên được rèn luyện thái độ đánh giá, nhận xét khách quan, để giúp ích cho công việc sau này của các em.</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-Rèn luyện kỹ năng làm việc nhóm, kỹ năng thuyết trình thông qua bài tập lớn trong học kỳ.</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235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C5,C6</w:t>
            </w:r>
          </w:p>
        </w:tc>
      </w:tr>
      <w:tr w:rsidR="00D5457A" w:rsidTr="005610CE">
        <w:tc>
          <w:tcPr>
            <w:tcW w:w="1447"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6579"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 Nghiên cứu đối chiếu đòi hỏi người học sự ham thích hiểu biết, chủ động, tích cực, khám phá, thực hiện các hoạt động nghiên cứu đối chiếu ngôn ngữ trong học tập, tìm kiếm tri thức ngoài ngôn ngữ dân tộc mình, văn hóa dân tộc mình.</w:t>
            </w:r>
          </w:p>
        </w:tc>
        <w:tc>
          <w:tcPr>
            <w:tcW w:w="235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rPr>
          <w:rFonts w:ascii="Cambria" w:eastAsia="Cambria" w:hAnsi="Cambria" w:cs="Cambria"/>
          <w:b/>
          <w:sz w:val="26"/>
          <w:szCs w:val="26"/>
        </w:rPr>
      </w:pPr>
    </w:p>
    <w:tbl>
      <w:tblPr>
        <w:tblStyle w:val="afffffffffffffffffffffffff6"/>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521"/>
        <w:gridCol w:w="2238"/>
      </w:tblGrid>
      <w:tr w:rsidR="00D5457A">
        <w:tc>
          <w:tcPr>
            <w:tcW w:w="7230"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2238"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709"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6521"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223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709"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6521"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Nắm cơ bản từ vựng, thuật ngữ mà môn học giới thiệu</w:t>
            </w:r>
          </w:p>
          <w:p w:rsidR="00D5457A" w:rsidRDefault="00D5457A">
            <w:pPr>
              <w:pBdr>
                <w:top w:val="nil"/>
                <w:left w:val="nil"/>
                <w:bottom w:val="nil"/>
                <w:right w:val="nil"/>
                <w:between w:val="nil"/>
              </w:pBdr>
              <w:ind w:left="141"/>
              <w:rPr>
                <w:rFonts w:ascii="Cambria" w:eastAsia="Cambria" w:hAnsi="Cambria" w:cs="Cambria"/>
                <w:b/>
                <w:sz w:val="26"/>
                <w:szCs w:val="26"/>
              </w:rPr>
            </w:pPr>
          </w:p>
        </w:tc>
        <w:tc>
          <w:tcPr>
            <w:tcW w:w="2238"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709"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6521"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b/>
                <w:sz w:val="26"/>
                <w:szCs w:val="26"/>
              </w:rPr>
            </w:pPr>
            <w:r>
              <w:rPr>
                <w:rFonts w:ascii="Cambria" w:eastAsia="Cambria" w:hAnsi="Cambria" w:cs="Cambria"/>
                <w:sz w:val="26"/>
                <w:szCs w:val="26"/>
              </w:rPr>
              <w:t>- Có thể tiến hành đối chiếu ngôn ngữ học ở các cấp độ giữa tiếng Trung và tiếng Việt</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223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709"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6521"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Có thể đưa ra đánh giá, nhật xét khách quan</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223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709" w:type="dxa"/>
            <w:shd w:val="clear" w:color="auto" w:fill="auto"/>
            <w:vAlign w:val="bottom"/>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6521"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sz w:val="26"/>
                <w:szCs w:val="26"/>
              </w:rPr>
              <w:t>- 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223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pBdr>
          <w:top w:val="nil"/>
          <w:left w:val="nil"/>
          <w:bottom w:val="nil"/>
          <w:right w:val="nil"/>
          <w:between w:val="nil"/>
        </w:pBdr>
        <w:spacing w:after="0"/>
        <w:ind w:firstLine="720"/>
        <w:jc w:val="both"/>
        <w:rPr>
          <w:rFonts w:ascii="Cambria" w:eastAsia="Cambria" w:hAnsi="Cambria" w:cs="Cambria"/>
          <w:sz w:val="26"/>
          <w:szCs w:val="26"/>
        </w:rPr>
      </w:pPr>
    </w:p>
    <w:p w:rsidR="00D5457A" w:rsidRDefault="003A1D1B">
      <w:pPr>
        <w:numPr>
          <w:ilvl w:val="0"/>
          <w:numId w:val="2"/>
        </w:numPr>
        <w:pBdr>
          <w:top w:val="nil"/>
          <w:left w:val="nil"/>
          <w:bottom w:val="nil"/>
          <w:right w:val="nil"/>
          <w:between w:val="nil"/>
        </w:pBdr>
        <w:spacing w:after="0"/>
        <w:ind w:left="284" w:hanging="284"/>
        <w:rPr>
          <w:rFonts w:ascii="Cambria" w:eastAsia="Cambria" w:hAnsi="Cambria" w:cs="Cambria"/>
          <w:b/>
          <w:sz w:val="26"/>
          <w:szCs w:val="26"/>
        </w:rPr>
      </w:pPr>
      <w:r>
        <w:rPr>
          <w:rFonts w:ascii="Cambria" w:eastAsia="Cambria" w:hAnsi="Cambria" w:cs="Cambria"/>
          <w:b/>
          <w:sz w:val="26"/>
          <w:szCs w:val="26"/>
        </w:rPr>
        <w:t>Học liệu</w:t>
      </w:r>
    </w:p>
    <w:p w:rsidR="00D5457A" w:rsidRDefault="003A1D1B">
      <w:pPr>
        <w:numPr>
          <w:ilvl w:val="1"/>
          <w:numId w:val="2"/>
        </w:numPr>
        <w:pBdr>
          <w:top w:val="nil"/>
          <w:left w:val="nil"/>
          <w:bottom w:val="nil"/>
          <w:right w:val="nil"/>
          <w:between w:val="nil"/>
        </w:pBdr>
        <w:spacing w:after="0"/>
        <w:ind w:hanging="3240"/>
        <w:rPr>
          <w:rFonts w:ascii="Cambria" w:eastAsia="Cambria" w:hAnsi="Cambria" w:cs="Cambria"/>
          <w:sz w:val="26"/>
          <w:szCs w:val="26"/>
        </w:rPr>
      </w:pPr>
      <w:r>
        <w:rPr>
          <w:rFonts w:ascii="Cambria" w:eastAsia="Cambria" w:hAnsi="Cambria" w:cs="Cambria"/>
          <w:sz w:val="26"/>
          <w:szCs w:val="26"/>
        </w:rPr>
        <w:t>Bắt buộc</w:t>
      </w:r>
    </w:p>
    <w:p w:rsidR="00D5457A" w:rsidRDefault="003A1D1B">
      <w:pPr>
        <w:spacing w:before="14"/>
        <w:jc w:val="both"/>
        <w:rPr>
          <w:rFonts w:ascii="Cambria" w:eastAsia="Cambria" w:hAnsi="Cambria" w:cs="Cambria"/>
          <w:b/>
          <w:sz w:val="26"/>
          <w:szCs w:val="26"/>
        </w:rPr>
      </w:pPr>
      <w:r>
        <w:rPr>
          <w:rFonts w:ascii="Cambria" w:eastAsia="Cambria" w:hAnsi="Cambria" w:cs="Cambria"/>
          <w:sz w:val="26"/>
          <w:szCs w:val="26"/>
        </w:rPr>
        <w:t>许余龙《对比语言学》上海外语教育出版社，2010年</w:t>
      </w:r>
    </w:p>
    <w:p w:rsidR="00D5457A" w:rsidRDefault="003A1D1B">
      <w:pPr>
        <w:numPr>
          <w:ilvl w:val="1"/>
          <w:numId w:val="2"/>
        </w:numPr>
        <w:pBdr>
          <w:top w:val="nil"/>
          <w:left w:val="nil"/>
          <w:bottom w:val="nil"/>
          <w:right w:val="nil"/>
          <w:between w:val="nil"/>
        </w:pBdr>
        <w:spacing w:after="0"/>
        <w:ind w:hanging="3240"/>
        <w:rPr>
          <w:rFonts w:ascii="Cambria" w:eastAsia="Cambria" w:hAnsi="Cambria" w:cs="Cambria"/>
          <w:sz w:val="26"/>
          <w:szCs w:val="26"/>
        </w:rPr>
      </w:pPr>
      <w:r>
        <w:rPr>
          <w:rFonts w:ascii="Cambria" w:eastAsia="Cambria" w:hAnsi="Cambria" w:cs="Cambria"/>
          <w:sz w:val="26"/>
          <w:szCs w:val="26"/>
        </w:rPr>
        <w:t>Tham khảo</w:t>
      </w:r>
    </w:p>
    <w:p w:rsidR="00D5457A" w:rsidRDefault="003A1D1B">
      <w:pPr>
        <w:rPr>
          <w:rFonts w:ascii="Cambria" w:eastAsia="Cambria" w:hAnsi="Cambria" w:cs="Cambria"/>
          <w:sz w:val="26"/>
          <w:szCs w:val="26"/>
        </w:rPr>
      </w:pPr>
      <w:r>
        <w:rPr>
          <w:rFonts w:ascii="Cambria" w:eastAsia="Cambria" w:hAnsi="Cambria" w:cs="Cambria"/>
          <w:sz w:val="26"/>
          <w:szCs w:val="26"/>
        </w:rPr>
        <w:t>韩鉴堂，《中国文化》，北京语言文化大学出版社，2002</w:t>
      </w: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7"/>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4396"/>
        <w:gridCol w:w="426"/>
        <w:gridCol w:w="521"/>
        <w:gridCol w:w="473"/>
      </w:tblGrid>
      <w:tr w:rsidR="00D5457A">
        <w:trPr>
          <w:trHeight w:val="20"/>
          <w:jc w:val="center"/>
        </w:trPr>
        <w:tc>
          <w:tcPr>
            <w:tcW w:w="354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39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354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39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3545" w:type="dxa"/>
          </w:tcPr>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Phần 1: 绪论</w:t>
            </w: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Nắm được những thông tin cơ bản về môn học (giáo trình, tài liệu tham khảo, quy định, tiêu chí đánh giá kết quả học tập)</w:t>
            </w:r>
          </w:p>
          <w:p w:rsidR="00D5457A" w:rsidRDefault="003A1D1B">
            <w:pPr>
              <w:jc w:val="both"/>
              <w:rPr>
                <w:rFonts w:ascii="Cambria" w:eastAsia="Cambria" w:hAnsi="Cambria" w:cs="Cambria"/>
                <w:sz w:val="26"/>
                <w:szCs w:val="26"/>
              </w:rPr>
            </w:pPr>
            <w:r>
              <w:rPr>
                <w:rFonts w:ascii="Cambria" w:eastAsia="Cambria" w:hAnsi="Cambria" w:cs="Cambria"/>
                <w:sz w:val="26"/>
                <w:szCs w:val="26"/>
              </w:rPr>
              <w:t>- Nắm được định nghĩa, phân biệt “đối chiếu” và “so sánh” trong ngôn ngữ học</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Phân loại, mục đích và ý nghĩa của NNHĐC</w:t>
            </w:r>
          </w:p>
          <w:p w:rsidR="00D5457A" w:rsidRDefault="003A1D1B">
            <w:pPr>
              <w:jc w:val="both"/>
              <w:rPr>
                <w:rFonts w:ascii="Cambria" w:eastAsia="Cambria" w:hAnsi="Cambria" w:cs="Cambria"/>
                <w:b/>
                <w:sz w:val="26"/>
                <w:szCs w:val="26"/>
              </w:rPr>
            </w:pPr>
            <w:r>
              <w:rPr>
                <w:rFonts w:ascii="Cambria" w:eastAsia="Cambria" w:hAnsi="Cambria" w:cs="Cambria"/>
                <w:sz w:val="26"/>
                <w:szCs w:val="26"/>
              </w:rPr>
              <w:t>- Tên gọi, nguồn gốc và sự phát triển của NNHĐC</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r>
      <w:tr w:rsidR="00D5457A">
        <w:trPr>
          <w:trHeight w:val="20"/>
          <w:jc w:val="center"/>
        </w:trPr>
        <w:tc>
          <w:tcPr>
            <w:tcW w:w="3545" w:type="dxa"/>
          </w:tcPr>
          <w:p w:rsidR="00D5457A" w:rsidRDefault="003A1D1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Phần 2: 对比语言学的一般理论与方法</w:t>
            </w: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Nắm được cơ sở, nội dung, phương pháp đối chiếu</w:t>
            </w:r>
          </w:p>
          <w:p w:rsidR="00D5457A" w:rsidRDefault="003A1D1B">
            <w:pPr>
              <w:jc w:val="both"/>
              <w:rPr>
                <w:rFonts w:ascii="Cambria" w:eastAsia="Cambria" w:hAnsi="Cambria" w:cs="Cambria"/>
                <w:sz w:val="26"/>
                <w:szCs w:val="26"/>
              </w:rPr>
            </w:pPr>
            <w:r>
              <w:rPr>
                <w:rFonts w:ascii="Cambria" w:eastAsia="Cambria" w:hAnsi="Cambria" w:cs="Cambria"/>
                <w:sz w:val="26"/>
                <w:szCs w:val="26"/>
              </w:rPr>
              <w:t>- Nắm được các bước tiến hành đối chiếu</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r>
      <w:tr w:rsidR="00D5457A">
        <w:trPr>
          <w:trHeight w:val="20"/>
          <w:jc w:val="center"/>
        </w:trPr>
        <w:tc>
          <w:tcPr>
            <w:tcW w:w="35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3: Đối chiếu ngữ âm - 语音对比</w:t>
            </w:r>
          </w:p>
          <w:p w:rsidR="00D5457A" w:rsidRDefault="00D5457A">
            <w:pPr>
              <w:pBdr>
                <w:top w:val="nil"/>
                <w:left w:val="nil"/>
                <w:bottom w:val="nil"/>
                <w:right w:val="nil"/>
                <w:between w:val="nil"/>
              </w:pBdr>
              <w:jc w:val="both"/>
              <w:rPr>
                <w:rFonts w:ascii="Cambria" w:eastAsia="Cambria" w:hAnsi="Cambria" w:cs="Cambria"/>
                <w:color w:val="000000"/>
                <w:sz w:val="26"/>
                <w:szCs w:val="26"/>
              </w:rPr>
            </w:pP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ngữ âm</w:t>
            </w:r>
          </w:p>
          <w:p w:rsidR="00D5457A" w:rsidRDefault="003A1D1B">
            <w:pPr>
              <w:jc w:val="both"/>
              <w:rPr>
                <w:rFonts w:ascii="Cambria" w:eastAsia="Cambria" w:hAnsi="Cambria" w:cs="Cambria"/>
                <w:sz w:val="26"/>
                <w:szCs w:val="26"/>
              </w:rPr>
            </w:pPr>
            <w:r>
              <w:rPr>
                <w:rFonts w:ascii="Cambria" w:eastAsia="Cambria" w:hAnsi="Cambria" w:cs="Cambria"/>
                <w:sz w:val="26"/>
                <w:szCs w:val="26"/>
              </w:rPr>
              <w:t>- Nhận diện được các hiện tượng của nghiên cứu đối chiếu ngữ âm</w:t>
            </w:r>
          </w:p>
          <w:p w:rsidR="00D5457A" w:rsidRDefault="003A1D1B">
            <w:pPr>
              <w:jc w:val="both"/>
              <w:rPr>
                <w:rFonts w:ascii="Cambria" w:eastAsia="Cambria" w:hAnsi="Cambria" w:cs="Cambria"/>
                <w:sz w:val="26"/>
                <w:szCs w:val="26"/>
              </w:rPr>
            </w:pPr>
            <w:r>
              <w:rPr>
                <w:rFonts w:ascii="Cambria" w:eastAsia="Cambria" w:hAnsi="Cambria" w:cs="Cambria"/>
                <w:sz w:val="26"/>
                <w:szCs w:val="26"/>
              </w:rPr>
              <w:t>- Thực hiện thành công được việc nghiên cứu đối chiếu các hiện tượng ngữ âm</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473" w:type="dxa"/>
          </w:tcPr>
          <w:p w:rsidR="00D5457A" w:rsidRDefault="003A1D1B">
            <w:pPr>
              <w:rPr>
                <w:rFonts w:ascii="Cambria" w:eastAsia="Cambria" w:hAnsi="Cambria" w:cs="Cambria"/>
                <w:sz w:val="26"/>
                <w:szCs w:val="26"/>
              </w:rPr>
            </w:pPr>
            <w:r>
              <w:rPr>
                <w:rFonts w:ascii="Cambria" w:eastAsia="Cambria" w:hAnsi="Cambria" w:cs="Cambria"/>
                <w:sz w:val="26"/>
                <w:szCs w:val="26"/>
              </w:rPr>
              <w:t>06</w:t>
            </w:r>
          </w:p>
        </w:tc>
      </w:tr>
      <w:tr w:rsidR="00D5457A">
        <w:trPr>
          <w:trHeight w:val="291"/>
          <w:jc w:val="center"/>
        </w:trPr>
        <w:tc>
          <w:tcPr>
            <w:tcW w:w="35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4: Đối chiếu từ vựng – 词汇对比</w:t>
            </w:r>
          </w:p>
          <w:p w:rsidR="00D5457A" w:rsidRDefault="00D5457A">
            <w:pPr>
              <w:jc w:val="both"/>
              <w:rPr>
                <w:rFonts w:ascii="Cambria" w:eastAsia="Cambria" w:hAnsi="Cambria" w:cs="Cambria"/>
                <w:sz w:val="26"/>
                <w:szCs w:val="26"/>
              </w:rPr>
            </w:pP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từ vựng</w:t>
            </w:r>
          </w:p>
          <w:p w:rsidR="00D5457A" w:rsidRDefault="003A1D1B">
            <w:pPr>
              <w:jc w:val="both"/>
              <w:rPr>
                <w:rFonts w:ascii="Cambria" w:eastAsia="Cambria" w:hAnsi="Cambria" w:cs="Cambria"/>
                <w:sz w:val="26"/>
                <w:szCs w:val="26"/>
              </w:rPr>
            </w:pPr>
            <w:r>
              <w:rPr>
                <w:rFonts w:ascii="Cambria" w:eastAsia="Cambria" w:hAnsi="Cambria" w:cs="Cambria"/>
                <w:sz w:val="26"/>
                <w:szCs w:val="26"/>
              </w:rPr>
              <w:t>- Nhận diện được các hiện tượng của  nghiên cứu đối chiếu từ vựng</w:t>
            </w:r>
          </w:p>
          <w:p w:rsidR="00D5457A" w:rsidRDefault="003A1D1B">
            <w:pPr>
              <w:jc w:val="both"/>
              <w:rPr>
                <w:rFonts w:ascii="Cambria" w:eastAsia="Cambria" w:hAnsi="Cambria" w:cs="Cambria"/>
                <w:sz w:val="26"/>
                <w:szCs w:val="26"/>
              </w:rPr>
            </w:pPr>
            <w:r>
              <w:rPr>
                <w:rFonts w:ascii="Cambria" w:eastAsia="Cambria" w:hAnsi="Cambria" w:cs="Cambria"/>
                <w:sz w:val="26"/>
                <w:szCs w:val="26"/>
              </w:rPr>
              <w:t>- Thực hiện thành công được việc nghiên cứu đối chiếu các hiện tượng từ vựng</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rPr>
                <w:rFonts w:ascii="Cambria" w:eastAsia="Cambria" w:hAnsi="Cambria" w:cs="Cambria"/>
                <w:sz w:val="26"/>
                <w:szCs w:val="26"/>
              </w:rPr>
            </w:pPr>
            <w:r>
              <w:rPr>
                <w:rFonts w:ascii="Cambria" w:eastAsia="Cambria" w:hAnsi="Cambria" w:cs="Cambria"/>
                <w:sz w:val="26"/>
                <w:szCs w:val="26"/>
              </w:rPr>
              <w:t>06</w:t>
            </w:r>
          </w:p>
        </w:tc>
      </w:tr>
      <w:tr w:rsidR="00D5457A">
        <w:trPr>
          <w:trHeight w:val="20"/>
          <w:jc w:val="center"/>
        </w:trPr>
        <w:tc>
          <w:tcPr>
            <w:tcW w:w="35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5: Đối chiếu ngữ pháp语法对比</w:t>
            </w: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ngữ pháp</w:t>
            </w:r>
          </w:p>
          <w:p w:rsidR="00D5457A" w:rsidRDefault="003A1D1B">
            <w:pPr>
              <w:jc w:val="both"/>
              <w:rPr>
                <w:rFonts w:ascii="Cambria" w:eastAsia="Cambria" w:hAnsi="Cambria" w:cs="Cambria"/>
                <w:sz w:val="26"/>
                <w:szCs w:val="26"/>
              </w:rPr>
            </w:pPr>
            <w:r>
              <w:rPr>
                <w:rFonts w:ascii="Cambria" w:eastAsia="Cambria" w:hAnsi="Cambria" w:cs="Cambria"/>
                <w:sz w:val="26"/>
                <w:szCs w:val="26"/>
              </w:rPr>
              <w:t>- Nhận diện được các hiện tượng của nghiên cứu đối chiếu ngữ pháp</w:t>
            </w:r>
          </w:p>
          <w:p w:rsidR="00D5457A" w:rsidRDefault="003A1D1B">
            <w:pPr>
              <w:jc w:val="both"/>
              <w:rPr>
                <w:rFonts w:ascii="Cambria" w:eastAsia="Cambria" w:hAnsi="Cambria" w:cs="Cambria"/>
                <w:sz w:val="26"/>
                <w:szCs w:val="26"/>
              </w:rPr>
            </w:pPr>
            <w:r>
              <w:rPr>
                <w:rFonts w:ascii="Cambria" w:eastAsia="Cambria" w:hAnsi="Cambria" w:cs="Cambria"/>
                <w:sz w:val="26"/>
                <w:szCs w:val="26"/>
              </w:rPr>
              <w:t>- Thực hiện thành công được việc nghiên cứu đối chiếu các hiện tượng ngữ pháp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rPr>
                <w:rFonts w:ascii="Cambria" w:eastAsia="Cambria" w:hAnsi="Cambria" w:cs="Cambria"/>
                <w:sz w:val="26"/>
                <w:szCs w:val="26"/>
              </w:rPr>
            </w:pPr>
            <w:r>
              <w:rPr>
                <w:rFonts w:ascii="Cambria" w:eastAsia="Cambria" w:hAnsi="Cambria" w:cs="Cambria"/>
                <w:sz w:val="26"/>
                <w:szCs w:val="26"/>
              </w:rPr>
              <w:t>06</w:t>
            </w:r>
          </w:p>
        </w:tc>
      </w:tr>
      <w:tr w:rsidR="00D5457A">
        <w:trPr>
          <w:trHeight w:val="20"/>
          <w:jc w:val="center"/>
        </w:trPr>
        <w:tc>
          <w:tcPr>
            <w:tcW w:w="35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6: Đối chiếu ngữ dụng语用对比</w:t>
            </w: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ngữ dụng</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Nhận diện được các hiện tượng của nghiên cứu đối chiếu ngữ dụng</w:t>
            </w:r>
          </w:p>
          <w:p w:rsidR="00D5457A" w:rsidRDefault="003A1D1B">
            <w:pPr>
              <w:jc w:val="both"/>
              <w:rPr>
                <w:rFonts w:ascii="Cambria" w:eastAsia="Cambria" w:hAnsi="Cambria" w:cs="Cambria"/>
                <w:sz w:val="26"/>
                <w:szCs w:val="26"/>
              </w:rPr>
            </w:pPr>
            <w:r>
              <w:rPr>
                <w:rFonts w:ascii="Cambria" w:eastAsia="Cambria" w:hAnsi="Cambria" w:cs="Cambria"/>
                <w:sz w:val="26"/>
                <w:szCs w:val="26"/>
              </w:rPr>
              <w:t>- Thực hiện thành công được việc nghiên cứu đối chiếu các hiện tượng ngữ dụng</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rPr>
                <w:rFonts w:ascii="Cambria" w:eastAsia="Cambria" w:hAnsi="Cambria" w:cs="Cambria"/>
                <w:sz w:val="26"/>
                <w:szCs w:val="26"/>
              </w:rPr>
            </w:pPr>
            <w:r>
              <w:rPr>
                <w:rFonts w:ascii="Cambria" w:eastAsia="Cambria" w:hAnsi="Cambria" w:cs="Cambria"/>
                <w:sz w:val="26"/>
                <w:szCs w:val="26"/>
              </w:rPr>
              <w:t>06</w:t>
            </w:r>
          </w:p>
        </w:tc>
      </w:tr>
      <w:tr w:rsidR="00D5457A">
        <w:trPr>
          <w:trHeight w:val="20"/>
          <w:jc w:val="center"/>
        </w:trPr>
        <w:tc>
          <w:tcPr>
            <w:tcW w:w="35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7: Phân tích đối chiếu và dạy học ngoại ngữ对比分析与外语教学</w:t>
            </w: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-Nắm được vị trí của phân tích đối chiếu trong việc dạy ngoại ngữ</w:t>
            </w:r>
          </w:p>
          <w:p w:rsidR="00D5457A" w:rsidRDefault="003A1D1B">
            <w:pPr>
              <w:jc w:val="both"/>
              <w:rPr>
                <w:rFonts w:ascii="Cambria" w:eastAsia="Cambria" w:hAnsi="Cambria" w:cs="Cambria"/>
                <w:sz w:val="26"/>
                <w:szCs w:val="26"/>
              </w:rPr>
            </w:pPr>
            <w:r>
              <w:rPr>
                <w:rFonts w:ascii="Cambria" w:eastAsia="Cambria" w:hAnsi="Cambria" w:cs="Cambria"/>
                <w:sz w:val="26"/>
                <w:szCs w:val="26"/>
              </w:rPr>
              <w:t>-Nắm được những ứng dụng cụ thể của của phân tích đối chiếu trong việc dạy ngoại ngữ</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D5457A" w:rsidRDefault="003A1D1B">
            <w:pPr>
              <w:rPr>
                <w:rFonts w:ascii="Cambria" w:eastAsia="Cambria" w:hAnsi="Cambria" w:cs="Cambria"/>
                <w:sz w:val="26"/>
                <w:szCs w:val="26"/>
              </w:rPr>
            </w:pPr>
            <w:r>
              <w:rPr>
                <w:rFonts w:ascii="Cambria" w:eastAsia="Cambria" w:hAnsi="Cambria" w:cs="Cambria"/>
                <w:sz w:val="26"/>
                <w:szCs w:val="26"/>
              </w:rPr>
              <w:t>05</w:t>
            </w:r>
          </w:p>
        </w:tc>
      </w:tr>
      <w:tr w:rsidR="00D5457A">
        <w:trPr>
          <w:trHeight w:val="20"/>
          <w:jc w:val="center"/>
        </w:trPr>
        <w:tc>
          <w:tcPr>
            <w:tcW w:w="3545"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8: Phân tích đối chiếu và phiên dịch对比分析与翻译</w:t>
            </w:r>
          </w:p>
        </w:tc>
        <w:tc>
          <w:tcPr>
            <w:tcW w:w="439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-Nắm được những lí luận và thực tiễn phân tích đối chiếu trong phiên dịch</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04</w:t>
            </w:r>
          </w:p>
        </w:tc>
        <w:tc>
          <w:tcPr>
            <w:tcW w:w="473" w:type="dxa"/>
          </w:tcPr>
          <w:p w:rsidR="00D5457A" w:rsidRDefault="003A1D1B">
            <w:pPr>
              <w:rPr>
                <w:rFonts w:ascii="Cambria" w:eastAsia="Cambria" w:hAnsi="Cambria" w:cs="Cambria"/>
                <w:sz w:val="26"/>
                <w:szCs w:val="26"/>
              </w:rPr>
            </w:pPr>
            <w:r>
              <w:rPr>
                <w:rFonts w:ascii="Cambria" w:eastAsia="Cambria" w:hAnsi="Cambria" w:cs="Cambria"/>
                <w:sz w:val="26"/>
                <w:szCs w:val="26"/>
              </w:rPr>
              <w:t>05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8"/>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2"/>
        <w:gridCol w:w="1205"/>
        <w:gridCol w:w="15"/>
        <w:gridCol w:w="1153"/>
        <w:gridCol w:w="15"/>
        <w:gridCol w:w="1190"/>
        <w:gridCol w:w="15"/>
        <w:gridCol w:w="1078"/>
      </w:tblGrid>
      <w:tr w:rsidR="00D5457A" w:rsidTr="005610CE">
        <w:trPr>
          <w:trHeight w:val="538"/>
        </w:trPr>
        <w:tc>
          <w:tcPr>
            <w:tcW w:w="4792" w:type="dxa"/>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671" w:type="dxa"/>
            <w:gridSpan w:val="7"/>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rsidTr="005610CE">
        <w:trPr>
          <w:trHeight w:val="274"/>
        </w:trPr>
        <w:tc>
          <w:tcPr>
            <w:tcW w:w="4792"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220" w:type="dxa"/>
            <w:gridSpan w:val="2"/>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168" w:type="dxa"/>
            <w:gridSpan w:val="2"/>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205" w:type="dxa"/>
            <w:gridSpan w:val="2"/>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7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rsidTr="005610CE">
        <w:trPr>
          <w:trHeight w:val="720"/>
        </w:trPr>
        <w:tc>
          <w:tcPr>
            <w:tcW w:w="4792" w:type="dxa"/>
            <w:shd w:val="clear" w:color="auto" w:fill="auto"/>
          </w:tcPr>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Phần 1: 绪论</w:t>
            </w: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5610CE">
        <w:trPr>
          <w:trHeight w:val="720"/>
        </w:trPr>
        <w:tc>
          <w:tcPr>
            <w:tcW w:w="4792" w:type="dxa"/>
            <w:shd w:val="clear" w:color="auto" w:fill="auto"/>
          </w:tcPr>
          <w:p w:rsidR="00D5457A" w:rsidRDefault="003A1D1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Phần 2: 对比语言学的一般理论与方法</w:t>
            </w: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5610CE">
        <w:trPr>
          <w:trHeight w:val="720"/>
        </w:trPr>
        <w:tc>
          <w:tcPr>
            <w:tcW w:w="4792"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Phần 3: Đối chiếu ngữ âm - 语音对比</w:t>
            </w:r>
          </w:p>
          <w:p w:rsidR="00D5457A" w:rsidRDefault="00D5457A">
            <w:pPr>
              <w:pBdr>
                <w:top w:val="nil"/>
                <w:left w:val="nil"/>
                <w:bottom w:val="nil"/>
                <w:right w:val="nil"/>
                <w:between w:val="nil"/>
              </w:pBdr>
              <w:jc w:val="both"/>
              <w:rPr>
                <w:rFonts w:ascii="Cambria" w:eastAsia="Cambria" w:hAnsi="Cambria" w:cs="Cambria"/>
                <w:color w:val="000000"/>
                <w:sz w:val="26"/>
                <w:szCs w:val="26"/>
              </w:rPr>
            </w:pP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5610CE">
        <w:trPr>
          <w:trHeight w:val="720"/>
        </w:trPr>
        <w:tc>
          <w:tcPr>
            <w:tcW w:w="4792"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Phần 4: Đối chiếu từ vựng – 词汇对比</w:t>
            </w:r>
          </w:p>
          <w:p w:rsidR="00D5457A" w:rsidRDefault="00D5457A">
            <w:pPr>
              <w:jc w:val="both"/>
              <w:rPr>
                <w:rFonts w:ascii="Cambria" w:eastAsia="Cambria" w:hAnsi="Cambria" w:cs="Cambria"/>
                <w:sz w:val="26"/>
                <w:szCs w:val="26"/>
              </w:rPr>
            </w:pP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5610CE">
        <w:trPr>
          <w:trHeight w:val="720"/>
        </w:trPr>
        <w:tc>
          <w:tcPr>
            <w:tcW w:w="4792"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Phần 5: Đối chiếu ngữ pháp语法对比</w:t>
            </w: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5610CE">
        <w:trPr>
          <w:trHeight w:val="720"/>
        </w:trPr>
        <w:tc>
          <w:tcPr>
            <w:tcW w:w="4792"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Phần 6: Đối chiếu ngữ dụng语用对比</w:t>
            </w: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5610CE">
        <w:trPr>
          <w:trHeight w:val="720"/>
        </w:trPr>
        <w:tc>
          <w:tcPr>
            <w:tcW w:w="4792"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Phần 7: Phân tích đối chiếu và dạy học ngoại ngữ对比分析与外语教学</w:t>
            </w: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5610CE">
        <w:trPr>
          <w:trHeight w:val="720"/>
        </w:trPr>
        <w:tc>
          <w:tcPr>
            <w:tcW w:w="4792"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Phần 8: Phân tích đối chiếu và phiên dịch对比分析与翻译</w:t>
            </w:r>
          </w:p>
        </w:tc>
        <w:tc>
          <w:tcPr>
            <w:tcW w:w="1205"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tbl>
      <w:tblPr>
        <w:tblStyle w:val="afffffffffffffffffffffffff9"/>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68"/>
        <w:gridCol w:w="3544"/>
        <w:gridCol w:w="1276"/>
      </w:tblGrid>
      <w:tr w:rsidR="00D5457A">
        <w:trPr>
          <w:trHeight w:val="22"/>
        </w:trPr>
        <w:tc>
          <w:tcPr>
            <w:tcW w:w="241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226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354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2410"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Phần 1: 绪论</w:t>
            </w:r>
          </w:p>
        </w:tc>
        <w:tc>
          <w:tcPr>
            <w:tcW w:w="226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2"/>
        </w:trPr>
        <w:tc>
          <w:tcPr>
            <w:tcW w:w="2410"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Phần 2: 对比语言学的一般理论与方法</w:t>
            </w:r>
          </w:p>
        </w:tc>
        <w:tc>
          <w:tcPr>
            <w:tcW w:w="226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2,3</w:t>
            </w:r>
          </w:p>
        </w:tc>
      </w:tr>
      <w:tr w:rsidR="00D5457A">
        <w:trPr>
          <w:trHeight w:val="22"/>
        </w:trPr>
        <w:tc>
          <w:tcPr>
            <w:tcW w:w="2410"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3: Đối chiếu ngữ âm - 语音对比</w:t>
            </w:r>
          </w:p>
        </w:tc>
        <w:tc>
          <w:tcPr>
            <w:tcW w:w="226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D5457A" w:rsidRDefault="003A1D1B">
            <w:pPr>
              <w:pBdr>
                <w:top w:val="nil"/>
                <w:left w:val="nil"/>
                <w:bottom w:val="nil"/>
                <w:right w:val="nil"/>
                <w:between w:val="nil"/>
              </w:pBdr>
              <w:spacing w:after="0"/>
              <w:ind w:left="72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2"/>
        </w:trPr>
        <w:tc>
          <w:tcPr>
            <w:tcW w:w="2410"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4: Đối chiếu từ vựng – 词汇对比</w:t>
            </w:r>
          </w:p>
        </w:tc>
        <w:tc>
          <w:tcPr>
            <w:tcW w:w="226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5,6,7</w:t>
            </w:r>
          </w:p>
        </w:tc>
      </w:tr>
      <w:tr w:rsidR="00D5457A">
        <w:trPr>
          <w:trHeight w:val="22"/>
        </w:trPr>
        <w:tc>
          <w:tcPr>
            <w:tcW w:w="2410"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2268" w:type="dxa"/>
          </w:tcPr>
          <w:p w:rsidR="00D5457A" w:rsidRDefault="00D5457A">
            <w:pPr>
              <w:jc w:val="both"/>
              <w:rPr>
                <w:rFonts w:ascii="Cambria" w:eastAsia="Cambria" w:hAnsi="Cambria" w:cs="Cambria"/>
                <w:sz w:val="26"/>
                <w:szCs w:val="26"/>
              </w:rPr>
            </w:pPr>
          </w:p>
        </w:tc>
        <w:tc>
          <w:tcPr>
            <w:tcW w:w="3544"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Trắc nghiệm hoặc tự luận</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2410"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5: Đối chiếu ngữ pháp语法对比</w:t>
            </w:r>
          </w:p>
        </w:tc>
        <w:tc>
          <w:tcPr>
            <w:tcW w:w="226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9,10,11</w:t>
            </w:r>
          </w:p>
        </w:tc>
      </w:tr>
      <w:tr w:rsidR="00D5457A">
        <w:trPr>
          <w:trHeight w:val="22"/>
        </w:trPr>
        <w:tc>
          <w:tcPr>
            <w:tcW w:w="2410"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6: Đối chiếu ngữ dụng语用对比</w:t>
            </w:r>
          </w:p>
        </w:tc>
        <w:tc>
          <w:tcPr>
            <w:tcW w:w="2268" w:type="dxa"/>
          </w:tcPr>
          <w:p w:rsidR="00D5457A" w:rsidRDefault="00D5457A">
            <w:pPr>
              <w:jc w:val="both"/>
              <w:rPr>
                <w:rFonts w:ascii="Cambria" w:eastAsia="Cambria" w:hAnsi="Cambria" w:cs="Cambria"/>
                <w:sz w:val="26"/>
                <w:szCs w:val="26"/>
              </w:rPr>
            </w:pPr>
          </w:p>
        </w:tc>
        <w:tc>
          <w:tcPr>
            <w:tcW w:w="3544" w:type="dxa"/>
          </w:tcPr>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2"/>
        </w:trPr>
        <w:tc>
          <w:tcPr>
            <w:tcW w:w="2410" w:type="dxa"/>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Phần 7: Phân tích đối chiếu và dạy học ngoại ngữ对比分析与外语教学</w:t>
            </w:r>
          </w:p>
        </w:tc>
        <w:tc>
          <w:tcPr>
            <w:tcW w:w="2268" w:type="dxa"/>
          </w:tcPr>
          <w:p w:rsidR="00D5457A" w:rsidRDefault="00D5457A">
            <w:pPr>
              <w:jc w:val="both"/>
              <w:rPr>
                <w:rFonts w:ascii="Cambria" w:eastAsia="Cambria" w:hAnsi="Cambria" w:cs="Cambria"/>
                <w:sz w:val="26"/>
                <w:szCs w:val="26"/>
              </w:rPr>
            </w:pPr>
          </w:p>
        </w:tc>
        <w:tc>
          <w:tcPr>
            <w:tcW w:w="3544" w:type="dxa"/>
          </w:tcPr>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w:t>
            </w:r>
          </w:p>
        </w:tc>
      </w:tr>
      <w:tr w:rsidR="00D5457A">
        <w:trPr>
          <w:trHeight w:val="22"/>
        </w:trPr>
        <w:tc>
          <w:tcPr>
            <w:tcW w:w="2410"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Phần 8: Phân tích đối chiếu và phiên dịch对比分析与翻译</w:t>
            </w:r>
          </w:p>
        </w:tc>
        <w:tc>
          <w:tcPr>
            <w:tcW w:w="2268" w:type="dxa"/>
          </w:tcPr>
          <w:p w:rsidR="00D5457A" w:rsidRDefault="00D5457A">
            <w:pPr>
              <w:jc w:val="both"/>
              <w:rPr>
                <w:rFonts w:ascii="Cambria" w:eastAsia="Cambria" w:hAnsi="Cambria" w:cs="Cambria"/>
                <w:sz w:val="26"/>
                <w:szCs w:val="26"/>
              </w:rPr>
            </w:pPr>
          </w:p>
        </w:tc>
        <w:tc>
          <w:tcPr>
            <w:tcW w:w="3544" w:type="dxa"/>
          </w:tcPr>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a"/>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Các buổi học    </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Tự luận hoặc trắc nghiệm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b"/>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(B)</w:t>
      </w:r>
      <w:r>
        <w:rPr>
          <w:rFonts w:ascii="Cambria" w:eastAsia="Cambria" w:hAnsi="Cambria" w:cs="Cambria"/>
          <w:b/>
          <w:color w:val="000000"/>
          <w:sz w:val="26"/>
          <w:szCs w:val="26"/>
        </w:rPr>
        <w:tab/>
      </w:r>
    </w:p>
    <w:p w:rsidR="00D5457A" w:rsidRDefault="00D5457A">
      <w:pPr>
        <w:widowControl w:val="0"/>
        <w:spacing w:after="0" w:line="240" w:lineRule="auto"/>
        <w:rPr>
          <w:rFonts w:ascii="Cambria" w:eastAsia="Cambria" w:hAnsi="Cambria" w:cs="Cambria"/>
          <w:sz w:val="26"/>
          <w:szCs w:val="26"/>
        </w:rPr>
      </w:pPr>
    </w:p>
    <w:p w:rsidR="00D5457A" w:rsidRDefault="00D5457A">
      <w:pPr>
        <w:spacing w:after="0"/>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Pr="00394D20" w:rsidRDefault="003A1D1B">
      <w:pPr>
        <w:pStyle w:val="Heading1"/>
        <w:rPr>
          <w:rFonts w:ascii="Cambria" w:eastAsia="Cambria" w:hAnsi="Cambria" w:cs="Cambria"/>
          <w:b w:val="0"/>
          <w:sz w:val="26"/>
          <w:szCs w:val="26"/>
          <w:lang w:val="vi-VN"/>
        </w:rPr>
      </w:pPr>
      <w:bookmarkStart w:id="52" w:name="_Toc73744230"/>
      <w:r w:rsidRPr="00394D20">
        <w:rPr>
          <w:rFonts w:ascii="Cambria" w:eastAsia="Cambria" w:hAnsi="Cambria" w:cs="Cambria"/>
          <w:b w:val="0"/>
          <w:sz w:val="26"/>
          <w:szCs w:val="26"/>
          <w:lang w:val="vi-VN"/>
        </w:rPr>
        <w:t>NGỮ ÂM VĂN TỰ HỌC</w:t>
      </w:r>
      <w:bookmarkEnd w:id="52"/>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TCN 201</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c"/>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Ngữ âm văn tự học</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Phonetics and Text</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201"/>
                <w:id w:val="-502329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02"/>
                <w:id w:val="-41995852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03"/>
                <w:id w:val="-133883343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04"/>
                <w:id w:val="136694198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d"/>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Đàm Thị Hằng</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e"/>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D5457A">
        <w:trPr>
          <w:trHeight w:val="894"/>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Lê Huy Hoàng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079 6200 639  Email: lehuyhoang@hpu2.edu.vn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345" w:type="dxa"/>
          </w:tcPr>
          <w:p w:rsidR="00D5457A" w:rsidRDefault="003A1D1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4:</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D5457A" w:rsidRDefault="003A1D1B" w:rsidP="005610CE">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hd w:val="clear" w:color="auto" w:fill="FFFFFF"/>
        <w:ind w:firstLine="720"/>
        <w:rPr>
          <w:rFonts w:ascii="Cambria" w:eastAsia="Cambria" w:hAnsi="Cambria" w:cs="Cambria"/>
          <w:sz w:val="26"/>
          <w:szCs w:val="26"/>
        </w:rPr>
      </w:pPr>
      <w:r>
        <w:rPr>
          <w:rFonts w:ascii="Cambria" w:eastAsia="Cambria" w:hAnsi="Cambria" w:cs="Cambria"/>
          <w:sz w:val="26"/>
          <w:szCs w:val="26"/>
        </w:rPr>
        <w:t>Môn học ngữ âm cung cấp các kiến thức chung nhất về ngữ âm học và ngữ âm học tiếng Hán: các khái niệm chung, bảng phiên âm quốc tế, hệ thống âm vị tiếng Hán phổ thông hiện đại, ngữ âm học truyền thống của Trung Quốc (âm vận học).</w:t>
      </w:r>
    </w:p>
    <w:p w:rsidR="00D5457A" w:rsidRDefault="003A1D1B">
      <w:pPr>
        <w:shd w:val="clear" w:color="auto" w:fill="FFFFFF"/>
        <w:ind w:firstLine="720"/>
        <w:rPr>
          <w:rFonts w:ascii="Cambria" w:eastAsia="Cambria" w:hAnsi="Cambria" w:cs="Cambria"/>
          <w:sz w:val="26"/>
          <w:szCs w:val="26"/>
        </w:rPr>
      </w:pPr>
      <w:r>
        <w:rPr>
          <w:rFonts w:ascii="Cambria" w:eastAsia="Cambria" w:hAnsi="Cambria" w:cs="Cambria"/>
          <w:sz w:val="26"/>
          <w:szCs w:val="26"/>
        </w:rPr>
        <w:t>Môn học văn tự cung cấp các kiến thức cơ bản về văn tự học và trọng tâm là Hán tự học: Lịch sử hình thành văn tự, lịch sử phát triển Hán tự qua từng thời kì, các cách phân loại chữ Hán.</w:t>
      </w:r>
    </w:p>
    <w:p w:rsidR="00D5457A" w:rsidRDefault="00D5457A">
      <w:pPr>
        <w:shd w:val="clear" w:color="auto" w:fill="FFFFFF"/>
        <w:ind w:firstLine="720"/>
        <w:rPr>
          <w:rFonts w:ascii="Cambria" w:eastAsia="Cambria" w:hAnsi="Cambria" w:cs="Cambria"/>
          <w:sz w:val="26"/>
          <w:szCs w:val="26"/>
        </w:rPr>
      </w:pPr>
    </w:p>
    <w:p w:rsidR="00D5457A" w:rsidRDefault="003A1D1B">
      <w:pPr>
        <w:shd w:val="clear" w:color="auto" w:fill="FFFFFF"/>
        <w:rPr>
          <w:rFonts w:ascii="Cambria" w:eastAsia="Cambria" w:hAnsi="Cambria" w:cs="Cambria"/>
          <w:b/>
          <w:sz w:val="26"/>
          <w:szCs w:val="26"/>
        </w:rPr>
      </w:pPr>
      <w:r>
        <w:rPr>
          <w:rFonts w:ascii="Cambria" w:eastAsia="Cambria" w:hAnsi="Cambria" w:cs="Cambria"/>
          <w:b/>
          <w:sz w:val="26"/>
          <w:szCs w:val="26"/>
        </w:rPr>
        <w:t>4. Mục tiêu học phần</w:t>
      </w:r>
    </w:p>
    <w:p w:rsidR="00D5457A" w:rsidRDefault="00D5457A">
      <w:pPr>
        <w:shd w:val="clear" w:color="auto" w:fill="FFFFFF"/>
        <w:rPr>
          <w:rFonts w:ascii="Cambria" w:eastAsia="Cambria" w:hAnsi="Cambria" w:cs="Cambria"/>
          <w:b/>
          <w:sz w:val="26"/>
          <w:szCs w:val="26"/>
        </w:rPr>
      </w:pPr>
    </w:p>
    <w:tbl>
      <w:tblPr>
        <w:tblStyle w:val="afff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rsidP="005610CE">
            <w:pPr>
              <w:pBdr>
                <w:top w:val="nil"/>
                <w:left w:val="nil"/>
                <w:bottom w:val="nil"/>
                <w:right w:val="nil"/>
                <w:between w:val="nil"/>
              </w:pBdr>
              <w:spacing w:line="259" w:lineRule="auto"/>
              <w:jc w:val="both"/>
              <w:rPr>
                <w:rFonts w:ascii="Cambria" w:eastAsia="Cambria" w:hAnsi="Cambria" w:cs="Cambria"/>
                <w:sz w:val="26"/>
                <w:szCs w:val="26"/>
              </w:rPr>
            </w:pPr>
            <w:r>
              <w:rPr>
                <w:rFonts w:ascii="Cambria" w:eastAsia="Cambria" w:hAnsi="Cambria" w:cs="Cambria"/>
                <w:sz w:val="26"/>
                <w:szCs w:val="26"/>
              </w:rPr>
              <w:t>Sinh viên nắm được những kiến thức cơ bản về ngữ âm học, bao gồm: Các khái niệm chung, phiên âm quốc tế, phiên âm Latin tiếng Hán phổ thông; một số kiến thức nhất định về âm vận học. Sinh viên nắm được những kiến thức cơ bản về văn tự, trọng tâm kiến thức là Hán tự, bao gồm: Lịch sử phát triển, các thể chữ Hán qua từng thời kì, các cách phân loại chữ Hán phổ biến theo cấu tạo chữ.</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rsidP="005610CE">
            <w:pPr>
              <w:pBdr>
                <w:top w:val="nil"/>
                <w:left w:val="nil"/>
                <w:bottom w:val="nil"/>
                <w:right w:val="nil"/>
                <w:between w:val="nil"/>
              </w:pBdr>
              <w:spacing w:after="0" w:line="259" w:lineRule="auto"/>
              <w:jc w:val="both"/>
              <w:rPr>
                <w:rFonts w:ascii="Cambria" w:eastAsia="Cambria" w:hAnsi="Cambria" w:cs="Cambria"/>
                <w:sz w:val="26"/>
                <w:szCs w:val="26"/>
              </w:rPr>
            </w:pPr>
            <w:r>
              <w:rPr>
                <w:rFonts w:ascii="Cambria" w:eastAsia="Cambria" w:hAnsi="Cambria" w:cs="Cambria"/>
                <w:sz w:val="26"/>
                <w:szCs w:val="26"/>
              </w:rPr>
              <w:t>SV bước đầu biết đọc phiên âm quốc tế, thành thạo hệ thống phiên âm Latin tiếng Hán phổ thông hiện đại (pinyin); nhận diện đúng và đọc chuẩn ngữ âm tiếng Hán; bước đầu phân biệt được các thể chữ từ thời Tần trở về trước (cổ văn tự), phân biệt rõ các thể chữ từ Hán trở về sau (kim văn tự); phân tích được cấu tạo chữ Hán.</w:t>
            </w:r>
          </w:p>
          <w:p w:rsidR="00D5457A" w:rsidRDefault="00D5457A" w:rsidP="005610CE">
            <w:pPr>
              <w:pBdr>
                <w:top w:val="nil"/>
                <w:left w:val="nil"/>
                <w:bottom w:val="nil"/>
                <w:right w:val="nil"/>
                <w:between w:val="nil"/>
              </w:pBdr>
              <w:spacing w:line="311" w:lineRule="auto"/>
              <w:ind w:right="76"/>
              <w:jc w:val="both"/>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rsidP="005610CE">
            <w:pPr>
              <w:pBdr>
                <w:top w:val="nil"/>
                <w:left w:val="nil"/>
                <w:bottom w:val="nil"/>
                <w:right w:val="nil"/>
                <w:between w:val="nil"/>
              </w:pBdr>
              <w:spacing w:after="0" w:line="259" w:lineRule="auto"/>
              <w:jc w:val="both"/>
              <w:rPr>
                <w:rFonts w:ascii="Cambria" w:eastAsia="Cambria" w:hAnsi="Cambria" w:cs="Cambria"/>
                <w:sz w:val="26"/>
                <w:szCs w:val="26"/>
              </w:rPr>
            </w:pPr>
            <w:r>
              <w:rPr>
                <w:rFonts w:ascii="Cambria" w:eastAsia="Cambria" w:hAnsi="Cambria" w:cs="Cambria"/>
                <w:sz w:val="26"/>
                <w:szCs w:val="26"/>
              </w:rPr>
              <w:t>SV nhận thức được tầm quan trọng của ngữ âm và văn tự trong quá trình học tập và nghiên cứu ngôn ngữ Trung Quốc; có thái độ tìm hiểu và rèn luyện ngữ âm tích cực, đạt kết quả cao nhất (phân biệt và phát âm chuẩn xác); có thái độ tích cực tìm hiểu về văn tự Hán.</w:t>
            </w:r>
          </w:p>
          <w:p w:rsidR="00D5457A" w:rsidRDefault="00D5457A" w:rsidP="005610CE">
            <w:pPr>
              <w:spacing w:line="311" w:lineRule="auto"/>
              <w:ind w:right="76"/>
              <w:jc w:val="both"/>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rsidP="005610CE">
            <w:pPr>
              <w:jc w:val="both"/>
              <w:rPr>
                <w:rFonts w:ascii="Cambria" w:eastAsia="Cambria" w:hAnsi="Cambria" w:cs="Cambria"/>
                <w:sz w:val="26"/>
                <w:szCs w:val="26"/>
              </w:rPr>
            </w:pPr>
            <w:r>
              <w:rPr>
                <w:rFonts w:ascii="Cambria" w:eastAsia="Cambria" w:hAnsi="Cambria" w:cs="Cambria"/>
                <w:sz w:val="26"/>
                <w:szCs w:val="26"/>
              </w:rPr>
              <w:t xml:space="preserve">SV có năng lực tự học, tự nghiên cứu; năng lực vận dụng vào thực hành ngoại ngữ (tiếng Trung), tích cực, chủ động </w:t>
            </w:r>
            <w:r>
              <w:rPr>
                <w:rFonts w:ascii="Cambria" w:eastAsia="Cambria" w:hAnsi="Cambria" w:cs="Cambria"/>
                <w:sz w:val="26"/>
                <w:szCs w:val="26"/>
              </w:rPr>
              <w:lastRenderedPageBreak/>
              <w:t>trao đổi, thảo luận và làm việc nhóm với bạn cùng nhóm/lớp.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rsidP="005610CE">
            <w:pPr>
              <w:pBdr>
                <w:top w:val="nil"/>
                <w:left w:val="nil"/>
                <w:bottom w:val="nil"/>
                <w:right w:val="nil"/>
                <w:between w:val="nil"/>
              </w:pBdr>
              <w:spacing w:after="0" w:line="259" w:lineRule="auto"/>
              <w:jc w:val="both"/>
              <w:rPr>
                <w:rFonts w:ascii="Cambria" w:eastAsia="Cambria" w:hAnsi="Cambria" w:cs="Cambria"/>
                <w:sz w:val="26"/>
                <w:szCs w:val="26"/>
              </w:rPr>
            </w:pPr>
            <w:r>
              <w:rPr>
                <w:rFonts w:ascii="Cambria" w:eastAsia="Cambria" w:hAnsi="Cambria" w:cs="Cambria"/>
                <w:sz w:val="26"/>
                <w:szCs w:val="26"/>
              </w:rPr>
              <w:t>SV có năng lực nhận diện, phân biệt và xử lí chính xác âm tiết tiếng Hán (đọc đúng, phiên âm đúng); năng lực phân tích cấu tạo một số lượng chữ Hán nhất định (khoảng 1000 chữ trở lên); bước đầu hình thành năng lực nghiên cứu Hán tự.</w:t>
            </w:r>
          </w:p>
          <w:p w:rsidR="00D5457A" w:rsidRDefault="00D5457A">
            <w:pPr>
              <w:rPr>
                <w:rFonts w:ascii="Cambria" w:eastAsia="Cambria" w:hAnsi="Cambria" w:cs="Cambria"/>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rPr>
          <w:rFonts w:ascii="Cambria" w:eastAsia="Cambria" w:hAnsi="Cambria" w:cs="Cambria"/>
          <w:b/>
          <w:sz w:val="26"/>
          <w:szCs w:val="26"/>
        </w:rPr>
      </w:pPr>
    </w:p>
    <w:tbl>
      <w:tblPr>
        <w:tblStyle w:val="affffffff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line="256" w:lineRule="auto"/>
              <w:ind w:left="100"/>
              <w:rPr>
                <w:rFonts w:ascii="Cambria" w:eastAsia="Cambria" w:hAnsi="Cambria" w:cs="Cambria"/>
                <w:sz w:val="26"/>
                <w:szCs w:val="26"/>
              </w:rPr>
            </w:pPr>
            <w:r>
              <w:rPr>
                <w:rFonts w:ascii="Cambria" w:eastAsia="Cambria" w:hAnsi="Cambria" w:cs="Cambria"/>
                <w:sz w:val="26"/>
                <w:szCs w:val="26"/>
              </w:rPr>
              <w:t>Sinh viên nắm được những khái niệm và kiến thức cơ bản của ngữ âm và văn tự tiếng Hán</w:t>
            </w:r>
          </w:p>
          <w:p w:rsidR="00D5457A" w:rsidRDefault="003A1D1B">
            <w:pPr>
              <w:spacing w:before="240" w:after="240"/>
              <w:ind w:left="100"/>
              <w:rPr>
                <w:rFonts w:ascii="Cambria" w:eastAsia="Cambria" w:hAnsi="Cambria" w:cs="Cambria"/>
                <w:sz w:val="26"/>
                <w:szCs w:val="26"/>
              </w:rPr>
            </w:pPr>
            <w:r>
              <w:rPr>
                <w:rFonts w:ascii="Cambria" w:eastAsia="Cambria" w:hAnsi="Cambria" w:cs="Cambria"/>
                <w:sz w:val="26"/>
                <w:szCs w:val="26"/>
              </w:rPr>
              <w:t xml:space="preserve"> </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line="256" w:lineRule="auto"/>
              <w:ind w:left="100"/>
              <w:rPr>
                <w:rFonts w:ascii="Cambria" w:eastAsia="Cambria" w:hAnsi="Cambria" w:cs="Cambria"/>
                <w:sz w:val="26"/>
                <w:szCs w:val="26"/>
              </w:rPr>
            </w:pPr>
            <w:r>
              <w:rPr>
                <w:rFonts w:ascii="Cambria" w:eastAsia="Cambria" w:hAnsi="Cambria" w:cs="Cambria"/>
                <w:sz w:val="26"/>
                <w:szCs w:val="26"/>
              </w:rPr>
              <w:t>SV có thể chuyển từ bính âm sang phiên âm quốc tế và ngược lại, thành thạo hệ thống phiên âm Latin tiếng Hán phổ thông hiện đại , có thể phân biệt và nhận biết các thể chữ Hán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line="256" w:lineRule="auto"/>
              <w:ind w:left="100"/>
              <w:rPr>
                <w:rFonts w:ascii="Cambria" w:eastAsia="Cambria" w:hAnsi="Cambria" w:cs="Cambria"/>
                <w:sz w:val="26"/>
                <w:szCs w:val="26"/>
              </w:rPr>
            </w:pPr>
            <w:r>
              <w:rPr>
                <w:rFonts w:ascii="Cambria" w:eastAsia="Cambria" w:hAnsi="Cambria" w:cs="Cambria"/>
                <w:sz w:val="26"/>
                <w:szCs w:val="26"/>
              </w:rPr>
              <w:t>SV có thể vận dụng được những kiến thức về ngữ âm, âm vị học, Hán tự học để tiến hành tự nghiên cứu, mở rộng kiến thức</w:t>
            </w:r>
          </w:p>
          <w:p w:rsidR="00D5457A" w:rsidRDefault="003A1D1B">
            <w:pPr>
              <w:spacing w:before="240" w:after="240"/>
              <w:ind w:left="100"/>
              <w:rPr>
                <w:rFonts w:ascii="Cambria" w:eastAsia="Cambria" w:hAnsi="Cambria" w:cs="Cambria"/>
                <w:sz w:val="26"/>
                <w:szCs w:val="26"/>
              </w:rPr>
            </w:pPr>
            <w:r>
              <w:rPr>
                <w:rFonts w:ascii="Cambria" w:eastAsia="Cambria" w:hAnsi="Cambria" w:cs="Cambria"/>
                <w:sz w:val="26"/>
                <w:szCs w:val="26"/>
              </w:rPr>
              <w:t xml:space="preserve">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spacing w:before="240" w:after="240" w:line="256" w:lineRule="auto"/>
              <w:rPr>
                <w:rFonts w:ascii="Cambria" w:eastAsia="Cambria" w:hAnsi="Cambria" w:cs="Cambria"/>
                <w:sz w:val="26"/>
                <w:szCs w:val="26"/>
              </w:rPr>
            </w:pPr>
            <w:r>
              <w:rPr>
                <w:rFonts w:ascii="Cambria" w:eastAsia="Cambria" w:hAnsi="Cambria" w:cs="Cambria"/>
                <w:sz w:val="26"/>
                <w:szCs w:val="26"/>
              </w:rPr>
              <w:t>SV có cảm hứng sâu sắc với các vấn đề mới mẻ về ngữ âm, văn tự học, có năng lực phân tích cấu tạo âm tiết, Hán tự</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14"/>
        <w:ind w:left="220"/>
        <w:jc w:val="both"/>
        <w:rPr>
          <w:rFonts w:ascii="Cambria" w:eastAsia="Cambria" w:hAnsi="Cambria" w:cs="Cambria"/>
          <w:b/>
          <w:sz w:val="26"/>
          <w:szCs w:val="26"/>
        </w:rPr>
      </w:pPr>
      <w:r>
        <w:rPr>
          <w:rFonts w:ascii="Cambria" w:eastAsia="Cambria" w:hAnsi="Cambria" w:cs="Cambria"/>
          <w:b/>
          <w:i/>
          <w:sz w:val="26"/>
          <w:szCs w:val="26"/>
        </w:rPr>
        <w:t xml:space="preserve">6.1 </w:t>
      </w:r>
      <w:r>
        <w:rPr>
          <w:rFonts w:ascii="Cambria" w:eastAsia="Cambria" w:hAnsi="Cambria" w:cs="Cambria"/>
          <w:b/>
          <w:sz w:val="26"/>
          <w:szCs w:val="26"/>
        </w:rPr>
        <w:t xml:space="preserve">. Học liệu bắt buộc </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   (1)  曹文《汉语语音教程》，北京语言大学出版社，2002</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   (2) 张静贤《汉字教程》，北京语言大学出版社，2004</w:t>
      </w:r>
    </w:p>
    <w:p w:rsidR="00D5457A" w:rsidRDefault="003A1D1B">
      <w:pPr>
        <w:spacing w:before="84"/>
        <w:ind w:left="220"/>
        <w:jc w:val="both"/>
        <w:rPr>
          <w:rFonts w:ascii="Cambria" w:eastAsia="Cambria" w:hAnsi="Cambria" w:cs="Cambria"/>
          <w:b/>
          <w:sz w:val="26"/>
          <w:szCs w:val="26"/>
        </w:rPr>
      </w:pPr>
      <w:r>
        <w:rPr>
          <w:rFonts w:ascii="Cambria" w:eastAsia="Cambria" w:hAnsi="Cambria" w:cs="Cambria"/>
          <w:b/>
          <w:sz w:val="26"/>
          <w:szCs w:val="26"/>
        </w:rPr>
        <w:t xml:space="preserve">6.2. Tham khảo: </w:t>
      </w:r>
      <w:r>
        <w:rPr>
          <w:rFonts w:ascii="Cambria" w:eastAsia="Cambria" w:hAnsi="Cambria" w:cs="Cambria"/>
          <w:sz w:val="26"/>
          <w:szCs w:val="26"/>
        </w:rPr>
        <w:t>Không</w:t>
      </w: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1"/>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D5457A">
        <w:trPr>
          <w:trHeight w:val="20"/>
          <w:jc w:val="center"/>
        </w:trPr>
        <w:tc>
          <w:tcPr>
            <w:tcW w:w="189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189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1893"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Tuần 1: Ngữ âm </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b/>
                <w:color w:val="000000"/>
                <w:sz w:val="26"/>
                <w:szCs w:val="26"/>
              </w:rPr>
              <w:t>Chương 1:</w:t>
            </w:r>
            <w:r>
              <w:rPr>
                <w:rFonts w:ascii="Cambria" w:eastAsia="Cambria" w:hAnsi="Cambria" w:cs="Cambria"/>
                <w:color w:val="000000"/>
                <w:sz w:val="26"/>
                <w:szCs w:val="26"/>
              </w:rPr>
              <w:t xml:space="preserve"> Bài mở đầu</w:t>
            </w:r>
          </w:p>
        </w:tc>
        <w:tc>
          <w:tcPr>
            <w:tcW w:w="6048" w:type="dxa"/>
          </w:tcPr>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- 1.SV cần nắm được những vấn đề cơ bản sau:</w:t>
            </w:r>
          </w:p>
          <w:p w:rsidR="00D5457A" w:rsidRDefault="00D5457A">
            <w:pPr>
              <w:spacing w:line="259" w:lineRule="auto"/>
              <w:ind w:left="-105"/>
              <w:rPr>
                <w:rFonts w:ascii="Cambria" w:eastAsia="Cambria" w:hAnsi="Cambria" w:cs="Cambria"/>
                <w:sz w:val="26"/>
                <w:szCs w:val="26"/>
              </w:rPr>
            </w:pPr>
          </w:p>
          <w:p w:rsidR="00D5457A" w:rsidRDefault="003A1D1B">
            <w:pPr>
              <w:spacing w:line="259" w:lineRule="auto"/>
              <w:jc w:val="both"/>
              <w:rPr>
                <w:rFonts w:ascii="Cambria" w:eastAsia="Cambria" w:hAnsi="Cambria" w:cs="Cambria"/>
                <w:sz w:val="26"/>
                <w:szCs w:val="26"/>
              </w:rPr>
            </w:pPr>
            <w:r>
              <w:rPr>
                <w:rFonts w:ascii="Cambria" w:eastAsia="Cambria" w:hAnsi="Cambria" w:cs="Cambria"/>
                <w:sz w:val="26"/>
                <w:szCs w:val="26"/>
              </w:rPr>
              <w:t>- Định nghĩa về Tiếng Hán, tiếng Hán hiện đại, tiếng Hán phổ thông</w:t>
            </w:r>
          </w:p>
          <w:p w:rsidR="00D5457A" w:rsidRDefault="003A1D1B">
            <w:pPr>
              <w:spacing w:line="259" w:lineRule="auto"/>
              <w:jc w:val="both"/>
              <w:rPr>
                <w:rFonts w:ascii="Cambria" w:eastAsia="Cambria" w:hAnsi="Cambria" w:cs="Cambria"/>
                <w:sz w:val="26"/>
                <w:szCs w:val="26"/>
              </w:rPr>
            </w:pPr>
            <w:r>
              <w:rPr>
                <w:rFonts w:ascii="Cambria" w:eastAsia="Cambria" w:hAnsi="Cambria" w:cs="Cambria"/>
                <w:sz w:val="26"/>
                <w:szCs w:val="26"/>
              </w:rPr>
              <w:t>-  Âm thanh và nguồn gốc của âm thanh</w:t>
            </w:r>
          </w:p>
          <w:p w:rsidR="00D5457A" w:rsidRDefault="003A1D1B">
            <w:pPr>
              <w:spacing w:line="259" w:lineRule="auto"/>
              <w:jc w:val="both"/>
              <w:rPr>
                <w:rFonts w:ascii="Cambria" w:eastAsia="Cambria" w:hAnsi="Cambria" w:cs="Cambria"/>
                <w:sz w:val="26"/>
                <w:szCs w:val="26"/>
              </w:rPr>
            </w:pPr>
            <w:r>
              <w:rPr>
                <w:rFonts w:ascii="Cambria" w:eastAsia="Cambria" w:hAnsi="Cambria" w:cs="Cambria"/>
                <w:sz w:val="26"/>
                <w:szCs w:val="26"/>
              </w:rPr>
              <w:t>- Đặc điểm của âm thanh</w:t>
            </w:r>
          </w:p>
          <w:p w:rsidR="00D5457A" w:rsidRDefault="003A1D1B">
            <w:pPr>
              <w:spacing w:line="259" w:lineRule="auto"/>
              <w:jc w:val="both"/>
              <w:rPr>
                <w:rFonts w:ascii="Cambria" w:eastAsia="Cambria" w:hAnsi="Cambria" w:cs="Cambria"/>
                <w:sz w:val="26"/>
                <w:szCs w:val="26"/>
              </w:rPr>
            </w:pPr>
            <w:r>
              <w:rPr>
                <w:rFonts w:ascii="Cambria" w:eastAsia="Cambria" w:hAnsi="Cambria" w:cs="Cambria"/>
                <w:sz w:val="26"/>
                <w:szCs w:val="26"/>
              </w:rPr>
              <w:t>- Ngữ âm và nguồn gốc của ngữ âm</w:t>
            </w:r>
          </w:p>
          <w:p w:rsidR="00D5457A" w:rsidRDefault="003A1D1B">
            <w:pPr>
              <w:jc w:val="both"/>
              <w:rPr>
                <w:rFonts w:ascii="Cambria" w:eastAsia="Cambria" w:hAnsi="Cambria" w:cs="Cambria"/>
                <w:sz w:val="26"/>
                <w:szCs w:val="26"/>
              </w:rPr>
            </w:pPr>
            <w:r>
              <w:rPr>
                <w:rFonts w:ascii="Cambria" w:eastAsia="Cambria" w:hAnsi="Cambria" w:cs="Cambria"/>
                <w:sz w:val="26"/>
                <w:szCs w:val="26"/>
              </w:rPr>
              <w:t>2,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3.SV có khả năng tự học, tự trau dồi, nghiên cứu,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Tuần 2+ 3: </w:t>
            </w:r>
            <w:r>
              <w:rPr>
                <w:rFonts w:ascii="Cambria" w:eastAsia="Cambria" w:hAnsi="Cambria" w:cs="Cambria"/>
                <w:b/>
                <w:color w:val="000000"/>
                <w:sz w:val="26"/>
                <w:szCs w:val="26"/>
              </w:rPr>
              <w:lastRenderedPageBreak/>
              <w:t xml:space="preserve">Ngữ âm </w:t>
            </w:r>
          </w:p>
          <w:p w:rsidR="00D5457A" w:rsidRDefault="003A1D1B">
            <w:pPr>
              <w:jc w:val="both"/>
              <w:rPr>
                <w:rFonts w:ascii="Cambria" w:eastAsia="Cambria" w:hAnsi="Cambria" w:cs="Cambria"/>
                <w:sz w:val="26"/>
                <w:szCs w:val="26"/>
              </w:rPr>
            </w:pPr>
            <w:r>
              <w:rPr>
                <w:rFonts w:ascii="Cambria" w:eastAsia="Cambria" w:hAnsi="Cambria" w:cs="Cambria"/>
                <w:sz w:val="26"/>
                <w:szCs w:val="26"/>
              </w:rPr>
              <w:t>Chương 2: Phiên âm quốc tế và kí hiệu kí âm</w:t>
            </w:r>
            <w:r>
              <w:rPr>
                <w:rFonts w:ascii="Cambria" w:eastAsia="Cambria" w:hAnsi="Cambria" w:cs="Cambria"/>
                <w:b/>
                <w:sz w:val="26"/>
                <w:szCs w:val="26"/>
              </w:rPr>
              <w:t xml:space="preserve">  </w:t>
            </w:r>
          </w:p>
        </w:tc>
        <w:tc>
          <w:tcPr>
            <w:tcW w:w="6048" w:type="dxa"/>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lastRenderedPageBreak/>
              <w:t>Sinh viên cần phải:</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lastRenderedPageBreak/>
              <w:t xml:space="preserve">   1.Biết những khái niệm cơ bản nhất của ngữ âm học;</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Âm tiết và cấu trúc âm tiết;</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Bộ máy cấu âm và phương thức phát âm;</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Phân loại của ngữ âm: nguyên âm, phụ âm , âm tố và âm vị;</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Sơ lược về liên âm tiết và nhịp điệu (rhythm).</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2. Nắm được những vấn đề  và nguyên tắc cơ bản về phiên âm quốc tế, biết vận dụng bảng phiên âm Latin tiếng Hán viết phiên âm quốc tế cho âm đọc chữ Hán, đồng thời có thể đối chiếu với bảng phiên âm quốc tế và thực hành đọc âm tiết qua phiên âm quốc tế</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Biết vận dụng phân tích và thực hành ngữ âm tiếng Hán phổ thông hiện đại.</w:t>
            </w:r>
          </w:p>
          <w:p w:rsidR="00D5457A" w:rsidRDefault="003A1D1B">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Tuần 4+5: Văn tự học</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Chương 1,2: Lịch sử hình thành và phát triển, tính chất và đặc điểm của  chữ Hán</w:t>
            </w: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Sinh viên cần phải :</w:t>
            </w:r>
          </w:p>
          <w:p w:rsidR="00D5457A" w:rsidRDefault="003A1D1B">
            <w:pPr>
              <w:ind w:left="-105"/>
              <w:rPr>
                <w:rFonts w:ascii="Cambria" w:eastAsia="Cambria" w:hAnsi="Cambria" w:cs="Cambria"/>
                <w:sz w:val="26"/>
                <w:szCs w:val="26"/>
              </w:rPr>
            </w:pPr>
            <w:r>
              <w:rPr>
                <w:rFonts w:ascii="Cambria" w:eastAsia="Cambria" w:hAnsi="Cambria" w:cs="Cambria"/>
                <w:sz w:val="26"/>
                <w:szCs w:val="26"/>
              </w:rPr>
              <w:t xml:space="preserve">   1. Nắm được kiến thức cơ bản về lịch sử hình thành và</w:t>
            </w:r>
          </w:p>
          <w:p w:rsidR="00D5457A" w:rsidRDefault="003A1D1B">
            <w:pPr>
              <w:ind w:left="-105"/>
              <w:rPr>
                <w:rFonts w:ascii="Cambria" w:eastAsia="Cambria" w:hAnsi="Cambria" w:cs="Cambria"/>
                <w:sz w:val="26"/>
                <w:szCs w:val="26"/>
              </w:rPr>
            </w:pPr>
            <w:r>
              <w:rPr>
                <w:rFonts w:ascii="Cambria" w:eastAsia="Cambria" w:hAnsi="Cambria" w:cs="Cambria"/>
                <w:sz w:val="26"/>
                <w:szCs w:val="26"/>
              </w:rPr>
              <w:t xml:space="preserve">   các giai đoạn phát triển Hán tự.</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2. Nắm được các thể chữ trong lịch sử Hán tự (tự thể)</w:t>
            </w:r>
          </w:p>
          <w:p w:rsidR="00D5457A" w:rsidRDefault="003A1D1B">
            <w:pPr>
              <w:ind w:left="10"/>
              <w:rPr>
                <w:rFonts w:ascii="Cambria" w:eastAsia="Cambria" w:hAnsi="Cambria" w:cs="Cambria"/>
                <w:sz w:val="26"/>
                <w:szCs w:val="26"/>
              </w:rPr>
            </w:pPr>
            <w:r>
              <w:rPr>
                <w:rFonts w:ascii="Cambria" w:eastAsia="Cambria" w:hAnsi="Cambria" w:cs="Cambria"/>
                <w:sz w:val="26"/>
                <w:szCs w:val="26"/>
              </w:rPr>
              <w:t xml:space="preserve"> - Cổ văn tự (Giáp cốt văn,đại triện, tiểu triện);</w:t>
            </w:r>
          </w:p>
          <w:p w:rsidR="00D5457A" w:rsidRDefault="003A1D1B">
            <w:pPr>
              <w:ind w:left="10"/>
              <w:rPr>
                <w:rFonts w:ascii="Cambria" w:eastAsia="Cambria" w:hAnsi="Cambria" w:cs="Cambria"/>
                <w:sz w:val="26"/>
                <w:szCs w:val="26"/>
              </w:rPr>
            </w:pPr>
            <w:r>
              <w:rPr>
                <w:rFonts w:ascii="Cambria" w:eastAsia="Cambria" w:hAnsi="Cambria" w:cs="Cambria"/>
                <w:sz w:val="26"/>
                <w:szCs w:val="26"/>
              </w:rPr>
              <w:t>- Kim văn tự (Lệ, Khải);</w:t>
            </w:r>
          </w:p>
          <w:p w:rsidR="00D5457A" w:rsidRDefault="003A1D1B">
            <w:pPr>
              <w:ind w:left="10"/>
              <w:rPr>
                <w:rFonts w:ascii="Cambria" w:eastAsia="Cambria" w:hAnsi="Cambria" w:cs="Cambria"/>
                <w:sz w:val="26"/>
                <w:szCs w:val="26"/>
              </w:rPr>
            </w:pPr>
            <w:r>
              <w:rPr>
                <w:rFonts w:ascii="Cambria" w:eastAsia="Cambria" w:hAnsi="Cambria" w:cs="Cambria"/>
                <w:sz w:val="26"/>
                <w:szCs w:val="26"/>
              </w:rPr>
              <w:t>- Các biến thể (thảo thư, hành thư)</w:t>
            </w:r>
          </w:p>
          <w:p w:rsidR="00D5457A" w:rsidRDefault="003A1D1B">
            <w:pPr>
              <w:ind w:left="10"/>
              <w:rPr>
                <w:rFonts w:ascii="Cambria" w:eastAsia="Cambria" w:hAnsi="Cambria" w:cs="Cambria"/>
                <w:sz w:val="26"/>
                <w:szCs w:val="26"/>
              </w:rPr>
            </w:pPr>
            <w:r>
              <w:rPr>
                <w:rFonts w:ascii="Cambria" w:eastAsia="Cambria" w:hAnsi="Cambria" w:cs="Cambria"/>
                <w:sz w:val="26"/>
                <w:szCs w:val="26"/>
              </w:rPr>
              <w:t>3. Nắm được tính chất và đặc điểm của chữ Hán</w:t>
            </w:r>
          </w:p>
          <w:p w:rsidR="00D5457A" w:rsidRDefault="003A1D1B">
            <w:pPr>
              <w:jc w:val="both"/>
              <w:rPr>
                <w:rFonts w:ascii="Cambria" w:eastAsia="Cambria" w:hAnsi="Cambria" w:cs="Cambria"/>
                <w:sz w:val="26"/>
                <w:szCs w:val="26"/>
              </w:rPr>
            </w:pPr>
            <w:r>
              <w:rPr>
                <w:rFonts w:ascii="Cambria" w:eastAsia="Cambria" w:hAnsi="Cambria" w:cs="Cambria"/>
                <w:sz w:val="26"/>
                <w:szCs w:val="26"/>
              </w:rPr>
              <w:t>4.Vận dụng phân tích và lí giải và nhận biết được các tự thể của một số lượng chữ Hán nhất định.</w:t>
            </w:r>
          </w:p>
          <w:p w:rsidR="00D5457A" w:rsidRDefault="003A1D1B">
            <w:pPr>
              <w:jc w:val="both"/>
              <w:rPr>
                <w:rFonts w:ascii="Cambria" w:eastAsia="Cambria" w:hAnsi="Cambria" w:cs="Cambria"/>
                <w:sz w:val="26"/>
                <w:szCs w:val="26"/>
              </w:rPr>
            </w:pPr>
            <w:r>
              <w:rPr>
                <w:rFonts w:ascii="Cambria" w:eastAsia="Cambria" w:hAnsi="Cambria" w:cs="Cambria"/>
                <w:sz w:val="26"/>
                <w:szCs w:val="26"/>
              </w:rPr>
              <w:t>5.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6. Có khả năng tự học, tự trau dồi, nghiên cứu,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 Tuần 6+7: Văn tự học</w:t>
            </w:r>
          </w:p>
          <w:p w:rsidR="00D5457A" w:rsidRDefault="00D5457A">
            <w:pPr>
              <w:rPr>
                <w:rFonts w:ascii="Cambria" w:eastAsia="Cambria" w:hAnsi="Cambria" w:cs="Cambria"/>
                <w:sz w:val="26"/>
                <w:szCs w:val="26"/>
              </w:rPr>
            </w:pPr>
          </w:p>
          <w:p w:rsidR="00D5457A" w:rsidRDefault="003A1D1B">
            <w:pPr>
              <w:rPr>
                <w:rFonts w:ascii="Cambria" w:eastAsia="Cambria" w:hAnsi="Cambria" w:cs="Cambria"/>
                <w:sz w:val="26"/>
                <w:szCs w:val="26"/>
              </w:rPr>
            </w:pPr>
            <w:r>
              <w:rPr>
                <w:rFonts w:ascii="Cambria" w:eastAsia="Cambria" w:hAnsi="Cambria" w:cs="Cambria"/>
                <w:sz w:val="26"/>
                <w:szCs w:val="26"/>
              </w:rPr>
              <w:t>Chương 3: Phương pháp cấu tạo chữ Hán hiện đại</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Sinh viên cần phải :</w:t>
            </w:r>
          </w:p>
          <w:p w:rsidR="00D5457A" w:rsidRDefault="003A1D1B">
            <w:pPr>
              <w:ind w:left="-105"/>
              <w:rPr>
                <w:rFonts w:ascii="Cambria" w:eastAsia="Cambria" w:hAnsi="Cambria" w:cs="Cambria"/>
                <w:sz w:val="26"/>
                <w:szCs w:val="26"/>
              </w:rPr>
            </w:pPr>
            <w:r>
              <w:rPr>
                <w:rFonts w:ascii="Cambria" w:eastAsia="Cambria" w:hAnsi="Cambria" w:cs="Cambria"/>
                <w:sz w:val="26"/>
                <w:szCs w:val="26"/>
              </w:rPr>
              <w:t xml:space="preserve">   1. Nắm được các phương pháp cấu tạo Hán tự trong lịch</w:t>
            </w:r>
          </w:p>
          <w:p w:rsidR="00D5457A" w:rsidRDefault="003A1D1B">
            <w:pPr>
              <w:ind w:left="-105" w:firstLine="255"/>
              <w:rPr>
                <w:rFonts w:ascii="Cambria" w:eastAsia="Cambria" w:hAnsi="Cambria" w:cs="Cambria"/>
                <w:sz w:val="26"/>
                <w:szCs w:val="26"/>
              </w:rPr>
            </w:pPr>
            <w:r>
              <w:rPr>
                <w:rFonts w:ascii="Cambria" w:eastAsia="Cambria" w:hAnsi="Cambria" w:cs="Cambria"/>
                <w:sz w:val="26"/>
                <w:szCs w:val="26"/>
              </w:rPr>
              <w:t>sử:</w:t>
            </w:r>
          </w:p>
          <w:p w:rsidR="00D5457A" w:rsidRDefault="003A1D1B">
            <w:pPr>
              <w:ind w:left="-105" w:firstLine="255"/>
              <w:rPr>
                <w:rFonts w:ascii="Cambria" w:eastAsia="Cambria" w:hAnsi="Cambria" w:cs="Cambria"/>
                <w:sz w:val="26"/>
                <w:szCs w:val="26"/>
              </w:rPr>
            </w:pPr>
            <w:r>
              <w:rPr>
                <w:rFonts w:ascii="Cambria" w:eastAsia="Cambria" w:hAnsi="Cambria" w:cs="Cambria"/>
                <w:sz w:val="26"/>
                <w:szCs w:val="26"/>
              </w:rPr>
              <w:t xml:space="preserve">- Phương pháp truy xuất nguồn gốc động (lục thư) : </w:t>
            </w:r>
          </w:p>
          <w:p w:rsidR="00D5457A" w:rsidRDefault="003A1D1B">
            <w:pPr>
              <w:ind w:left="-105" w:firstLine="255"/>
              <w:rPr>
                <w:rFonts w:ascii="Cambria" w:eastAsia="Cambria" w:hAnsi="Cambria" w:cs="Cambria"/>
                <w:sz w:val="26"/>
                <w:szCs w:val="26"/>
              </w:rPr>
            </w:pPr>
            <w:r>
              <w:rPr>
                <w:rFonts w:ascii="Cambria" w:eastAsia="Cambria" w:hAnsi="Cambria" w:cs="Cambria"/>
                <w:sz w:val="26"/>
                <w:szCs w:val="26"/>
              </w:rPr>
              <w:t xml:space="preserve">tượng hình, chỉ sự, hội ý, hình thanh, chuyển chú, giả </w:t>
            </w:r>
          </w:p>
          <w:p w:rsidR="00D5457A" w:rsidRDefault="003A1D1B">
            <w:pPr>
              <w:ind w:left="-105" w:firstLine="255"/>
              <w:rPr>
                <w:rFonts w:ascii="Cambria" w:eastAsia="Cambria" w:hAnsi="Cambria" w:cs="Cambria"/>
                <w:sz w:val="26"/>
                <w:szCs w:val="26"/>
              </w:rPr>
            </w:pPr>
            <w:r>
              <w:rPr>
                <w:rFonts w:ascii="Cambria" w:eastAsia="Cambria" w:hAnsi="Cambria" w:cs="Cambria"/>
                <w:sz w:val="26"/>
                <w:szCs w:val="26"/>
              </w:rPr>
              <w:t xml:space="preserve"> tá</w:t>
            </w:r>
          </w:p>
          <w:p w:rsidR="00D5457A" w:rsidRDefault="003A1D1B">
            <w:pPr>
              <w:ind w:left="-105" w:firstLine="255"/>
              <w:rPr>
                <w:rFonts w:ascii="Cambria" w:eastAsia="Cambria" w:hAnsi="Cambria" w:cs="Cambria"/>
                <w:sz w:val="26"/>
                <w:szCs w:val="26"/>
              </w:rPr>
            </w:pPr>
            <w:r>
              <w:rPr>
                <w:rFonts w:ascii="Cambria" w:eastAsia="Cambria" w:hAnsi="Cambria" w:cs="Cambria"/>
                <w:sz w:val="26"/>
                <w:szCs w:val="26"/>
              </w:rPr>
              <w:t xml:space="preserve">- Phương pháp mô tả tĩnh: chữ một bộ kiện và chữ đa </w:t>
            </w:r>
          </w:p>
          <w:p w:rsidR="00D5457A" w:rsidRDefault="003A1D1B">
            <w:pPr>
              <w:ind w:left="-105" w:firstLine="255"/>
              <w:rPr>
                <w:rFonts w:ascii="Cambria" w:eastAsia="Cambria" w:hAnsi="Cambria" w:cs="Cambria"/>
                <w:sz w:val="26"/>
                <w:szCs w:val="26"/>
              </w:rPr>
            </w:pPr>
            <w:r>
              <w:rPr>
                <w:rFonts w:ascii="Cambria" w:eastAsia="Cambria" w:hAnsi="Cambria" w:cs="Cambria"/>
                <w:sz w:val="26"/>
                <w:szCs w:val="26"/>
              </w:rPr>
              <w:t xml:space="preserve"> bộ kiện cùng phân loại của chúng</w:t>
            </w:r>
          </w:p>
          <w:p w:rsidR="00D5457A" w:rsidRDefault="003A1D1B">
            <w:pPr>
              <w:jc w:val="both"/>
              <w:rPr>
                <w:rFonts w:ascii="Cambria" w:eastAsia="Cambria" w:hAnsi="Cambria" w:cs="Cambria"/>
                <w:sz w:val="26"/>
                <w:szCs w:val="26"/>
              </w:rPr>
            </w:pPr>
            <w:r>
              <w:rPr>
                <w:rFonts w:ascii="Cambria" w:eastAsia="Cambria" w:hAnsi="Cambria" w:cs="Cambria"/>
                <w:sz w:val="26"/>
                <w:szCs w:val="26"/>
              </w:rPr>
              <w:t>2.Vận dụng phân tích và lí giải, nhận biết được cách cấu tạo của một số lượng chữ Hán nhất định.</w:t>
            </w:r>
          </w:p>
          <w:p w:rsidR="00D5457A" w:rsidRDefault="003A1D1B">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D5457A" w:rsidRDefault="00D5457A">
            <w:pPr>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Tuần 8: Kiểm tra A2 + Ôn tập</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Tự luận + trắc nghiệm)</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SV vận dụng các kiến thức đã học để nhận biết, phân tích và hoàn thành tốt bài thi.</w:t>
            </w:r>
          </w:p>
          <w:p w:rsidR="00D5457A" w:rsidRDefault="003A1D1B">
            <w:pPr>
              <w:jc w:val="both"/>
              <w:rPr>
                <w:rFonts w:ascii="Cambria" w:eastAsia="Cambria" w:hAnsi="Cambria" w:cs="Cambria"/>
                <w:sz w:val="26"/>
                <w:szCs w:val="26"/>
              </w:rPr>
            </w:pPr>
            <w:r>
              <w:rPr>
                <w:rFonts w:ascii="Cambria" w:eastAsia="Cambria" w:hAnsi="Cambria" w:cs="Cambria"/>
                <w:sz w:val="26"/>
                <w:szCs w:val="26"/>
              </w:rPr>
              <w:t>- Nội dung bài thi phù hợp với nội dung giảng dạy và trình độ sinh viên, có thể đánh giá đúng năng lực của người học.</w:t>
            </w:r>
          </w:p>
          <w:p w:rsidR="00D5457A" w:rsidRDefault="003A1D1B">
            <w:pPr>
              <w:jc w:val="both"/>
              <w:rPr>
                <w:rFonts w:ascii="Cambria" w:eastAsia="Cambria" w:hAnsi="Cambria" w:cs="Cambria"/>
                <w:sz w:val="26"/>
                <w:szCs w:val="26"/>
              </w:rPr>
            </w:pPr>
            <w:r>
              <w:rPr>
                <w:rFonts w:ascii="Cambria" w:eastAsia="Cambria" w:hAnsi="Cambria" w:cs="Cambria"/>
                <w:sz w:val="26"/>
                <w:szCs w:val="26"/>
              </w:rPr>
              <w:t>- SV củng cố và hệ thống lại nội dung kiến thức đã học và mở rộng, chia sẽ những kiến thức mới.</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t>Tuần 9+10: Ngữ âm học</w:t>
            </w:r>
          </w:p>
          <w:p w:rsidR="00D5457A" w:rsidRDefault="003A1D1B">
            <w:pPr>
              <w:jc w:val="both"/>
              <w:rPr>
                <w:rFonts w:ascii="Cambria" w:eastAsia="Cambria" w:hAnsi="Cambria" w:cs="Cambria"/>
                <w:b/>
                <w:sz w:val="26"/>
                <w:szCs w:val="26"/>
              </w:rPr>
            </w:pPr>
            <w:r>
              <w:rPr>
                <w:rFonts w:ascii="Cambria" w:eastAsia="Cambria" w:hAnsi="Cambria" w:cs="Cambria"/>
                <w:sz w:val="26"/>
                <w:szCs w:val="26"/>
              </w:rPr>
              <w:t xml:space="preserve">Chương 3: Hệ thống âm tiết </w:t>
            </w:r>
            <w:r>
              <w:rPr>
                <w:rFonts w:ascii="Cambria" w:eastAsia="Cambria" w:hAnsi="Cambria" w:cs="Cambria"/>
                <w:sz w:val="26"/>
                <w:szCs w:val="26"/>
              </w:rPr>
              <w:lastRenderedPageBreak/>
              <w:t>tiếng Hán phổ thông</w:t>
            </w: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lastRenderedPageBreak/>
              <w:t>Sinh viên cần phải:</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1.Biết những khái niệm, đặc điểm, phân loại và cách đọc của :- Thanh mẫu</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lastRenderedPageBreak/>
              <w:t>- Vận mẫu</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Thanh điệu</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Âm tiết và đặc điểm của âm tiết trong tiếng phổ thông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Phân loại của ngữ âm: nguyên âm, phụ âm , âm tố và âm vị;</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Sơ lược về liên âm tiết và nhịp điệu (rhythm).</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2. Nắm được những vấn đề  và nguyên tắc cơ bản về phiên âm quốc tế, biết vận dụng bảng phiên âm Latin tiếng Hán viết phiên âm quốc tế cho âm đọc chữ Hán, đồng thời có thể đối chiếu với bảng phiên âm quốc tế và thực hành đọc âm tiết qua phiên âm quốc tế</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Biết vận dụng phân tích và thực hành ngữ âm tiếng Hán phổ thông hiện đại.</w:t>
            </w:r>
          </w:p>
          <w:p w:rsidR="00D5457A" w:rsidRDefault="003A1D1B">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t>Tuần 11+12: Vản tự học</w:t>
            </w:r>
          </w:p>
          <w:p w:rsidR="00D5457A" w:rsidRDefault="003A1D1B">
            <w:pPr>
              <w:jc w:val="both"/>
              <w:rPr>
                <w:rFonts w:ascii="Cambria" w:eastAsia="Cambria" w:hAnsi="Cambria" w:cs="Cambria"/>
                <w:b/>
                <w:sz w:val="26"/>
                <w:szCs w:val="26"/>
              </w:rPr>
            </w:pPr>
            <w:r>
              <w:rPr>
                <w:rFonts w:ascii="Cambria" w:eastAsia="Cambria" w:hAnsi="Cambria" w:cs="Cambria"/>
                <w:sz w:val="26"/>
                <w:szCs w:val="26"/>
              </w:rPr>
              <w:t>Chương 4: 现代汉字的字形（笔画和笔顺）</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1.Nắm vững các nét cơ bản và nhận biết được các nét phức  </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tạp  trong tiếng Hán.</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2. Nắm được đặc điểm về hình dạng, sự biến đổi và quan hệ tổ hợp của các nét trong tiếng Hán, </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3. Nắm được và nhận biết được tầm quan trọng của quy tắc  bút thuận trong tiếng Hán </w:t>
            </w:r>
          </w:p>
          <w:p w:rsidR="00D5457A" w:rsidRDefault="003A1D1B">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t xml:space="preserve">Tuần 13: Ngữ </w:t>
            </w:r>
            <w:r>
              <w:rPr>
                <w:rFonts w:ascii="Cambria" w:eastAsia="Cambria" w:hAnsi="Cambria" w:cs="Cambria"/>
                <w:b/>
                <w:color w:val="000000"/>
                <w:sz w:val="26"/>
                <w:szCs w:val="26"/>
              </w:rPr>
              <w:lastRenderedPageBreak/>
              <w:t>âm học</w:t>
            </w:r>
          </w:p>
          <w:p w:rsidR="00D5457A" w:rsidRDefault="003A1D1B">
            <w:pPr>
              <w:jc w:val="both"/>
              <w:rPr>
                <w:rFonts w:ascii="Cambria" w:eastAsia="Cambria" w:hAnsi="Cambria" w:cs="Cambria"/>
                <w:sz w:val="26"/>
                <w:szCs w:val="26"/>
              </w:rPr>
            </w:pPr>
            <w:r>
              <w:rPr>
                <w:rFonts w:ascii="Cambria" w:eastAsia="Cambria" w:hAnsi="Cambria" w:cs="Cambria"/>
                <w:sz w:val="26"/>
                <w:szCs w:val="26"/>
              </w:rPr>
              <w:t>Chương 4: 语流音变</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lastRenderedPageBreak/>
              <w:t>Sinh viên cần phải:</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lastRenderedPageBreak/>
              <w:t xml:space="preserve">   1.Nắm được và nhận biết được các hiện tượng biến âm trong</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tiếng Hán như :</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 Đồng hóa</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 Dị hóa</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 Tăng âm, liền âm, giảm âm, nhược hóa, hợp âm và hoán vị</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 -  Thanh nhẹ</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 - Âm uốn lưỡi và quy tắc đọc âm uốn lưỡn</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  - Biến điệu của thanh 3, từ có 3 âm tiết, tính từ, biến điệu của “一” và “不”</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2. Vận dụng các kiến thức trên để nhận biết và đọc đúng biến âm, biến điệu trong một chuỗi âm liền nhau.</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3. Nắm được và nhận biết được tầm quan trọng của quy tắc  bút thuận trong tiếng Hán </w:t>
            </w:r>
          </w:p>
          <w:p w:rsidR="00D5457A" w:rsidRDefault="003A1D1B">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t>Tuần 14: Văn tự học</w:t>
            </w:r>
          </w:p>
          <w:p w:rsidR="00D5457A" w:rsidRDefault="003A1D1B">
            <w:pPr>
              <w:jc w:val="both"/>
              <w:rPr>
                <w:rFonts w:ascii="Cambria" w:eastAsia="Cambria" w:hAnsi="Cambria" w:cs="Cambria"/>
                <w:sz w:val="26"/>
                <w:szCs w:val="26"/>
              </w:rPr>
            </w:pPr>
            <w:r>
              <w:rPr>
                <w:rFonts w:ascii="Cambria" w:eastAsia="Cambria" w:hAnsi="Cambria" w:cs="Cambria"/>
                <w:sz w:val="26"/>
                <w:szCs w:val="26"/>
              </w:rPr>
              <w:t>Chương 5: 现代汉字的字形——部件和整字</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1.Nắm được khái niệm về bộ kiện và tên gọi của 1 số bộ kiện cơ bản.</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2. Nắm được quan hệ kết cấu của các bộ kiện trong chữ Hán đa bộ kiện </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Vận dụng các kiến thức trên để phân tích kết cấu của chữ Hán</w:t>
            </w:r>
          </w:p>
          <w:p w:rsidR="00D5457A" w:rsidRDefault="003A1D1B">
            <w:pPr>
              <w:jc w:val="both"/>
              <w:rPr>
                <w:rFonts w:ascii="Cambria" w:eastAsia="Cambria" w:hAnsi="Cambria" w:cs="Cambria"/>
                <w:sz w:val="26"/>
                <w:szCs w:val="26"/>
              </w:rPr>
            </w:pPr>
            <w:r>
              <w:rPr>
                <w:rFonts w:ascii="Cambria" w:eastAsia="Cambria" w:hAnsi="Cambria" w:cs="Cambria"/>
                <w:sz w:val="26"/>
                <w:szCs w:val="26"/>
              </w:rPr>
              <w:t>4.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5. Có khả năng tự học, tự trau dồi, nghiên cứu,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t>Tuần 15: Văn tự học</w:t>
            </w:r>
          </w:p>
          <w:p w:rsidR="00D5457A" w:rsidRDefault="003A1D1B">
            <w:pPr>
              <w:jc w:val="both"/>
              <w:rPr>
                <w:rFonts w:ascii="Cambria" w:eastAsia="Cambria" w:hAnsi="Cambria" w:cs="Cambria"/>
                <w:b/>
                <w:sz w:val="26"/>
                <w:szCs w:val="26"/>
              </w:rPr>
            </w:pPr>
            <w:r>
              <w:rPr>
                <w:rFonts w:ascii="Cambria" w:eastAsia="Cambria" w:hAnsi="Cambria" w:cs="Cambria"/>
                <w:sz w:val="26"/>
                <w:szCs w:val="26"/>
              </w:rPr>
              <w:t>Chương 10: 现代汉字的简化</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1.Nắm được và nhận biết được các phương pháp giản hóa </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Hán tự và hiệu quả của nó.</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2. Vận dụng các kiến thức trên để nhận biết phương pháp giản hóa của một số chữ Hán </w:t>
            </w:r>
          </w:p>
          <w:p w:rsidR="00D5457A" w:rsidRDefault="003A1D1B">
            <w:pPr>
              <w:widowControl w:val="0"/>
              <w:pBdr>
                <w:top w:val="nil"/>
                <w:left w:val="nil"/>
                <w:bottom w:val="nil"/>
                <w:right w:val="nil"/>
                <w:between w:val="nil"/>
              </w:pBdr>
              <w:tabs>
                <w:tab w:val="left" w:pos="274"/>
              </w:tabs>
              <w:spacing w:after="0"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3. Nắm được và nhận biết được tầm quan trọng của quy tắc  bút thuận trong tiếng Hán </w:t>
            </w:r>
          </w:p>
          <w:p w:rsidR="00D5457A" w:rsidRDefault="003A1D1B">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D5457A" w:rsidRDefault="00D5457A">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2"/>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943"/>
        <w:gridCol w:w="1080"/>
        <w:gridCol w:w="1440"/>
        <w:gridCol w:w="1170"/>
        <w:gridCol w:w="1170"/>
      </w:tblGrid>
      <w:tr w:rsidR="00D5457A" w:rsidTr="002F5BC1">
        <w:trPr>
          <w:trHeight w:val="665"/>
        </w:trPr>
        <w:tc>
          <w:tcPr>
            <w:tcW w:w="2405" w:type="dxa"/>
            <w:vMerge w:val="restart"/>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5803" w:type="dxa"/>
            <w:gridSpan w:val="5"/>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rsidTr="002F5BC1">
        <w:trPr>
          <w:trHeight w:val="274"/>
        </w:trPr>
        <w:tc>
          <w:tcPr>
            <w:tcW w:w="2405"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943"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080"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40"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170"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170"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D5457A" w:rsidTr="002F5BC1">
        <w:trPr>
          <w:trHeight w:val="274"/>
        </w:trPr>
        <w:tc>
          <w:tcPr>
            <w:tcW w:w="240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Ngữ âm chương 1</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74"/>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Ngữ âm chương 1</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74"/>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Văn tự chương 1,2</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62"/>
        </w:trPr>
        <w:tc>
          <w:tcPr>
            <w:tcW w:w="240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Văn tự chương 3</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74"/>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Ngữ âm chương 3</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62"/>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Văn tự chương 4</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62"/>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Ngữ âm chương 4</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62"/>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Văn tự chương 5</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62"/>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Văn tự chương 10</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rsidTr="002F5BC1">
        <w:trPr>
          <w:trHeight w:val="262"/>
        </w:trPr>
        <w:tc>
          <w:tcPr>
            <w:tcW w:w="240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Kiểm tra A2 và ôn tập</w:t>
            </w:r>
          </w:p>
        </w:tc>
        <w:tc>
          <w:tcPr>
            <w:tcW w:w="9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08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440"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U</w:t>
            </w:r>
          </w:p>
        </w:tc>
        <w:tc>
          <w:tcPr>
            <w:tcW w:w="117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3"/>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Tất cả các bài</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học liệu online từ nguồn internet</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1.Hình thức: Trực tiếp trên lớp học/Trực tuyến</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xml:space="preserve">Phương pháp: </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Thuyết trình;</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Hướng dẫn tự học, tự nghiên cứu;</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Hướng dẫn thực hành.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2.Phương tiện: Phấn, bảng (có thể có máy tính, máy chiếu, màn chiếu).</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 và 9-15</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 + trắc nghiệm</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4"/>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hoặc trắc nghiêm do giáo viên tự ra đề</w:t>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r>
              <w:rPr>
                <w:rFonts w:ascii="Cambria" w:eastAsia="Cambria" w:hAnsi="Cambria" w:cs="Cambria"/>
                <w:sz w:val="26"/>
                <w:szCs w:val="26"/>
              </w:rPr>
              <w:t xml:space="preserve"> C</w:t>
            </w:r>
            <w:r>
              <w:rPr>
                <w:rFonts w:ascii="Cambria" w:eastAsia="Cambria" w:hAnsi="Cambria" w:cs="Cambria"/>
                <w:sz w:val="26"/>
                <w:szCs w:val="26"/>
                <w:vertAlign w:val="subscript"/>
              </w:rPr>
              <w:t>hp5</w:t>
            </w: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5"/>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D5457A" w:rsidRDefault="00D5457A">
      <w:pPr>
        <w:spacing w:after="0"/>
        <w:jc w:val="center"/>
        <w:rPr>
          <w:rFonts w:ascii="Cambria" w:eastAsia="Cambria" w:hAnsi="Cambria" w:cs="Cambria"/>
          <w:b/>
          <w:sz w:val="26"/>
          <w:szCs w:val="26"/>
        </w:rPr>
      </w:pPr>
    </w:p>
    <w:p w:rsidR="002F5BC1" w:rsidRDefault="002F5BC1">
      <w:pPr>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53" w:name="_Toc73744231"/>
      <w:r>
        <w:rPr>
          <w:rFonts w:ascii="Cambria" w:eastAsia="Cambria" w:hAnsi="Cambria" w:cs="Cambria"/>
          <w:b w:val="0"/>
          <w:sz w:val="26"/>
          <w:szCs w:val="26"/>
        </w:rPr>
        <w:t>NGỮ NGHĨA HỌC</w:t>
      </w:r>
      <w:bookmarkEnd w:id="53"/>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CT&amp;I202</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6"/>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Ngữ nghĩ học</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LINGUISTIC SEMANTICS</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05"/>
                <w:id w:val="-122328616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06"/>
                <w:id w:val="166165149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07"/>
                <w:id w:val="-178749698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08"/>
                <w:id w:val="-83500114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7"/>
        <w:tblW w:w="9576" w:type="dxa"/>
        <w:tblLayout w:type="fixed"/>
        <w:tblLook w:val="0400" w:firstRow="0" w:lastRow="0" w:firstColumn="0" w:lastColumn="0" w:noHBand="0" w:noVBand="1"/>
      </w:tblPr>
      <w:tblGrid>
        <w:gridCol w:w="9576"/>
      </w:tblGrid>
      <w:tr w:rsidR="00D5457A">
        <w:trPr>
          <w:trHeight w:val="1803"/>
        </w:trPr>
        <w:tc>
          <w:tcPr>
            <w:tcW w:w="9576"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6"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sz w:val="26"/>
                <w:szCs w:val="26"/>
              </w:rPr>
            </w:pPr>
            <w:r>
              <w:rPr>
                <w:rFonts w:ascii="Cambria" w:eastAsia="Cambria" w:hAnsi="Cambria" w:cs="Cambria"/>
                <w:b/>
                <w:i/>
                <w:sz w:val="26"/>
                <w:szCs w:val="26"/>
              </w:rPr>
              <w:t>2.3. Giảng viên 3:</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Họ tên: Đàm Thị Hằng</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44">
              <w:r>
                <w:rPr>
                  <w:rFonts w:ascii="Cambria" w:eastAsia="Cambria" w:hAnsi="Cambria" w:cs="Cambria"/>
                  <w:color w:val="0000FF"/>
                  <w:sz w:val="26"/>
                  <w:szCs w:val="26"/>
                  <w:u w:val="single"/>
                </w:rPr>
                <w:t>damthihang@hpu2.edu.vn</w:t>
              </w:r>
            </w:hyperlink>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Cung cấp các kiến thức chung nhất về ngữ nghĩa học: Khái niệm, lịch sử nghiên cứu ngữ nghĩa, các quan điểm nghiên cứu ngữ nghĩa chủ yếu, vấn đề từ vựng ngữ nghĩa trong tiếng </w:t>
      </w:r>
      <w:r>
        <w:rPr>
          <w:rFonts w:ascii="Cambria" w:eastAsia="Cambria" w:hAnsi="Cambria" w:cs="Cambria"/>
          <w:sz w:val="26"/>
          <w:szCs w:val="26"/>
        </w:rPr>
        <w:lastRenderedPageBreak/>
        <w:t>Hán. Môn học này có kiến thức nằm trong tổng thể kiến thức cơ bản của lý thuyết tiếng, liên quan tới các kiến thức về ngữ pháp học, ngữ dụng học, phân tích diễn ngôn, giao tiếp liên văn hoá.</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shd w:val="clear" w:color="auto" w:fill="auto"/>
            <w:vAlign w:val="center"/>
          </w:tcPr>
          <w:p w:rsidR="00D5457A" w:rsidRDefault="003A1D1B">
            <w:pPr>
              <w:spacing w:after="0" w:line="259" w:lineRule="auto"/>
              <w:rPr>
                <w:rFonts w:ascii="Cambria" w:eastAsia="Cambria" w:hAnsi="Cambria" w:cs="Cambria"/>
                <w:sz w:val="26"/>
                <w:szCs w:val="26"/>
              </w:rPr>
            </w:pPr>
            <w:r>
              <w:rPr>
                <w:rFonts w:ascii="Cambria" w:eastAsia="Cambria" w:hAnsi="Cambria" w:cs="Cambria"/>
                <w:sz w:val="26"/>
                <w:szCs w:val="26"/>
              </w:rPr>
              <w:t>Người học nắm được những kiến thức chung nhất về ngữ nghĩa học: Các khái niệm chung (nghĩa, nghĩa từ vựng, nghĩa ngữ pháp, nghĩa của câu, hành động lời nói, ngữ cảnh, điều kiện chân trị…); tập trung kiến thức về từ vựng ngữ nghĩa học tiếng Hán.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shd w:val="clear" w:color="auto" w:fill="auto"/>
            <w:vAlign w:val="center"/>
          </w:tcPr>
          <w:p w:rsidR="00D5457A" w:rsidRDefault="003A1D1B">
            <w:pPr>
              <w:spacing w:after="0" w:line="259" w:lineRule="auto"/>
              <w:rPr>
                <w:rFonts w:ascii="Cambria" w:eastAsia="Cambria" w:hAnsi="Cambria" w:cs="Cambria"/>
                <w:sz w:val="26"/>
                <w:szCs w:val="26"/>
              </w:rPr>
            </w:pPr>
            <w:r>
              <w:rPr>
                <w:rFonts w:ascii="Cambria" w:eastAsia="Cambria" w:hAnsi="Cambria" w:cs="Cambria"/>
                <w:sz w:val="26"/>
                <w:szCs w:val="26"/>
              </w:rPr>
              <w:t xml:space="preserve">Biết nhận diện và phân tích một cách khái lược các hiện tượng ngữ nghĩa trong tiếng Hán. </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spacing w:after="0" w:line="259" w:lineRule="auto"/>
              <w:rPr>
                <w:rFonts w:ascii="Cambria" w:eastAsia="Cambria" w:hAnsi="Cambria" w:cs="Cambria"/>
                <w:sz w:val="26"/>
                <w:szCs w:val="26"/>
              </w:rPr>
            </w:pPr>
            <w:r>
              <w:rPr>
                <w:rFonts w:ascii="Cambria" w:eastAsia="Cambria" w:hAnsi="Cambria" w:cs="Cambria"/>
                <w:sz w:val="26"/>
                <w:szCs w:val="26"/>
              </w:rPr>
              <w:t>Năng lực nhận diện và phân tích các hiện tượng ngôn ngữ trong tiếng Hán.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r w:rsidR="00D5457A">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spacing w:after="0" w:line="259" w:lineRule="auto"/>
              <w:rPr>
                <w:rFonts w:ascii="Cambria" w:eastAsia="Cambria" w:hAnsi="Cambria" w:cs="Cambria"/>
                <w:sz w:val="26"/>
                <w:szCs w:val="26"/>
              </w:rPr>
            </w:pPr>
            <w:r>
              <w:rPr>
                <w:rFonts w:ascii="Cambria" w:eastAsia="Cambria" w:hAnsi="Cambria" w:cs="Cambria"/>
                <w:sz w:val="26"/>
                <w:szCs w:val="26"/>
              </w:rPr>
              <w:t>Rèn luyện thái độ tự giác trong học tập, nghiên cứu; tác phong nghiêm túc.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nắm được những kiến thức chung nhất về ngữ nghĩa học</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shd w:val="clear" w:color="auto" w:fill="auto"/>
            <w:vAlign w:val="center"/>
          </w:tcPr>
          <w:p w:rsidR="00D5457A" w:rsidRDefault="003A1D1B">
            <w:pPr>
              <w:spacing w:after="0" w:line="259" w:lineRule="auto"/>
              <w:rPr>
                <w:rFonts w:ascii="Cambria" w:eastAsia="Cambria" w:hAnsi="Cambria" w:cs="Cambria"/>
                <w:sz w:val="26"/>
                <w:szCs w:val="26"/>
              </w:rPr>
            </w:pPr>
            <w:r>
              <w:rPr>
                <w:rFonts w:ascii="Cambria" w:eastAsia="Cambria" w:hAnsi="Cambria" w:cs="Cambria"/>
                <w:sz w:val="26"/>
                <w:szCs w:val="26"/>
              </w:rPr>
              <w:t>Biết vận dụng kiến thức ngữ nghĩa để điều tra, khảo sát một số hiện tượng về ngữ nghĩa trong tiếng Hán.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Năng lực vận dụng kiến thức vào học tập và nghiên cứu ngôn ngữ Trung Quốc.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line="259" w:lineRule="auto"/>
        <w:rPr>
          <w:rFonts w:ascii="Cambria" w:eastAsia="Cambria" w:hAnsi="Cambria" w:cs="Cambria"/>
          <w:sz w:val="26"/>
          <w:szCs w:val="26"/>
        </w:rPr>
      </w:pPr>
      <w:bookmarkStart w:id="54" w:name="_heading=h.3l18frh" w:colFirst="0" w:colLast="0"/>
      <w:bookmarkEnd w:id="54"/>
      <w:r>
        <w:rPr>
          <w:rFonts w:ascii="Cambria" w:eastAsia="Cambria" w:hAnsi="Cambria" w:cs="Cambria"/>
          <w:sz w:val="26"/>
          <w:szCs w:val="26"/>
        </w:rPr>
        <w:t>伍谦光《新编语义学概要》北京大学出版社2012</w:t>
      </w:r>
    </w:p>
    <w:p w:rsidR="00D5457A" w:rsidRDefault="003A1D1B">
      <w:pPr>
        <w:spacing w:after="0" w:line="259" w:lineRule="auto"/>
        <w:rPr>
          <w:rFonts w:ascii="Cambria" w:eastAsia="Cambria" w:hAnsi="Cambria" w:cs="Cambria"/>
          <w:sz w:val="26"/>
          <w:szCs w:val="26"/>
        </w:rPr>
      </w:pPr>
      <w:r>
        <w:rPr>
          <w:rFonts w:ascii="Cambria" w:eastAsia="Cambria" w:hAnsi="Cambria" w:cs="Cambria"/>
          <w:sz w:val="26"/>
          <w:szCs w:val="26"/>
        </w:rPr>
        <w:lastRenderedPageBreak/>
        <w:t>Tham khảo:</w:t>
      </w:r>
    </w:p>
    <w:p w:rsidR="00D5457A" w:rsidRDefault="003A1D1B">
      <w:pPr>
        <w:rPr>
          <w:rFonts w:ascii="Cambria" w:eastAsia="Cambria" w:hAnsi="Cambria" w:cs="Cambria"/>
          <w:color w:val="1D2129"/>
          <w:sz w:val="26"/>
          <w:szCs w:val="26"/>
        </w:rPr>
      </w:pPr>
      <w:r>
        <w:rPr>
          <w:rFonts w:ascii="Cambria" w:eastAsia="Cambria" w:hAnsi="Cambria" w:cs="Cambria"/>
          <w:color w:val="1D2129"/>
          <w:sz w:val="26"/>
          <w:szCs w:val="26"/>
        </w:rPr>
        <w:t>1. 吕叔湘《汉语语法分析问题》商务印书馆，2010</w:t>
      </w:r>
    </w:p>
    <w:p w:rsidR="00D5457A" w:rsidRDefault="003A1D1B">
      <w:pPr>
        <w:rPr>
          <w:rFonts w:ascii="Cambria" w:eastAsia="Cambria" w:hAnsi="Cambria" w:cs="Cambria"/>
          <w:color w:val="1D2129"/>
          <w:sz w:val="26"/>
          <w:szCs w:val="26"/>
        </w:rPr>
      </w:pPr>
      <w:r>
        <w:rPr>
          <w:rFonts w:ascii="Cambria" w:eastAsia="Cambria" w:hAnsi="Cambria" w:cs="Cambria"/>
          <w:color w:val="1D2129"/>
          <w:sz w:val="26"/>
          <w:szCs w:val="26"/>
        </w:rPr>
        <w:t>2. 朱德熙《语法讲义》商务印书馆，2010</w:t>
      </w:r>
    </w:p>
    <w:p w:rsidR="00D5457A" w:rsidRDefault="003A1D1B">
      <w:pPr>
        <w:spacing w:after="0" w:line="240" w:lineRule="auto"/>
        <w:rPr>
          <w:rFonts w:ascii="Cambria" w:eastAsia="Cambria" w:hAnsi="Cambria" w:cs="Cambria"/>
          <w:color w:val="1D2129"/>
          <w:sz w:val="26"/>
          <w:szCs w:val="26"/>
        </w:rPr>
      </w:pPr>
      <w:r>
        <w:rPr>
          <w:rFonts w:ascii="Cambria" w:eastAsia="Cambria" w:hAnsi="Cambria" w:cs="Cambria"/>
          <w:color w:val="1D2129"/>
          <w:sz w:val="26"/>
          <w:szCs w:val="26"/>
        </w:rPr>
        <w:t>3. 朱德熙《语法答问》商务印书馆，2011</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Chương 1: Tổng quan về ngữ nghĩa học phổ quát</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1. Biết những khái niệm cơ bản nhất của ngữ nghĩa học;</w:t>
            </w:r>
          </w:p>
          <w:p w:rsidR="00D5457A" w:rsidRDefault="003A1D1B">
            <w:pPr>
              <w:jc w:val="both"/>
              <w:rPr>
                <w:rFonts w:ascii="Cambria" w:eastAsia="Cambria" w:hAnsi="Cambria" w:cs="Cambria"/>
                <w:sz w:val="26"/>
                <w:szCs w:val="26"/>
              </w:rPr>
            </w:pPr>
            <w:r>
              <w:rPr>
                <w:rFonts w:ascii="Cambria" w:eastAsia="Cambria" w:hAnsi="Cambria" w:cs="Cambria"/>
                <w:sz w:val="26"/>
                <w:szCs w:val="26"/>
              </w:rPr>
              <w:t>2.  Biết vận dụng phân tích những ví dụ trong tiếng Trung Quốc</w:t>
            </w:r>
          </w:p>
          <w:p w:rsidR="00D5457A" w:rsidRDefault="003A1D1B">
            <w:pPr>
              <w:jc w:val="both"/>
              <w:rPr>
                <w:rFonts w:ascii="Cambria" w:eastAsia="Cambria" w:hAnsi="Cambria" w:cs="Cambria"/>
                <w:sz w:val="26"/>
                <w:szCs w:val="26"/>
              </w:rPr>
            </w:pPr>
            <w:r>
              <w:rPr>
                <w:rFonts w:ascii="Cambria" w:eastAsia="Cambria" w:hAnsi="Cambria" w:cs="Cambria"/>
                <w:sz w:val="26"/>
                <w:szCs w:val="26"/>
              </w:rPr>
              <w:t>3.SV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Chương 2: Từ vựng ngữ nghĩa tiếng Hán</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- 1. Nắm vững những khái niệm cơ bản của từ vựng ngữ nghĩa trong tiếng Hán;</w:t>
            </w:r>
          </w:p>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- 2. Nhận diện và phân tích được các hiện tượng ngữ nghĩa trong tiếng Hán;</w:t>
            </w:r>
          </w:p>
          <w:p w:rsidR="00D5457A" w:rsidRDefault="003A1D1B">
            <w:pPr>
              <w:jc w:val="both"/>
              <w:rPr>
                <w:rFonts w:ascii="Cambria" w:eastAsia="Cambria" w:hAnsi="Cambria" w:cs="Cambria"/>
                <w:sz w:val="26"/>
                <w:szCs w:val="26"/>
              </w:rPr>
            </w:pPr>
            <w:r>
              <w:rPr>
                <w:rFonts w:ascii="Cambria" w:eastAsia="Cambria" w:hAnsi="Cambria" w:cs="Cambria"/>
                <w:sz w:val="26"/>
                <w:szCs w:val="26"/>
              </w:rPr>
              <w:t>3. Lấy ví dụ và phân tích được ví dụ về các hiện tượng ngữ nghĩa trong tiếng Hán.</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ĐÁNH GIÁ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spacing w:line="259" w:lineRule="auto"/>
              <w:ind w:left="-105"/>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Chương 3: Biến đổi nghĩa trong tiếng Hán và các vấn đề liên quan</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ind w:left="-105"/>
              <w:rPr>
                <w:rFonts w:ascii="Cambria" w:eastAsia="Cambria" w:hAnsi="Cambria" w:cs="Cambria"/>
                <w:sz w:val="26"/>
                <w:szCs w:val="26"/>
              </w:rPr>
            </w:pPr>
            <w:r>
              <w:rPr>
                <w:rFonts w:ascii="Cambria" w:eastAsia="Cambria" w:hAnsi="Cambria" w:cs="Cambria"/>
                <w:sz w:val="26"/>
                <w:szCs w:val="26"/>
              </w:rPr>
              <w:t>1. Nắm được các phương thức biến đổi ý nghĩa từ;</w:t>
            </w:r>
          </w:p>
          <w:p w:rsidR="00D5457A" w:rsidRDefault="003A1D1B">
            <w:pPr>
              <w:ind w:left="-105"/>
              <w:rPr>
                <w:rFonts w:ascii="Cambria" w:eastAsia="Cambria" w:hAnsi="Cambria" w:cs="Cambria"/>
                <w:sz w:val="26"/>
                <w:szCs w:val="26"/>
              </w:rPr>
            </w:pPr>
            <w:r>
              <w:rPr>
                <w:rFonts w:ascii="Cambria" w:eastAsia="Cambria" w:hAnsi="Cambria" w:cs="Cambria"/>
                <w:sz w:val="26"/>
                <w:szCs w:val="26"/>
              </w:rPr>
              <w:t>- 2. Tìm hiểu và phân tích được sự biến đổi ý nghĩa của từ qua từng thời kì;</w:t>
            </w:r>
          </w:p>
          <w:p w:rsidR="00D5457A" w:rsidRDefault="003A1D1B">
            <w:pPr>
              <w:jc w:val="both"/>
              <w:rPr>
                <w:rFonts w:ascii="Cambria" w:eastAsia="Cambria" w:hAnsi="Cambria" w:cs="Cambria"/>
                <w:sz w:val="26"/>
                <w:szCs w:val="26"/>
              </w:rPr>
            </w:pPr>
            <w:r>
              <w:rPr>
                <w:rFonts w:ascii="Cambria" w:eastAsia="Cambria" w:hAnsi="Cambria" w:cs="Cambria"/>
                <w:sz w:val="26"/>
                <w:szCs w:val="26"/>
              </w:rPr>
              <w:t>3. Phân tích được sự biến đổi ý nghĩa của từ gốc Hán khi du nhập vào tiếng Việt.</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b"/>
        <w:tblW w:w="6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1" w:type="dxa"/>
            <w:gridSpan w:val="3"/>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Chương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Chương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c"/>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1 - 2</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Chương 2-3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d"/>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hp3</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e"/>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55" w:name="_Toc73744232"/>
      <w:r>
        <w:rPr>
          <w:rFonts w:ascii="Cambria" w:eastAsia="Cambria" w:hAnsi="Cambria" w:cs="Cambria"/>
          <w:b w:val="0"/>
          <w:sz w:val="26"/>
          <w:szCs w:val="26"/>
        </w:rPr>
        <w:t>TIẾNG TRUNG KINH TẾ</w:t>
      </w:r>
      <w:bookmarkEnd w:id="55"/>
    </w:p>
    <w:p w:rsidR="00D5457A" w:rsidRPr="002F5BC1" w:rsidRDefault="003A1D1B">
      <w:pPr>
        <w:jc w:val="center"/>
        <w:rPr>
          <w:rFonts w:ascii="Cambria" w:eastAsia="Cambria" w:hAnsi="Cambria" w:cs="Cambria"/>
          <w:color w:val="FF0000"/>
          <w:sz w:val="26"/>
          <w:szCs w:val="26"/>
        </w:rPr>
      </w:pPr>
      <w:r w:rsidRPr="002F5BC1">
        <w:rPr>
          <w:rFonts w:ascii="Cambria" w:eastAsia="Cambria" w:hAnsi="Cambria" w:cs="Cambria"/>
          <w:sz w:val="26"/>
          <w:szCs w:val="26"/>
        </w:rPr>
        <w:t>Mã số:</w:t>
      </w:r>
      <w:r w:rsidRPr="002F5BC1">
        <w:rPr>
          <w:rFonts w:ascii="Cambria" w:eastAsia="Cambria" w:hAnsi="Cambria" w:cs="Cambria"/>
          <w:color w:val="FF0000"/>
          <w:sz w:val="26"/>
          <w:szCs w:val="26"/>
        </w:rPr>
        <w:t xml:space="preserve"> </w:t>
      </w:r>
      <w:r w:rsidRPr="002F5BC1">
        <w:rPr>
          <w:rFonts w:ascii="Cambria" w:eastAsia="Cambria" w:hAnsi="Cambria" w:cs="Cambria"/>
          <w:sz w:val="26"/>
          <w:szCs w:val="26"/>
        </w:rPr>
        <w:t>CT&amp;I225</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TIẾNG TRUNG KINH TẾ</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Business Chinese</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lastRenderedPageBreak/>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09"/>
                <w:id w:val="-100165092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10"/>
                <w:id w:val="-1178334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11"/>
                <w:id w:val="-25728506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12"/>
                <w:id w:val="-128064382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Họ tên: Vũ Thị Huế</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Tiến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văn tự tiếng Hán</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Điện thoại: 0979168966    Email: vuthihue@hpu2.edu.vn</w:t>
            </w:r>
          </w:p>
        </w:tc>
      </w:tr>
    </w:tbl>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1"/>
        <w:tblW w:w="9345" w:type="dxa"/>
        <w:tblLayout w:type="fixed"/>
        <w:tblLook w:val="0400" w:firstRow="0" w:lastRow="0" w:firstColumn="0" w:lastColumn="0" w:noHBand="0" w:noVBand="1"/>
      </w:tblPr>
      <w:tblGrid>
        <w:gridCol w:w="9345"/>
      </w:tblGrid>
      <w:tr w:rsidR="00D5457A">
        <w:trPr>
          <w:trHeight w:val="1803"/>
        </w:trPr>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Nguyễn Thị Lan Anh</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0934558689    Email: nguyenthilananh@hpu2.edu.vn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rPr>
          <w:rFonts w:ascii="Cambria" w:eastAsia="Cambria" w:hAnsi="Cambria" w:cs="Cambria"/>
          <w:sz w:val="26"/>
          <w:szCs w:val="26"/>
        </w:rPr>
      </w:pPr>
      <w:r>
        <w:rPr>
          <w:rFonts w:ascii="Cambria" w:eastAsia="Cambria" w:hAnsi="Cambria" w:cs="Cambria"/>
          <w:sz w:val="26"/>
          <w:szCs w:val="26"/>
        </w:rPr>
        <w:tab/>
        <w:t>Trên thế giới hiện nay, quá trình hội nhập và tăng cường hợp tác quốc tế là xu hướng chung của mọi quốc gia. Đối với Việt Nam, quan hệ kinh tế quốc tế với Trung Quốc ngày càng mở rộng và phát triển. Môn tiếng Trung Kinh tế là môn cung cấp sinh viên năm thứ hai kiến thức cơ bản về lĩnh vực Kinh tế, quản lý, tài chính, marketing, … Hình thức trình bày là những loại văn bản và đoạn hội thoại giao tiếp, qua đó cung cấp cho sinh viên từ vựng, cấu trúc ngữ pháp, các giao tiếp trong lĩnh vực kinh tế. Nội dung chủ yếu trong các bài bao gồm: các đoạn hội thoại, văn bản…</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962"/>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Nắm được các từ vựng chuyên ngành, cách thức viết một số văn bản và cách giao tiếp cơ bản trong phạm trù kinh tế.</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 Sinh viên có kỹ năng trong nghe, nói, đọc viết, dịch toàn diện về tiếng Trung trong lĩnh vực kinh tế.</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Sinh viên nhận thức được tầm quan trọng của môn học trong học tập và ứng dụng vào công việc.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SV viết được đoạn văn hoặc bài văn theo chủ đề；Hội thoại theo chủ đề</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được các từ vựng chuyên ngành cơ bản trong phạm trù kinh tế.</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 xml:space="preserve"> Sinh viên có kỹ năng trong giao tiếp, có thể viết một đoạn văn từ đơn giản đến phức tạp về các chủ đề kinh tế đã học.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Bước đầu học cách đàm phán trong kinh doanh.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D5457A">
            <w:pPr>
              <w:rPr>
                <w:rFonts w:ascii="Cambria" w:eastAsia="Cambria" w:hAnsi="Cambria" w:cs="Cambria"/>
                <w:sz w:val="26"/>
                <w:szCs w:val="26"/>
              </w:rPr>
            </w:pPr>
          </w:p>
        </w:tc>
        <w:tc>
          <w:tcPr>
            <w:tcW w:w="4678" w:type="dxa"/>
            <w:shd w:val="clear" w:color="auto" w:fill="auto"/>
            <w:vAlign w:val="center"/>
          </w:tcPr>
          <w:p w:rsidR="00D5457A" w:rsidRDefault="00D5457A">
            <w:pPr>
              <w:rPr>
                <w:rFonts w:ascii="Cambria" w:eastAsia="Cambria" w:hAnsi="Cambria" w:cs="Cambria"/>
                <w:sz w:val="26"/>
                <w:szCs w:val="26"/>
              </w:rPr>
            </w:pPr>
          </w:p>
        </w:tc>
        <w:tc>
          <w:tcPr>
            <w:tcW w:w="3260" w:type="dxa"/>
            <w:shd w:val="clear" w:color="auto" w:fill="auto"/>
          </w:tcPr>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14"/>
        <w:ind w:left="220"/>
        <w:jc w:val="both"/>
        <w:rPr>
          <w:rFonts w:ascii="Cambria" w:eastAsia="Cambria" w:hAnsi="Cambria" w:cs="Cambria"/>
          <w:b/>
          <w:sz w:val="26"/>
          <w:szCs w:val="26"/>
        </w:rPr>
      </w:pPr>
      <w:r>
        <w:rPr>
          <w:rFonts w:ascii="Cambria" w:eastAsia="Cambria" w:hAnsi="Cambria" w:cs="Cambria"/>
          <w:b/>
          <w:i/>
          <w:sz w:val="26"/>
          <w:szCs w:val="26"/>
        </w:rPr>
        <w:t xml:space="preserve">6.1. </w:t>
      </w:r>
      <w:r>
        <w:rPr>
          <w:rFonts w:ascii="Cambria" w:eastAsia="Cambria" w:hAnsi="Cambria" w:cs="Cambria"/>
          <w:b/>
          <w:sz w:val="26"/>
          <w:szCs w:val="26"/>
        </w:rPr>
        <w:t xml:space="preserve">. Học liệu bắt buộc </w:t>
      </w:r>
    </w:p>
    <w:p w:rsidR="00D5457A" w:rsidRDefault="003A1D1B">
      <w:pPr>
        <w:spacing w:before="14"/>
        <w:ind w:left="220" w:firstLine="500"/>
        <w:jc w:val="both"/>
        <w:rPr>
          <w:rFonts w:ascii="Cambria" w:eastAsia="Cambria" w:hAnsi="Cambria" w:cs="Cambria"/>
          <w:sz w:val="26"/>
          <w:szCs w:val="26"/>
        </w:rPr>
      </w:pPr>
      <w:r>
        <w:rPr>
          <w:rFonts w:ascii="Cambria" w:eastAsia="Cambria" w:hAnsi="Cambria" w:cs="Cambria"/>
          <w:sz w:val="26"/>
          <w:szCs w:val="26"/>
        </w:rPr>
        <w:t>李晓琪《新丝路——中级速成商务汉语》北京大学出版社2009年</w:t>
      </w:r>
    </w:p>
    <w:p w:rsidR="00D5457A" w:rsidRDefault="003A1D1B">
      <w:pPr>
        <w:spacing w:before="14"/>
        <w:ind w:left="220" w:firstLine="500"/>
        <w:jc w:val="both"/>
        <w:rPr>
          <w:rFonts w:ascii="Cambria" w:eastAsia="Cambria" w:hAnsi="Cambria" w:cs="Cambria"/>
          <w:sz w:val="26"/>
          <w:szCs w:val="26"/>
        </w:rPr>
      </w:pPr>
      <w:r>
        <w:rPr>
          <w:rFonts w:ascii="Cambria" w:eastAsia="Cambria" w:hAnsi="Cambria" w:cs="Cambria"/>
          <w:sz w:val="26"/>
          <w:szCs w:val="26"/>
        </w:rPr>
        <w:t>李晓琪《新丝路——中级商务汉语综合教程（商务篇）I，北京大学出版社，2012年</w:t>
      </w:r>
    </w:p>
    <w:p w:rsidR="00D5457A" w:rsidRDefault="003A1D1B">
      <w:pPr>
        <w:spacing w:before="84"/>
        <w:ind w:left="220"/>
        <w:jc w:val="both"/>
        <w:rPr>
          <w:rFonts w:ascii="Cambria" w:eastAsia="Cambria" w:hAnsi="Cambria" w:cs="Cambria"/>
          <w:b/>
          <w:sz w:val="26"/>
          <w:szCs w:val="26"/>
        </w:rPr>
      </w:pPr>
      <w:r>
        <w:rPr>
          <w:rFonts w:ascii="Cambria" w:eastAsia="Cambria" w:hAnsi="Cambria" w:cs="Cambria"/>
          <w:b/>
          <w:sz w:val="26"/>
          <w:szCs w:val="26"/>
        </w:rPr>
        <w:t>6.2. Tham khảo:</w:t>
      </w:r>
    </w:p>
    <w:p w:rsidR="00D5457A" w:rsidRDefault="003A1D1B">
      <w:pPr>
        <w:spacing w:before="84"/>
        <w:ind w:left="220"/>
        <w:jc w:val="both"/>
        <w:rPr>
          <w:rFonts w:ascii="Cambria" w:eastAsia="Cambria" w:hAnsi="Cambria" w:cs="Cambria"/>
          <w:sz w:val="26"/>
          <w:szCs w:val="26"/>
        </w:rPr>
      </w:pPr>
      <w:r>
        <w:rPr>
          <w:rFonts w:ascii="Cambria" w:eastAsia="Cambria" w:hAnsi="Cambria" w:cs="Cambria"/>
          <w:sz w:val="26"/>
          <w:szCs w:val="26"/>
        </w:rPr>
        <w:t xml:space="preserve"> “Giáo trình tiếng Trung ngoại thương” của nhà xuất bản Dân Trí – 2017</w:t>
      </w:r>
    </w:p>
    <w:p w:rsidR="00D5457A" w:rsidRDefault="003A1D1B">
      <w:pPr>
        <w:spacing w:before="84"/>
        <w:ind w:left="220"/>
        <w:jc w:val="both"/>
        <w:rPr>
          <w:rFonts w:ascii="Cambria" w:eastAsia="Cambria" w:hAnsi="Cambria" w:cs="Cambria"/>
          <w:sz w:val="26"/>
          <w:szCs w:val="26"/>
        </w:rPr>
      </w:pPr>
      <w:r>
        <w:rPr>
          <w:rFonts w:ascii="Cambria" w:eastAsia="Cambria" w:hAnsi="Cambria" w:cs="Cambria"/>
          <w:sz w:val="26"/>
          <w:szCs w:val="26"/>
        </w:rPr>
        <w:t>Ngoài ra, sinh viên cần tham khảo giáo trình Tiếng Trung Kinh tế dành cho năm thứ hai do các trường đại học Trung Quốc biên soạn; các sách, báo, tạp trí về Kinh tế hiện nay.</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D5457A">
        <w:trPr>
          <w:trHeight w:val="20"/>
          <w:jc w:val="center"/>
        </w:trPr>
        <w:tc>
          <w:tcPr>
            <w:tcW w:w="189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D5457A">
        <w:trPr>
          <w:trHeight w:val="1296"/>
          <w:jc w:val="center"/>
        </w:trPr>
        <w:tc>
          <w:tcPr>
            <w:tcW w:w="189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THo, TNC</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Tuần 1: Bài 1 </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幸会幸会</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SV biết cách giao tiếp khi đi đón đối tác ở sân bay, giao tiếp khi lần đầu gặp gỡ, biết cách giới thiệu tên, chức vụ, chào mừng.</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3. SV hoàn thành tốt các nội dung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4. SV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2 : Bài 2</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我想预定一个房间</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có thể giao tiếp để tự đặt phòng theo thời gian đã định, làm thủ tục nhận phòng, tìm hiểu các dịch vụ của khách sạn.</w:t>
            </w:r>
          </w:p>
          <w:p w:rsidR="00D5457A" w:rsidRDefault="003A1D1B">
            <w:pPr>
              <w:jc w:val="both"/>
              <w:rPr>
                <w:rFonts w:ascii="Cambria" w:eastAsia="Cambria" w:hAnsi="Cambria" w:cs="Cambria"/>
                <w:sz w:val="26"/>
                <w:szCs w:val="26"/>
              </w:rPr>
            </w:pPr>
            <w:r>
              <w:rPr>
                <w:rFonts w:ascii="Cambria" w:eastAsia="Cambria" w:hAnsi="Cambria" w:cs="Cambria"/>
                <w:sz w:val="26"/>
                <w:szCs w:val="26"/>
              </w:rPr>
              <w:t>2.Sinh viên hoàn thành tốt các nội dung luyện tập trong giáo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3: Bài 4</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我想约个时间和您见面</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cách hẹn gặp mặt đối tác, thỏa thuận về thời gian, địa điểm gặp mặt.</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biết cách hủy cuộc hẹn đã định với đối tác.</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biết cách sắp xếp lịch làm việc, lên kế hoạch cho 1 chuyến công tác.</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4. Sinh viên hoàn thiện các bài luyện tập theo yêu cầu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5.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4: Bài 5</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为了大家的健康干杯</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đưa ra lời mời, nhận lời mời tham gia 1 bữa tiệc ( nói rõ thời gian, địa điểm tổ chức)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biết cách đón khách, biết cách hỏi về khẩu vị, món ăn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3. Sinh viên cơ bản viết được một đoạn phát biểu đơn giản để mở đầu một bữa tiệc. </w:t>
            </w:r>
          </w:p>
          <w:p w:rsidR="00D5457A" w:rsidRDefault="003A1D1B">
            <w:pPr>
              <w:jc w:val="both"/>
              <w:rPr>
                <w:rFonts w:ascii="Cambria" w:eastAsia="Cambria" w:hAnsi="Cambria" w:cs="Cambria"/>
                <w:sz w:val="26"/>
                <w:szCs w:val="26"/>
              </w:rPr>
            </w:pPr>
            <w:r>
              <w:rPr>
                <w:rFonts w:ascii="Cambria" w:eastAsia="Cambria" w:hAnsi="Cambria" w:cs="Cambria"/>
                <w:sz w:val="26"/>
                <w:szCs w:val="26"/>
              </w:rPr>
              <w:t>4. Sinh viên hoàn thiện các bài luyện tập theo yêu cầu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Tuần 5: Bài 6</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highlight w:val="yellow"/>
              </w:rPr>
            </w:pPr>
            <w:r>
              <w:rPr>
                <w:rFonts w:ascii="Cambria" w:eastAsia="Cambria" w:hAnsi="Cambria" w:cs="Cambria"/>
                <w:b/>
                <w:sz w:val="26"/>
                <w:szCs w:val="26"/>
              </w:rPr>
              <w:t>招聘</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 Sinh viên biết vận dụng những cấu trúc câu trong bài để giới thiệu các yêu cầu ứng tuyển của công ty. </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biết viết 1 đoạn đơn giản thông tin đăng tuyển nhân viên.</w:t>
            </w:r>
          </w:p>
          <w:p w:rsidR="00D5457A" w:rsidRDefault="003A1D1B">
            <w:pPr>
              <w:jc w:val="both"/>
              <w:rPr>
                <w:rFonts w:ascii="Cambria" w:eastAsia="Cambria" w:hAnsi="Cambria" w:cs="Cambria"/>
                <w:sz w:val="26"/>
                <w:szCs w:val="26"/>
              </w:rPr>
            </w:pPr>
            <w:r>
              <w:rPr>
                <w:rFonts w:ascii="Cambria" w:eastAsia="Cambria" w:hAnsi="Cambria" w:cs="Cambria"/>
                <w:sz w:val="26"/>
                <w:szCs w:val="26"/>
              </w:rPr>
              <w:t>4. Sinh viên hoàn thiện các bài luyện tập trong giáo trình và theo yêu cầu của giáo viên.</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highlight w:val="yellow"/>
              </w:rPr>
            </w:pPr>
            <w:r>
              <w:rPr>
                <w:rFonts w:ascii="Cambria" w:eastAsia="Cambria" w:hAnsi="Cambria" w:cs="Cambria"/>
                <w:color w:val="000000"/>
                <w:sz w:val="26"/>
                <w:szCs w:val="26"/>
              </w:rPr>
              <w:t>5.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highlight w:val="yellow"/>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6: Bài 7</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highlight w:val="yellow"/>
              </w:rPr>
            </w:pPr>
            <w:r>
              <w:rPr>
                <w:rFonts w:ascii="Cambria" w:eastAsia="Cambria" w:hAnsi="Cambria" w:cs="Cambria"/>
                <w:b/>
                <w:sz w:val="26"/>
                <w:szCs w:val="26"/>
              </w:rPr>
              <w:t>求职</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vận dụng những cấu trúc câu trong bài để giới thiệu bản thân khi phỏng vấn xin việc, nói về các sở trường, sở thích, kinh nghiệm làm việc của bản thân của mình cho nhà tuyển dụng .</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 Sinh viên biết viết đơn xin việc. </w:t>
            </w:r>
          </w:p>
          <w:p w:rsidR="00D5457A" w:rsidRDefault="003A1D1B">
            <w:pPr>
              <w:jc w:val="both"/>
              <w:rPr>
                <w:rFonts w:ascii="Cambria" w:eastAsia="Cambria" w:hAnsi="Cambria" w:cs="Cambria"/>
                <w:sz w:val="26"/>
                <w:szCs w:val="26"/>
              </w:rPr>
            </w:pPr>
            <w:r>
              <w:rPr>
                <w:rFonts w:ascii="Cambria" w:eastAsia="Cambria" w:hAnsi="Cambria" w:cs="Cambria"/>
                <w:sz w:val="26"/>
                <w:szCs w:val="26"/>
              </w:rPr>
              <w:t>4. Sinh viên hoàn thiện các bài luyện tập trong giáo trình và theo yêu cầu của giáo viên.</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5.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7:  thi giữa kì</w:t>
            </w: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1.Sinh viên làm bài nghiêm túc, chủ động, vận dụng tốt các kiến thức đã học từ bài trước để hoàn thành bài kiểm tra và hệ thống lại kiến thức</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2.Nội dung kiểm tra (điền từ, chọn đáp án đúng, viết 1 đoạn văn bản theo chủ đề cho trước) đúng trình độ của sinh viên, từ đó có thể tiến hành điều chỉnh phương pháp giảng day phù hợp với trình độ thực tế của sinh viên. </w:t>
            </w:r>
          </w:p>
        </w:tc>
        <w:tc>
          <w:tcPr>
            <w:tcW w:w="426"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8 : Bài 8</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新员工</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 Sinh viên biết vận dụng những từ, cấu trúc câu đã học để giao tiếp khi đi làm ngày đầu tiên. </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 Sinh viên làm quen với những từ ngữ, dụng cụ trong văn phòng làm việc. </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hoàn thiện các bài luyện tập trong giáo trình và theo yêu cầu của giáo viên.</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 Sinh viên có thái độ học tập tích cực, chủ động, có khả năng tự học, trau dồi kiến thức, trao đổi, thảo luận với giảng viên và các bạn khác trong nhóm/lớp.</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9 : Bài 9</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答谢酒会</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vận dụng những từ, cấu trúc câu đã học để làm hoạt động của công ty. (chuẩn bị tiệc cho công ty)</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làm quen với những từ ngữ, văn bản của thiếp mời tham dự hoạt động của công ty.</w:t>
            </w:r>
          </w:p>
          <w:p w:rsidR="00D5457A" w:rsidRDefault="003A1D1B">
            <w:pPr>
              <w:jc w:val="both"/>
              <w:rPr>
                <w:rFonts w:ascii="Cambria" w:eastAsia="Cambria" w:hAnsi="Cambria" w:cs="Cambria"/>
                <w:sz w:val="26"/>
                <w:szCs w:val="26"/>
              </w:rPr>
            </w:pPr>
            <w:r>
              <w:rPr>
                <w:rFonts w:ascii="Cambria" w:eastAsia="Cambria" w:hAnsi="Cambria" w:cs="Cambria"/>
                <w:sz w:val="26"/>
                <w:szCs w:val="26"/>
              </w:rPr>
              <w:t>3. Sinh viên hoàn thiện các bài luyện tập trong giáo trình và theo yêu cầu của giáo viên.</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sz w:val="26"/>
                <w:szCs w:val="26"/>
              </w:rPr>
              <w:t>4</w:t>
            </w:r>
            <w:r>
              <w:rPr>
                <w:rFonts w:ascii="Cambria" w:eastAsia="Cambria" w:hAnsi="Cambria" w:cs="Cambria"/>
                <w:color w:val="000000"/>
                <w:sz w:val="26"/>
                <w:szCs w:val="26"/>
              </w:rPr>
              <w:t>.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10 : Bài 10</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sz w:val="26"/>
                <w:szCs w:val="26"/>
              </w:rPr>
            </w:pPr>
            <w:r>
              <w:rPr>
                <w:rFonts w:ascii="Cambria" w:eastAsia="Cambria" w:hAnsi="Cambria" w:cs="Cambria"/>
                <w:b/>
                <w:sz w:val="26"/>
                <w:szCs w:val="26"/>
              </w:rPr>
              <w:t>联系方式</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vận dụng những từ, cấu trúc câu đã học để liên lạc với đối tác, chuyển thông tin đến đối tác bằng fax, điện thoại, xác nhận đối tác đã nhận được.</w:t>
            </w:r>
          </w:p>
          <w:p w:rsidR="00D5457A" w:rsidRDefault="003A1D1B">
            <w:pPr>
              <w:jc w:val="both"/>
              <w:rPr>
                <w:rFonts w:ascii="Cambria" w:eastAsia="Cambria" w:hAnsi="Cambria" w:cs="Cambria"/>
                <w:sz w:val="26"/>
                <w:szCs w:val="26"/>
              </w:rPr>
            </w:pPr>
            <w:r>
              <w:rPr>
                <w:rFonts w:ascii="Cambria" w:eastAsia="Cambria" w:hAnsi="Cambria" w:cs="Cambria"/>
                <w:sz w:val="26"/>
                <w:szCs w:val="26"/>
              </w:rPr>
              <w:t>2. Sinh viên hoàn thiện các bài luyện tập trong giáo trình và theo yêu cầu của giáo viên.</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11: Bài 11</w:t>
            </w: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企业文化</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sử dụng những từ đã học để giao tiếp khi tham gia các hoạt động của công ty.</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Biết một số nguyên tắc, quy định làm việc của công ty.</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3. SV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4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12: Bài 12</w:t>
            </w:r>
          </w:p>
          <w:p w:rsidR="00D5457A" w:rsidRDefault="003A1D1B">
            <w:pPr>
              <w:jc w:val="both"/>
              <w:rPr>
                <w:rFonts w:ascii="Cambria" w:eastAsia="Cambria" w:hAnsi="Cambria" w:cs="Cambria"/>
                <w:b/>
                <w:sz w:val="26"/>
                <w:szCs w:val="26"/>
              </w:rPr>
            </w:pPr>
            <w:r>
              <w:rPr>
                <w:rFonts w:ascii="Cambria" w:eastAsia="Cambria" w:hAnsi="Cambria" w:cs="Cambria"/>
                <w:b/>
                <w:sz w:val="26"/>
                <w:szCs w:val="26"/>
              </w:rPr>
              <w:t>广告</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 Sinh viên biết thế nào là quảng cáo. </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biết tên một số hãng sản phẩm bằng tiếng trung và một số câu slogan về sản phẩm của hãng.</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Sinh viên biết một số kênh quảng cáo sản phẩm.</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4. Sinh viên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170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13: Bài 13</w:t>
            </w:r>
          </w:p>
          <w:p w:rsidR="00D5457A" w:rsidRDefault="003A1D1B">
            <w:pPr>
              <w:jc w:val="both"/>
              <w:rPr>
                <w:rFonts w:ascii="Cambria" w:eastAsia="Cambria" w:hAnsi="Cambria" w:cs="Cambria"/>
                <w:b/>
                <w:sz w:val="26"/>
                <w:szCs w:val="26"/>
              </w:rPr>
            </w:pPr>
            <w:r>
              <w:rPr>
                <w:rFonts w:ascii="Cambria" w:eastAsia="Cambria" w:hAnsi="Cambria" w:cs="Cambria"/>
                <w:b/>
                <w:sz w:val="26"/>
                <w:szCs w:val="26"/>
              </w:rPr>
              <w:t>财务</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một số từ vựng, mẫu câu về tài chính: gửi tiền, cổ phiếu, lương, …</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2. SV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170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14: Bài 14</w:t>
            </w:r>
          </w:p>
          <w:p w:rsidR="00D5457A" w:rsidRDefault="003A1D1B">
            <w:pPr>
              <w:jc w:val="both"/>
              <w:rPr>
                <w:rFonts w:ascii="Cambria" w:eastAsia="Cambria" w:hAnsi="Cambria" w:cs="Cambria"/>
                <w:b/>
                <w:sz w:val="26"/>
                <w:szCs w:val="26"/>
              </w:rPr>
            </w:pPr>
            <w:r>
              <w:rPr>
                <w:rFonts w:ascii="Cambria" w:eastAsia="Cambria" w:hAnsi="Cambria" w:cs="Cambria"/>
                <w:b/>
                <w:sz w:val="26"/>
                <w:szCs w:val="26"/>
              </w:rPr>
              <w:t>竞拍</w:t>
            </w:r>
          </w:p>
          <w:p w:rsidR="00D5457A" w:rsidRDefault="003A1D1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một số từ ngữ, cấu trúc câu về một số loại hình đầu tư: đất đai, cổ phiếu …</w:t>
            </w:r>
          </w:p>
          <w:p w:rsidR="00D5457A" w:rsidRDefault="003A1D1B">
            <w:pPr>
              <w:jc w:val="both"/>
              <w:rPr>
                <w:rFonts w:ascii="Cambria" w:eastAsia="Cambria" w:hAnsi="Cambria" w:cs="Cambria"/>
                <w:sz w:val="26"/>
                <w:szCs w:val="26"/>
              </w:rPr>
            </w:pPr>
            <w:r>
              <w:rPr>
                <w:rFonts w:ascii="Cambria" w:eastAsia="Cambria" w:hAnsi="Cambria" w:cs="Cambria"/>
                <w:sz w:val="26"/>
                <w:szCs w:val="26"/>
              </w:rPr>
              <w:t>2. SV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87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b/>
                <w:sz w:val="26"/>
                <w:szCs w:val="26"/>
              </w:rPr>
            </w:pPr>
            <w:r>
              <w:rPr>
                <w:rFonts w:ascii="Cambria" w:eastAsia="Cambria" w:hAnsi="Cambria" w:cs="Cambria"/>
                <w:b/>
                <w:sz w:val="26"/>
                <w:szCs w:val="26"/>
              </w:rPr>
              <w:t>Tuần 15: Bài 15</w:t>
            </w:r>
          </w:p>
          <w:p w:rsidR="00D5457A" w:rsidRDefault="003A1D1B">
            <w:pPr>
              <w:jc w:val="both"/>
              <w:rPr>
                <w:rFonts w:ascii="Cambria" w:eastAsia="Cambria" w:hAnsi="Cambria" w:cs="Cambria"/>
                <w:b/>
                <w:sz w:val="26"/>
                <w:szCs w:val="26"/>
              </w:rPr>
            </w:pPr>
            <w:r>
              <w:rPr>
                <w:rFonts w:ascii="Cambria" w:eastAsia="Cambria" w:hAnsi="Cambria" w:cs="Cambria"/>
                <w:b/>
                <w:sz w:val="26"/>
                <w:szCs w:val="26"/>
              </w:rPr>
              <w:t>保险</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một số từ ngữ, cấu trúc câu về lĩnh vực bảo hiểm: bảo hiểm cho công ty, bảo hiểm cho gia đình, bảo hiểm xe …</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dùng được những từ ngữ, cấu trúc đã học để áp dụng vào thực tế.</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chủ động, có khả năng tự học, trau dồi kiến thức, trao đổi, thảo luận với giảng viên và các bạn khác trong nhóm/lớp.</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5"/>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Bài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6"/>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spacing w:before="14"/>
              <w:ind w:left="220" w:firstLine="500"/>
              <w:jc w:val="both"/>
              <w:rPr>
                <w:rFonts w:ascii="Cambria" w:eastAsia="Cambria" w:hAnsi="Cambria" w:cs="Cambria"/>
                <w:sz w:val="26"/>
                <w:szCs w:val="26"/>
              </w:rPr>
            </w:pPr>
            <w:r>
              <w:rPr>
                <w:rFonts w:ascii="Cambria" w:eastAsia="Cambria" w:hAnsi="Cambria" w:cs="Cambria"/>
                <w:sz w:val="26"/>
                <w:szCs w:val="26"/>
              </w:rPr>
              <w:t>Giáo trình《新丝路——中级速成商务汉语》, bài 1-2; bài 4-5.</w:t>
            </w:r>
          </w:p>
          <w:p w:rsidR="00D5457A" w:rsidRDefault="003A1D1B">
            <w:pPr>
              <w:spacing w:before="14"/>
              <w:ind w:left="220" w:firstLine="500"/>
              <w:jc w:val="both"/>
              <w:rPr>
                <w:rFonts w:ascii="Cambria" w:eastAsia="Cambria" w:hAnsi="Cambria" w:cs="Cambria"/>
                <w:sz w:val="26"/>
                <w:szCs w:val="26"/>
              </w:rPr>
            </w:pPr>
            <w:r>
              <w:rPr>
                <w:rFonts w:ascii="Cambria" w:eastAsia="Cambria" w:hAnsi="Cambria" w:cs="Cambria"/>
                <w:sz w:val="26"/>
                <w:szCs w:val="26"/>
              </w:rPr>
              <w:lastRenderedPageBreak/>
              <w:t>Giáo trình《新丝路——中级速成商务汉语》，bài 1-2</w:t>
            </w:r>
          </w:p>
          <w:p w:rsidR="00D5457A" w:rsidRDefault="00D5457A">
            <w:pPr>
              <w:spacing w:before="14"/>
              <w:ind w:left="220" w:firstLine="500"/>
              <w:jc w:val="both"/>
              <w:rPr>
                <w:rFonts w:ascii="Cambria" w:eastAsia="Cambria" w:hAnsi="Cambria" w:cs="Cambria"/>
                <w:sz w:val="26"/>
                <w:szCs w:val="26"/>
              </w:rPr>
            </w:pPr>
          </w:p>
          <w:p w:rsidR="00D5457A" w:rsidRDefault="00D5457A">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Giáo trình, slides bài giảng, phấn bảng, tranh ảnh</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 xml:space="preserve">Phương pháp: thuyết trình , hỏi đáp, mô phỏng, phân tích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bảng, tranh ảnh,interner</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trình《新丝路——中级速成商务汉语》,Bài 6-15</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thuyết trình, hỏi đáp, phân tích, mô phỏng</w:t>
            </w:r>
          </w:p>
          <w:p w:rsidR="00D5457A" w:rsidRDefault="003A1D1B">
            <w:pPr>
              <w:rPr>
                <w:rFonts w:ascii="Cambria" w:eastAsia="Cambria" w:hAnsi="Cambria" w:cs="Cambria"/>
                <w:sz w:val="26"/>
                <w:szCs w:val="26"/>
              </w:rPr>
            </w:pPr>
            <w:r>
              <w:rPr>
                <w:rFonts w:ascii="Cambria" w:eastAsia="Cambria" w:hAnsi="Cambria" w:cs="Cambria"/>
                <w:sz w:val="26"/>
                <w:szCs w:val="26"/>
              </w:rPr>
              <w:t>Phương tiện: sách, báo, tạp chí, máy chiếu, bảng, thẻ chữ</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7"/>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trên giấy do giáo viên tự ra đề</w:t>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8"/>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jc w:val="center"/>
        <w:rPr>
          <w:rFonts w:ascii="Cambria" w:eastAsia="Cambria" w:hAnsi="Cambria" w:cs="Cambria"/>
          <w:sz w:val="26"/>
          <w:szCs w:val="26"/>
        </w:rPr>
      </w:pPr>
    </w:p>
    <w:p w:rsidR="00D5457A" w:rsidRDefault="00D5457A">
      <w:pPr>
        <w:spacing w:after="0"/>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56" w:name="_Toc73744233"/>
      <w:r>
        <w:rPr>
          <w:rFonts w:ascii="Cambria" w:eastAsia="Cambria" w:hAnsi="Cambria" w:cs="Cambria"/>
          <w:b w:val="0"/>
          <w:sz w:val="26"/>
          <w:szCs w:val="26"/>
        </w:rPr>
        <w:t>TIẾNG TRUNG DU LỊCH KHÁCH SẠN</w:t>
      </w:r>
      <w:bookmarkEnd w:id="56"/>
    </w:p>
    <w:p w:rsidR="00D5457A" w:rsidRDefault="003A1D1B">
      <w:pPr>
        <w:pStyle w:val="Heading1"/>
        <w:shd w:val="clear" w:color="auto" w:fill="FFFFFF"/>
        <w:spacing w:before="0"/>
        <w:jc w:val="center"/>
        <w:rPr>
          <w:rFonts w:ascii="Cambria" w:eastAsia="Cambria" w:hAnsi="Cambria" w:cs="Cambria"/>
          <w:b w:val="0"/>
          <w:color w:val="561209"/>
          <w:sz w:val="26"/>
          <w:szCs w:val="26"/>
        </w:rPr>
      </w:pPr>
      <w:bookmarkStart w:id="57" w:name="_Toc73743516"/>
      <w:bookmarkStart w:id="58" w:name="_Toc73744234"/>
      <w:r>
        <w:rPr>
          <w:rFonts w:ascii="Cambria" w:eastAsia="Cambria" w:hAnsi="Cambria" w:cs="Cambria"/>
          <w:b w:val="0"/>
          <w:sz w:val="26"/>
          <w:szCs w:val="26"/>
        </w:rPr>
        <w:t>Mã số:</w:t>
      </w:r>
      <w:r>
        <w:rPr>
          <w:rFonts w:ascii="Cambria" w:eastAsia="Cambria" w:hAnsi="Cambria" w:cs="Cambria"/>
          <w:b w:val="0"/>
          <w:color w:val="FF0000"/>
          <w:sz w:val="26"/>
          <w:szCs w:val="26"/>
        </w:rPr>
        <w:t xml:space="preserve"> </w:t>
      </w:r>
      <w:r>
        <w:rPr>
          <w:rFonts w:ascii="Cambria" w:eastAsia="Cambria" w:hAnsi="Cambria" w:cs="Cambria"/>
          <w:sz w:val="26"/>
          <w:szCs w:val="26"/>
        </w:rPr>
        <w:t>CT&amp;I226</w:t>
      </w:r>
      <w:bookmarkEnd w:id="57"/>
      <w:bookmarkEnd w:id="58"/>
    </w:p>
    <w:p w:rsidR="00D5457A" w:rsidRDefault="00D5457A">
      <w:pPr>
        <w:jc w:val="center"/>
        <w:rPr>
          <w:rFonts w:ascii="Cambria" w:eastAsia="Cambria" w:hAnsi="Cambria" w:cs="Cambria"/>
          <w:color w:val="FF0000"/>
          <w:sz w:val="26"/>
          <w:szCs w:val="26"/>
        </w:rPr>
      </w:pP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9"/>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Tiếng Trung du lịch khách sạn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Tourist Hotel</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13"/>
                <w:id w:val="-135149382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14"/>
                <w:id w:val="117769908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sdt>
              <w:sdtPr>
                <w:tag w:val="goog_rdk_215"/>
                <w:id w:val="-74164078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16"/>
                <w:id w:val="19715498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17"/>
                <w:id w:val="141374613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18"/>
                <w:id w:val="-142625444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a"/>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 xml:space="preserve">Nguyễn Thị Nga (A) </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0388579875     Email: </w:t>
            </w:r>
            <w:r>
              <w:rPr>
                <w:rFonts w:ascii="Cambria" w:eastAsia="Cambria" w:hAnsi="Cambria" w:cs="Cambria"/>
                <w:color w:val="0000FF"/>
                <w:sz w:val="26"/>
                <w:szCs w:val="26"/>
                <w:u w:val="single"/>
              </w:rPr>
              <w:t>nguyenthinga92@hpu2.edu.vn</w:t>
            </w:r>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b"/>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0966169689              Email: vuthihue@hpu2.eud.vn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b/>
                <w:i/>
                <w:sz w:val="26"/>
                <w:szCs w:val="26"/>
              </w:rPr>
            </w:pPr>
          </w:p>
        </w:tc>
      </w:tr>
      <w:tr w:rsidR="00D5457A">
        <w:tc>
          <w:tcPr>
            <w:tcW w:w="9345" w:type="dxa"/>
          </w:tcPr>
          <w:p w:rsidR="00D5457A" w:rsidRDefault="00D5457A">
            <w:pPr>
              <w:rPr>
                <w:rFonts w:ascii="Cambria" w:eastAsia="Cambria" w:hAnsi="Cambria" w:cs="Cambria"/>
                <w:sz w:val="26"/>
                <w:szCs w:val="26"/>
              </w:rPr>
            </w:pPr>
          </w:p>
        </w:tc>
      </w:tr>
      <w:tr w:rsidR="00D5457A">
        <w:tc>
          <w:tcPr>
            <w:tcW w:w="9345" w:type="dxa"/>
          </w:tcPr>
          <w:p w:rsidR="00D5457A" w:rsidRDefault="00D5457A">
            <w:pPr>
              <w:rPr>
                <w:rFonts w:ascii="Cambria" w:eastAsia="Cambria" w:hAnsi="Cambria" w:cs="Cambria"/>
                <w:sz w:val="26"/>
                <w:szCs w:val="26"/>
              </w:rPr>
            </w:pPr>
          </w:p>
          <w:p w:rsidR="00D5457A" w:rsidRDefault="00D5457A">
            <w:pPr>
              <w:shd w:val="clear" w:color="auto" w:fill="FFFFFF"/>
              <w:rPr>
                <w:rFonts w:ascii="Cambria" w:eastAsia="Cambria" w:hAnsi="Cambria" w:cs="Cambria"/>
                <w:sz w:val="26"/>
                <w:szCs w:val="26"/>
              </w:rPr>
            </w:pP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3. Mô tả học phần</w:t>
      </w:r>
    </w:p>
    <w:p w:rsidR="00D5457A" w:rsidRDefault="003A1D1B">
      <w:pPr>
        <w:pBdr>
          <w:top w:val="nil"/>
          <w:left w:val="nil"/>
          <w:bottom w:val="nil"/>
          <w:right w:val="nil"/>
          <w:between w:val="nil"/>
        </w:pBdr>
        <w:spacing w:before="77" w:line="312" w:lineRule="auto"/>
        <w:ind w:right="179" w:firstLine="720"/>
        <w:jc w:val="both"/>
        <w:rPr>
          <w:rFonts w:ascii="Cambria" w:eastAsia="Cambria" w:hAnsi="Cambria" w:cs="Cambria"/>
          <w:color w:val="000000"/>
          <w:sz w:val="26"/>
          <w:szCs w:val="26"/>
        </w:rPr>
      </w:pPr>
      <w:r>
        <w:rPr>
          <w:rFonts w:ascii="Cambria" w:eastAsia="Cambria" w:hAnsi="Cambria" w:cs="Cambria"/>
          <w:color w:val="000000"/>
          <w:sz w:val="26"/>
          <w:szCs w:val="26"/>
        </w:rPr>
        <w:t>Cung cấp những kiến thức, vốn từ vựng, thuật ngữ tiếng Trung cơ bản nhằm định hướng cho sinh viên về ngành nghề hướng dẫn du lịch, khách sạn. Rèn luyện kỹ năng nghe, nói, đọc, viết, dịch, thuyết trình tiếng Trung trong các tình huống nghề nghiệp cụ thể.</w:t>
      </w: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Nắm được một cách khái quát về địa lý, lịch sử, con người, văn hóa, ẩm thực, truyền thông, phong tục tập quán của Việt Nam, nắm được những thông tin khái quát về các danh lam thắng cảnh nổi tiếng của các tỉnh thành được giới thiệu trong giáo trình</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khả năng sử dụng từ vựng, cấu trúc ngữ pháp, thuật ngữ bằng tiếng Trung để thuyết trình về địa lý, lịch sử, con người, văn hóa, ẩm thực, truyền thông, phong tục tập quán của Việt Nam; khả năng sử dụng từ vựng, cấu trúc ngữ pháp, thuật ngữ bằng tiếng Trung để thuyết trình về các địa điểm du lịch, những nội dung liên quan đến chủ đề khách sạn, nhà hàng, những từ ngữ, cấu trúc câu chuyên dùng trong khách sạn, nhà hàng, những các nói lịch sự, phù hợp với môi trường khách sạn, nhà hàng; Có khả năng nghe, dịch những nội dung liên quan</w:t>
            </w:r>
          </w:p>
          <w:p w:rsidR="00D5457A" w:rsidRDefault="00D5457A">
            <w:pPr>
              <w:widowControl w:val="0"/>
              <w:pBdr>
                <w:top w:val="nil"/>
                <w:left w:val="nil"/>
                <w:bottom w:val="nil"/>
                <w:right w:val="nil"/>
                <w:between w:val="nil"/>
              </w:pBdr>
              <w:spacing w:before="77" w:after="0" w:line="240" w:lineRule="auto"/>
              <w:ind w:right="429"/>
              <w:jc w:val="both"/>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Nắm được quy trình cơ bản khi đi du lịch ở Việt Nam: thủ tục nhập cảnh, thủ tục nhận trả phòng khách sạn,...; Nắm được những yêu cầu cơ bản của ngành nghề hướng dẫn du lịch; Có kiến thức về xử lý tình huống khi xảy ra tại khách </w:t>
            </w:r>
            <w:r>
              <w:rPr>
                <w:rFonts w:ascii="Cambria" w:eastAsia="Cambria" w:hAnsi="Cambria" w:cs="Cambria"/>
                <w:sz w:val="26"/>
                <w:szCs w:val="26"/>
              </w:rPr>
              <w:lastRenderedPageBreak/>
              <w:t xml:space="preserve">sạn, nắm được những yêu cầu cơ bản của ngành nghề dịch vụ nhà hàng, khách sạn </w:t>
            </w:r>
          </w:p>
          <w:p w:rsidR="00D5457A" w:rsidRDefault="00D5457A">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p>
          <w:p w:rsidR="00D5457A" w:rsidRDefault="00D5457A">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C11</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thông thường</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D5457A" w:rsidRDefault="00D5457A">
            <w:pPr>
              <w:jc w:val="both"/>
              <w:rPr>
                <w:rFonts w:ascii="Cambria" w:eastAsia="Cambria" w:hAnsi="Cambria" w:cs="Cambria"/>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sz w:val="26"/>
                <w:szCs w:val="26"/>
              </w:rPr>
              <w:t>Người học có được kỹ năng giao tiếp (nghe, nói) thành thạo bằng tiếng Trung trong các tình huống tương dối đơn giản khi tham gia thực hiện các loại công việc ở văn phòng, có thể soạn thảo một số văn bản.</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【1】Trần Thị Hoài Thương,</w:t>
      </w:r>
      <w:r>
        <w:rPr>
          <w:rFonts w:ascii="Cambria" w:eastAsia="Cambria" w:hAnsi="Cambria" w:cs="Cambria"/>
          <w:i/>
          <w:color w:val="000000"/>
          <w:sz w:val="26"/>
          <w:szCs w:val="26"/>
        </w:rPr>
        <w:t xml:space="preserve"> Giáo trình tiếng Trung – Hướng dẫn du lịch</w:t>
      </w:r>
      <w:r>
        <w:rPr>
          <w:rFonts w:ascii="Cambria" w:eastAsia="Cambria" w:hAnsi="Cambria" w:cs="Cambria"/>
          <w:color w:val="000000"/>
          <w:sz w:val="26"/>
          <w:szCs w:val="26"/>
        </w:rPr>
        <w:t>, Bộ Văn hóa Thể thao và Du lịch, trường Cao đẳng Du lịch Hà Nội (2012)</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【2】Nguyễn Thiện Chí, Thanh Hương, </w:t>
      </w:r>
      <w:r>
        <w:rPr>
          <w:rFonts w:ascii="Cambria" w:eastAsia="Cambria" w:hAnsi="Cambria" w:cs="Cambria"/>
          <w:i/>
          <w:sz w:val="26"/>
          <w:szCs w:val="26"/>
        </w:rPr>
        <w:t>Đàm thoại tiếng Hoa trong khách sạn</w:t>
      </w:r>
      <w:r>
        <w:rPr>
          <w:rFonts w:ascii="Cambria" w:eastAsia="Cambria" w:hAnsi="Cambria" w:cs="Cambria"/>
          <w:sz w:val="26"/>
          <w:szCs w:val="26"/>
        </w:rPr>
        <w:t xml:space="preserve">, </w:t>
      </w:r>
      <w:r>
        <w:rPr>
          <w:rFonts w:ascii="Cambria" w:eastAsia="Cambria" w:hAnsi="Cambria" w:cs="Cambria"/>
          <w:i/>
          <w:sz w:val="26"/>
          <w:szCs w:val="26"/>
        </w:rPr>
        <w:t>nhà hàng</w:t>
      </w:r>
      <w:r>
        <w:rPr>
          <w:rFonts w:ascii="Cambria" w:eastAsia="Cambria" w:hAnsi="Cambria" w:cs="Cambria"/>
          <w:sz w:val="26"/>
          <w:szCs w:val="26"/>
        </w:rPr>
        <w:t>, NXB Tổng hợp, TP. Hồ Chí Minh, 2003.</w:t>
      </w:r>
    </w:p>
    <w:p w:rsidR="00D5457A" w:rsidRDefault="003A1D1B">
      <w:pPr>
        <w:ind w:left="220"/>
        <w:jc w:val="both"/>
        <w:rPr>
          <w:rFonts w:ascii="Cambria" w:eastAsia="Cambria" w:hAnsi="Cambria" w:cs="Cambria"/>
          <w:sz w:val="26"/>
          <w:szCs w:val="26"/>
        </w:rPr>
      </w:pPr>
      <w:r>
        <w:rPr>
          <w:rFonts w:ascii="Cambria" w:eastAsia="Cambria" w:hAnsi="Cambria" w:cs="Cambria"/>
          <w:b/>
          <w:sz w:val="26"/>
          <w:szCs w:val="26"/>
        </w:rPr>
        <w:t>Tham khảo:</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【1】Nguyễn Thiện Chí, Lâm Gia Bửu, </w:t>
      </w:r>
      <w:r>
        <w:rPr>
          <w:rFonts w:ascii="Cambria" w:eastAsia="Cambria" w:hAnsi="Cambria" w:cs="Cambria"/>
          <w:i/>
          <w:sz w:val="26"/>
          <w:szCs w:val="26"/>
        </w:rPr>
        <w:t>Đàm thoại tiếng Hoa du lịch</w:t>
      </w:r>
      <w:r>
        <w:rPr>
          <w:rFonts w:ascii="Cambria" w:eastAsia="Cambria" w:hAnsi="Cambria" w:cs="Cambria"/>
          <w:sz w:val="26"/>
          <w:szCs w:val="26"/>
        </w:rPr>
        <w:t>, NXB Tổng hợp, TP. Hồ Chí Minh, 2004.</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【2】Trần Anh Tuấn, </w:t>
      </w:r>
      <w:r>
        <w:rPr>
          <w:rFonts w:ascii="Cambria" w:eastAsia="Cambria" w:hAnsi="Cambria" w:cs="Cambria"/>
          <w:i/>
          <w:sz w:val="26"/>
          <w:szCs w:val="26"/>
        </w:rPr>
        <w:t>Giáo trình tiếng Trung du lịch</w:t>
      </w:r>
      <w:r>
        <w:rPr>
          <w:rFonts w:ascii="Cambria" w:eastAsia="Cambria" w:hAnsi="Cambria" w:cs="Cambria"/>
          <w:sz w:val="26"/>
          <w:szCs w:val="26"/>
        </w:rPr>
        <w:t>, NXB Đại học Quốc Gia Hồ Chí Minh, 2016.</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i/>
          <w:sz w:val="26"/>
          <w:szCs w:val="26"/>
        </w:rPr>
        <w:t>【3】Giáo trình bồi dưỡng nghiệp vụ cho Thuyết minh viên Du lịch</w:t>
      </w:r>
      <w:r>
        <w:rPr>
          <w:rFonts w:ascii="Cambria" w:eastAsia="Cambria" w:hAnsi="Cambria" w:cs="Cambria"/>
          <w:sz w:val="26"/>
          <w:szCs w:val="26"/>
        </w:rPr>
        <w:t>, Bộ Văn hóa, Thể Thao và Du lịch, Tổng cục Du lịch.</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【4】Lê Tuấn Anh, 越南旅游指南, Tổng cục Du lịch Việt Nam, 2002.</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【5】陈珠芳，导游基础知识，中国劳动社会保障出版社，2005年。</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【6】丁海秀，导游实务，旅游教育出版社，2005年。</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【7】张奋泉，越南之旅，广东省地图出版社，2002年。</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【8】宋炎，走遍越南，中国旅游出版社，2008年。</w:t>
      </w: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e"/>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rPr>
                <w:rFonts w:ascii="Cambria" w:eastAsia="Cambria" w:hAnsi="Cambria" w:cs="Cambria"/>
                <w:sz w:val="26"/>
                <w:szCs w:val="26"/>
              </w:rPr>
            </w:pPr>
            <w:r>
              <w:rPr>
                <w:rFonts w:ascii="Cambria" w:eastAsia="Cambria" w:hAnsi="Cambria" w:cs="Cambria"/>
                <w:sz w:val="26"/>
                <w:szCs w:val="26"/>
              </w:rPr>
              <w:t>Phần I: Giới thiệu đất nước Việt Nam</w:t>
            </w:r>
          </w:p>
          <w:p w:rsidR="00D5457A" w:rsidRDefault="003A1D1B">
            <w:pPr>
              <w:rPr>
                <w:rFonts w:ascii="Cambria" w:eastAsia="Cambria" w:hAnsi="Cambria" w:cs="Cambria"/>
                <w:sz w:val="26"/>
                <w:szCs w:val="26"/>
              </w:rPr>
            </w:pPr>
            <w:r>
              <w:rPr>
                <w:rFonts w:ascii="Cambria" w:eastAsia="Cambria" w:hAnsi="Cambria" w:cs="Cambria"/>
                <w:sz w:val="26"/>
                <w:szCs w:val="26"/>
              </w:rPr>
              <w:t>1.1. Giới thiệu vị trí địa lý và khí hậu Việt Nam</w:t>
            </w:r>
          </w:p>
          <w:p w:rsidR="00D5457A" w:rsidRDefault="003A1D1B">
            <w:pPr>
              <w:rPr>
                <w:rFonts w:ascii="Cambria" w:eastAsia="Cambria" w:hAnsi="Cambria" w:cs="Cambria"/>
                <w:sz w:val="26"/>
                <w:szCs w:val="26"/>
              </w:rPr>
            </w:pPr>
            <w:r>
              <w:rPr>
                <w:rFonts w:ascii="Cambria" w:eastAsia="Cambria" w:hAnsi="Cambria" w:cs="Cambria"/>
                <w:sz w:val="26"/>
                <w:szCs w:val="26"/>
              </w:rPr>
              <w:t>1.2. Giới thiệu lịch sử Việt Nam</w:t>
            </w:r>
          </w:p>
          <w:p w:rsidR="00D5457A" w:rsidRDefault="003A1D1B">
            <w:pPr>
              <w:rPr>
                <w:rFonts w:ascii="Cambria" w:eastAsia="Cambria" w:hAnsi="Cambria" w:cs="Cambria"/>
                <w:sz w:val="26"/>
                <w:szCs w:val="26"/>
              </w:rPr>
            </w:pPr>
            <w:r>
              <w:rPr>
                <w:rFonts w:ascii="Cambria" w:eastAsia="Cambria" w:hAnsi="Cambria" w:cs="Cambria"/>
                <w:sz w:val="26"/>
                <w:szCs w:val="26"/>
              </w:rPr>
              <w:t>1.3. Giới thiệu dân tộc, tôn giáo, phong tục tập quán ở Việt Nam</w:t>
            </w:r>
          </w:p>
          <w:p w:rsidR="00D5457A" w:rsidRDefault="003A1D1B">
            <w:pPr>
              <w:rPr>
                <w:rFonts w:ascii="Cambria" w:eastAsia="Cambria" w:hAnsi="Cambria" w:cs="Cambria"/>
                <w:sz w:val="26"/>
                <w:szCs w:val="26"/>
              </w:rPr>
            </w:pPr>
            <w:r>
              <w:rPr>
                <w:rFonts w:ascii="Cambria" w:eastAsia="Cambria" w:hAnsi="Cambria" w:cs="Cambria"/>
                <w:sz w:val="26"/>
                <w:szCs w:val="26"/>
              </w:rPr>
              <w:t>1.4. Giới thiệu văn hóa Việt Nam</w:t>
            </w:r>
          </w:p>
          <w:p w:rsidR="00D5457A" w:rsidRDefault="003A1D1B">
            <w:pPr>
              <w:rPr>
                <w:rFonts w:ascii="Cambria" w:eastAsia="Cambria" w:hAnsi="Cambria" w:cs="Cambria"/>
                <w:sz w:val="26"/>
                <w:szCs w:val="26"/>
              </w:rPr>
            </w:pPr>
            <w:r>
              <w:rPr>
                <w:rFonts w:ascii="Cambria" w:eastAsia="Cambria" w:hAnsi="Cambria" w:cs="Cambria"/>
                <w:sz w:val="26"/>
                <w:szCs w:val="26"/>
              </w:rPr>
              <w:t>1.5. Giới thiệu ẩm thực Việt Nam</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1.6. Giới thiệu ngày lễ truyền thống ở Việt Nam</w:t>
            </w:r>
          </w:p>
          <w:p w:rsidR="00D5457A" w:rsidRDefault="003A1D1B">
            <w:pPr>
              <w:rPr>
                <w:rFonts w:ascii="Cambria" w:eastAsia="Cambria" w:hAnsi="Cambria" w:cs="Cambria"/>
                <w:sz w:val="26"/>
                <w:szCs w:val="26"/>
              </w:rPr>
            </w:pPr>
            <w:r>
              <w:rPr>
                <w:rFonts w:ascii="Cambria" w:eastAsia="Cambria" w:hAnsi="Cambria" w:cs="Cambria"/>
                <w:sz w:val="26"/>
                <w:szCs w:val="26"/>
              </w:rPr>
              <w:t>1.7. Hướng dẫn du lịch thường thức (1)</w:t>
            </w:r>
          </w:p>
          <w:p w:rsidR="00D5457A" w:rsidRDefault="003A1D1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1.8. Hướng dẫn du lịch thường thức (2)</w:t>
            </w:r>
          </w:p>
        </w:tc>
        <w:tc>
          <w:tcPr>
            <w:tcW w:w="3827" w:type="dxa"/>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Kết thúc phần I, SV cần phải :</w:t>
            </w:r>
          </w:p>
          <w:p w:rsidR="00D5457A" w:rsidRDefault="003A1D1B">
            <w:pPr>
              <w:rPr>
                <w:rFonts w:ascii="Cambria" w:eastAsia="Cambria" w:hAnsi="Cambria" w:cs="Cambria"/>
                <w:sz w:val="26"/>
                <w:szCs w:val="26"/>
              </w:rPr>
            </w:pPr>
            <w:r>
              <w:rPr>
                <w:rFonts w:ascii="Cambria" w:eastAsia="Cambria" w:hAnsi="Cambria" w:cs="Cambria"/>
                <w:sz w:val="26"/>
                <w:szCs w:val="26"/>
              </w:rPr>
              <w:t>- Nắm được một cách khái quát về địa lý, lịch sử, con người, văn hóa, ẩm thực, truyền thông, phong tục tập quán của Việt Nam</w:t>
            </w:r>
          </w:p>
          <w:p w:rsidR="00D5457A" w:rsidRDefault="003A1D1B">
            <w:pPr>
              <w:rPr>
                <w:rFonts w:ascii="Cambria" w:eastAsia="Cambria" w:hAnsi="Cambria" w:cs="Cambria"/>
                <w:sz w:val="26"/>
                <w:szCs w:val="26"/>
              </w:rPr>
            </w:pPr>
            <w:r>
              <w:rPr>
                <w:rFonts w:ascii="Cambria" w:eastAsia="Cambria" w:hAnsi="Cambria" w:cs="Cambria"/>
                <w:sz w:val="26"/>
                <w:szCs w:val="26"/>
              </w:rPr>
              <w:t>- Có khả năng sử dụng từ vựng, cấu trúc ngữ pháp, thuật ngữ bằng tiếng Trung để thuyết trình về địa lý, lịch sử, con người, văn hóa, ẩm thực, truyền thông, phong tục tập quán của Việt Nam</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 Có khả năng nghe, dịch những nội dung liên quan </w:t>
            </w:r>
          </w:p>
          <w:p w:rsidR="00D5457A" w:rsidRDefault="003A1D1B">
            <w:pPr>
              <w:rPr>
                <w:rFonts w:ascii="Cambria" w:eastAsia="Cambria" w:hAnsi="Cambria" w:cs="Cambria"/>
                <w:sz w:val="26"/>
                <w:szCs w:val="26"/>
              </w:rPr>
            </w:pPr>
            <w:r>
              <w:rPr>
                <w:rFonts w:ascii="Cambria" w:eastAsia="Cambria" w:hAnsi="Cambria" w:cs="Cambria"/>
                <w:sz w:val="26"/>
                <w:szCs w:val="26"/>
              </w:rPr>
              <w:t xml:space="preserve">- Nắm được quy trình cơ bản khi đi du lịch ở Việt Nam: thủ tục nhập cảnh, thủ tục nhận trả phòng khách sạn,... </w:t>
            </w:r>
          </w:p>
          <w:p w:rsidR="00D5457A" w:rsidRDefault="00D5457A">
            <w:pPr>
              <w:pBdr>
                <w:top w:val="nil"/>
                <w:left w:val="nil"/>
                <w:bottom w:val="nil"/>
                <w:right w:val="nil"/>
                <w:between w:val="nil"/>
              </w:pBdr>
              <w:ind w:left="2520"/>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rPr>
                <w:rFonts w:ascii="Cambria" w:eastAsia="Cambria" w:hAnsi="Cambria" w:cs="Cambria"/>
                <w:sz w:val="26"/>
                <w:szCs w:val="26"/>
              </w:rPr>
            </w:pPr>
            <w:r>
              <w:rPr>
                <w:rFonts w:ascii="Cambria" w:eastAsia="Cambria" w:hAnsi="Cambria" w:cs="Cambria"/>
                <w:sz w:val="26"/>
                <w:szCs w:val="26"/>
              </w:rPr>
              <w:t>2.1. Thủ đô Hà Nội</w:t>
            </w:r>
          </w:p>
          <w:p w:rsidR="00D5457A" w:rsidRDefault="003A1D1B">
            <w:pPr>
              <w:rPr>
                <w:rFonts w:ascii="Cambria" w:eastAsia="Cambria" w:hAnsi="Cambria" w:cs="Cambria"/>
                <w:sz w:val="26"/>
                <w:szCs w:val="26"/>
              </w:rPr>
            </w:pPr>
            <w:r>
              <w:rPr>
                <w:rFonts w:ascii="Cambria" w:eastAsia="Cambria" w:hAnsi="Cambria" w:cs="Cambria"/>
                <w:sz w:val="26"/>
                <w:szCs w:val="26"/>
              </w:rPr>
              <w:t>2.1. Danh lam thắng cảnh ở Hà Nội</w:t>
            </w:r>
          </w:p>
          <w:p w:rsidR="00D5457A" w:rsidRDefault="003A1D1B">
            <w:pPr>
              <w:rPr>
                <w:rFonts w:ascii="Cambria" w:eastAsia="Cambria" w:hAnsi="Cambria" w:cs="Cambria"/>
                <w:sz w:val="26"/>
                <w:szCs w:val="26"/>
              </w:rPr>
            </w:pPr>
            <w:r>
              <w:rPr>
                <w:rFonts w:ascii="Cambria" w:eastAsia="Cambria" w:hAnsi="Cambria" w:cs="Cambria"/>
                <w:sz w:val="26"/>
                <w:szCs w:val="26"/>
              </w:rPr>
              <w:t>2.2. Văn Miếu Quốc Tử Giám</w:t>
            </w:r>
          </w:p>
          <w:p w:rsidR="00D5457A" w:rsidRDefault="003A1D1B">
            <w:pPr>
              <w:rPr>
                <w:rFonts w:ascii="Cambria" w:eastAsia="Cambria" w:hAnsi="Cambria" w:cs="Cambria"/>
                <w:sz w:val="26"/>
                <w:szCs w:val="26"/>
              </w:rPr>
            </w:pPr>
            <w:r>
              <w:rPr>
                <w:rFonts w:ascii="Cambria" w:eastAsia="Cambria" w:hAnsi="Cambria" w:cs="Cambria"/>
                <w:sz w:val="26"/>
                <w:szCs w:val="26"/>
              </w:rPr>
              <w:t>2.3. Hải Phòng</w:t>
            </w:r>
          </w:p>
          <w:p w:rsidR="00D5457A" w:rsidRDefault="003A1D1B">
            <w:pPr>
              <w:rPr>
                <w:rFonts w:ascii="Cambria" w:eastAsia="Cambria" w:hAnsi="Cambria" w:cs="Cambria"/>
                <w:sz w:val="26"/>
                <w:szCs w:val="26"/>
              </w:rPr>
            </w:pPr>
            <w:r>
              <w:rPr>
                <w:rFonts w:ascii="Cambria" w:eastAsia="Cambria" w:hAnsi="Cambria" w:cs="Cambria"/>
                <w:sz w:val="26"/>
                <w:szCs w:val="26"/>
              </w:rPr>
              <w:t>2.4. Hạ Long</w:t>
            </w:r>
          </w:p>
          <w:p w:rsidR="00D5457A" w:rsidRDefault="003A1D1B">
            <w:pPr>
              <w:rPr>
                <w:rFonts w:ascii="Cambria" w:eastAsia="Cambria" w:hAnsi="Cambria" w:cs="Cambria"/>
                <w:sz w:val="26"/>
                <w:szCs w:val="26"/>
              </w:rPr>
            </w:pPr>
            <w:r>
              <w:rPr>
                <w:rFonts w:ascii="Cambria" w:eastAsia="Cambria" w:hAnsi="Cambria" w:cs="Cambria"/>
                <w:sz w:val="26"/>
                <w:szCs w:val="26"/>
              </w:rPr>
              <w:t>2.5. Vịnh Hạ Long và các hang động</w:t>
            </w:r>
          </w:p>
          <w:p w:rsidR="00D5457A" w:rsidRDefault="003A1D1B">
            <w:pPr>
              <w:rPr>
                <w:rFonts w:ascii="Cambria" w:eastAsia="Cambria" w:hAnsi="Cambria" w:cs="Cambria"/>
                <w:sz w:val="26"/>
                <w:szCs w:val="26"/>
              </w:rPr>
            </w:pPr>
            <w:r>
              <w:rPr>
                <w:rFonts w:ascii="Cambria" w:eastAsia="Cambria" w:hAnsi="Cambria" w:cs="Cambria"/>
                <w:sz w:val="26"/>
                <w:szCs w:val="26"/>
              </w:rPr>
              <w:t>2.6. Bắc Ninh – Bắc Giang – Lạng Sơn</w:t>
            </w:r>
          </w:p>
          <w:p w:rsidR="00D5457A" w:rsidRDefault="003A1D1B">
            <w:pPr>
              <w:rPr>
                <w:rFonts w:ascii="Cambria" w:eastAsia="Cambria" w:hAnsi="Cambria" w:cs="Cambria"/>
                <w:sz w:val="26"/>
                <w:szCs w:val="26"/>
              </w:rPr>
            </w:pPr>
            <w:r>
              <w:rPr>
                <w:rFonts w:ascii="Cambria" w:eastAsia="Cambria" w:hAnsi="Cambria" w:cs="Cambria"/>
                <w:sz w:val="26"/>
                <w:szCs w:val="26"/>
              </w:rPr>
              <w:t>2.7. Lào Cai – Sa Pa</w:t>
            </w:r>
          </w:p>
          <w:p w:rsidR="00D5457A" w:rsidRDefault="003A1D1B">
            <w:pPr>
              <w:rPr>
                <w:rFonts w:ascii="Cambria" w:eastAsia="Cambria" w:hAnsi="Cambria" w:cs="Cambria"/>
                <w:sz w:val="26"/>
                <w:szCs w:val="26"/>
              </w:rPr>
            </w:pPr>
            <w:r>
              <w:rPr>
                <w:rFonts w:ascii="Cambria" w:eastAsia="Cambria" w:hAnsi="Cambria" w:cs="Cambria"/>
                <w:sz w:val="26"/>
                <w:szCs w:val="26"/>
              </w:rPr>
              <w:t>2.8. Cố đô Huế</w:t>
            </w:r>
          </w:p>
          <w:p w:rsidR="00D5457A" w:rsidRDefault="003A1D1B">
            <w:pPr>
              <w:rPr>
                <w:rFonts w:ascii="Cambria" w:eastAsia="Cambria" w:hAnsi="Cambria" w:cs="Cambria"/>
                <w:sz w:val="26"/>
                <w:szCs w:val="26"/>
              </w:rPr>
            </w:pPr>
            <w:r>
              <w:rPr>
                <w:rFonts w:ascii="Cambria" w:eastAsia="Cambria" w:hAnsi="Cambria" w:cs="Cambria"/>
                <w:sz w:val="26"/>
                <w:szCs w:val="26"/>
              </w:rPr>
              <w:t>2.9. Danh lam thắng cảnh ở cố đô Huế</w:t>
            </w:r>
          </w:p>
          <w:p w:rsidR="00D5457A" w:rsidRDefault="003A1D1B">
            <w:pPr>
              <w:rPr>
                <w:rFonts w:ascii="Cambria" w:eastAsia="Cambria" w:hAnsi="Cambria" w:cs="Cambria"/>
                <w:sz w:val="26"/>
                <w:szCs w:val="26"/>
              </w:rPr>
            </w:pPr>
            <w:r>
              <w:rPr>
                <w:rFonts w:ascii="Cambria" w:eastAsia="Cambria" w:hAnsi="Cambria" w:cs="Cambria"/>
                <w:sz w:val="26"/>
                <w:szCs w:val="26"/>
              </w:rPr>
              <w:t>2.10. Đà Nẵng</w:t>
            </w:r>
          </w:p>
          <w:p w:rsidR="00D5457A" w:rsidRDefault="003A1D1B">
            <w:pPr>
              <w:rPr>
                <w:rFonts w:ascii="Cambria" w:eastAsia="Cambria" w:hAnsi="Cambria" w:cs="Cambria"/>
                <w:sz w:val="26"/>
                <w:szCs w:val="26"/>
              </w:rPr>
            </w:pPr>
            <w:r>
              <w:rPr>
                <w:rFonts w:ascii="Cambria" w:eastAsia="Cambria" w:hAnsi="Cambria" w:cs="Cambria"/>
                <w:sz w:val="26"/>
                <w:szCs w:val="26"/>
              </w:rPr>
              <w:t>2.11. Phố cổ Hội An và di tích Mỹ Sơn</w:t>
            </w:r>
          </w:p>
          <w:p w:rsidR="00D5457A" w:rsidRDefault="003A1D1B">
            <w:pPr>
              <w:rPr>
                <w:rFonts w:ascii="Cambria" w:eastAsia="Cambria" w:hAnsi="Cambria" w:cs="Cambria"/>
                <w:sz w:val="26"/>
                <w:szCs w:val="26"/>
              </w:rPr>
            </w:pPr>
            <w:r>
              <w:rPr>
                <w:rFonts w:ascii="Cambria" w:eastAsia="Cambria" w:hAnsi="Cambria" w:cs="Cambria"/>
                <w:sz w:val="26"/>
                <w:szCs w:val="26"/>
              </w:rPr>
              <w:t>2.12. Nha Trang</w:t>
            </w:r>
          </w:p>
          <w:p w:rsidR="00D5457A" w:rsidRDefault="003A1D1B">
            <w:pPr>
              <w:rPr>
                <w:rFonts w:ascii="Cambria" w:eastAsia="Cambria" w:hAnsi="Cambria" w:cs="Cambria"/>
                <w:sz w:val="26"/>
                <w:szCs w:val="26"/>
              </w:rPr>
            </w:pPr>
            <w:r>
              <w:rPr>
                <w:rFonts w:ascii="Cambria" w:eastAsia="Cambria" w:hAnsi="Cambria" w:cs="Cambria"/>
                <w:sz w:val="26"/>
                <w:szCs w:val="26"/>
              </w:rPr>
              <w:t>2.13. Đà Lạt</w:t>
            </w:r>
          </w:p>
          <w:p w:rsidR="00D5457A" w:rsidRDefault="003A1D1B">
            <w:pPr>
              <w:rPr>
                <w:rFonts w:ascii="Cambria" w:eastAsia="Cambria" w:hAnsi="Cambria" w:cs="Cambria"/>
                <w:sz w:val="26"/>
                <w:szCs w:val="26"/>
              </w:rPr>
            </w:pPr>
            <w:r>
              <w:rPr>
                <w:rFonts w:ascii="Cambria" w:eastAsia="Cambria" w:hAnsi="Cambria" w:cs="Cambria"/>
                <w:sz w:val="26"/>
                <w:szCs w:val="26"/>
              </w:rPr>
              <w:t>2.14. Thành phố Hồ Chí Minh</w:t>
            </w:r>
          </w:p>
          <w:p w:rsidR="00D5457A" w:rsidRDefault="003A1D1B">
            <w:pPr>
              <w:rPr>
                <w:rFonts w:ascii="Cambria" w:eastAsia="Cambria" w:hAnsi="Cambria" w:cs="Cambria"/>
                <w:sz w:val="26"/>
                <w:szCs w:val="26"/>
              </w:rPr>
            </w:pPr>
            <w:r>
              <w:rPr>
                <w:rFonts w:ascii="Cambria" w:eastAsia="Cambria" w:hAnsi="Cambria" w:cs="Cambria"/>
                <w:sz w:val="26"/>
                <w:szCs w:val="26"/>
              </w:rPr>
              <w:t>2.15. Vũng Tàu</w:t>
            </w:r>
          </w:p>
          <w:p w:rsidR="00D5457A" w:rsidRDefault="003A1D1B">
            <w:pPr>
              <w:rPr>
                <w:rFonts w:ascii="Cambria" w:eastAsia="Cambria" w:hAnsi="Cambria" w:cs="Cambria"/>
                <w:sz w:val="26"/>
                <w:szCs w:val="26"/>
              </w:rPr>
            </w:pPr>
            <w:r>
              <w:rPr>
                <w:rFonts w:ascii="Cambria" w:eastAsia="Cambria" w:hAnsi="Cambria" w:cs="Cambria"/>
                <w:sz w:val="26"/>
                <w:szCs w:val="26"/>
              </w:rPr>
              <w:t>2.16. Tiền Giang</w:t>
            </w:r>
          </w:p>
          <w:p w:rsidR="00D5457A" w:rsidRDefault="003A1D1B">
            <w:pPr>
              <w:rPr>
                <w:rFonts w:ascii="Cambria" w:eastAsia="Cambria" w:hAnsi="Cambria" w:cs="Cambria"/>
                <w:sz w:val="26"/>
                <w:szCs w:val="26"/>
              </w:rPr>
            </w:pPr>
            <w:r>
              <w:rPr>
                <w:rFonts w:ascii="Cambria" w:eastAsia="Cambria" w:hAnsi="Cambria" w:cs="Cambria"/>
                <w:sz w:val="26"/>
                <w:szCs w:val="26"/>
              </w:rPr>
              <w:t>2.17. Cần Thơ</w:t>
            </w:r>
          </w:p>
          <w:p w:rsidR="00D5457A" w:rsidRDefault="003A1D1B">
            <w:pPr>
              <w:rPr>
                <w:rFonts w:ascii="Cambria" w:eastAsia="Cambria" w:hAnsi="Cambria" w:cs="Cambria"/>
                <w:sz w:val="26"/>
                <w:szCs w:val="26"/>
              </w:rPr>
            </w:pPr>
            <w:r>
              <w:rPr>
                <w:rFonts w:ascii="Cambria" w:eastAsia="Cambria" w:hAnsi="Cambria" w:cs="Cambria"/>
                <w:sz w:val="26"/>
                <w:szCs w:val="26"/>
              </w:rPr>
              <w:t>2.18. Cà Mau</w:t>
            </w:r>
          </w:p>
        </w:tc>
        <w:tc>
          <w:tcPr>
            <w:tcW w:w="3827"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Nắm chắc những đặc điểm nổi bật của các địa điểm du lịch Việt Nam </w:t>
            </w:r>
          </w:p>
          <w:p w:rsidR="00D5457A" w:rsidRDefault="003A1D1B">
            <w:pPr>
              <w:rPr>
                <w:rFonts w:ascii="Cambria" w:eastAsia="Cambria" w:hAnsi="Cambria" w:cs="Cambria"/>
                <w:sz w:val="26"/>
                <w:szCs w:val="26"/>
              </w:rPr>
            </w:pPr>
            <w:r>
              <w:rPr>
                <w:rFonts w:ascii="Cambria" w:eastAsia="Cambria" w:hAnsi="Cambria" w:cs="Cambria"/>
                <w:sz w:val="26"/>
                <w:szCs w:val="26"/>
              </w:rPr>
              <w:t>- Có khả năng sử dụng từ vựng, cấu trúc ngữ pháp, thuật ngữ bằng tiếng Trung để thuyết trình về các địa điểm du lịch</w:t>
            </w:r>
          </w:p>
          <w:p w:rsidR="00D5457A" w:rsidRDefault="003A1D1B">
            <w:pPr>
              <w:rPr>
                <w:rFonts w:ascii="Cambria" w:eastAsia="Cambria" w:hAnsi="Cambria" w:cs="Cambria"/>
                <w:sz w:val="26"/>
                <w:szCs w:val="26"/>
              </w:rPr>
            </w:pPr>
            <w:r>
              <w:rPr>
                <w:rFonts w:ascii="Cambria" w:eastAsia="Cambria" w:hAnsi="Cambria" w:cs="Cambria"/>
                <w:sz w:val="26"/>
                <w:szCs w:val="26"/>
              </w:rPr>
              <w:t>- Có khả năng nghe, dịch những nội dung liên quan đến các địa điểm du lịch</w:t>
            </w:r>
          </w:p>
          <w:p w:rsidR="00D5457A" w:rsidRDefault="003A1D1B">
            <w:pPr>
              <w:rPr>
                <w:rFonts w:ascii="Cambria" w:eastAsia="Cambria" w:hAnsi="Cambria" w:cs="Cambria"/>
                <w:sz w:val="26"/>
                <w:szCs w:val="26"/>
              </w:rPr>
            </w:pPr>
            <w:r>
              <w:rPr>
                <w:rFonts w:ascii="Cambria" w:eastAsia="Cambria" w:hAnsi="Cambria" w:cs="Cambria"/>
                <w:sz w:val="26"/>
                <w:szCs w:val="26"/>
              </w:rPr>
              <w:t>- Nắm được những yêu cầu cơ bản của nghề hướng dẫn du lịch</w:t>
            </w:r>
          </w:p>
          <w:p w:rsidR="00D5457A" w:rsidRDefault="00D5457A">
            <w:pPr>
              <w:spacing w:before="4" w:line="311" w:lineRule="auto"/>
              <w:ind w:left="-108" w:right="-108"/>
              <w:jc w:val="both"/>
              <w:rPr>
                <w:rFonts w:ascii="Cambria" w:eastAsia="Cambria" w:hAnsi="Cambria" w:cs="Cambria"/>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lastRenderedPageBreak/>
              <w:t>Phần II:</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 Tìm hiều về khách sạn</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2: Tại một khách sạn</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3: Đặt phòng</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4: Đón khách</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5: Tại bàn tiếp tân</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6: Dịch vụ đặt vé</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7: Đổi tiền</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8: Nhân viên tổng đài</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9: Than phiền tại khách sạn</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10: Giải quyết khó khăn</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11: Những vấn đề về thiệt hại</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12: Dịch vụ dọn phòng</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13: Dịch vụ giặt ủi</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14: Cửa hàng quà lưu niệm</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15: Quầy thu ngân</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16: Tại nhà hàng</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17: Dịch vụ tận nơi</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18: Điểm tâm</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19: Món ăn Việt Nam</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20: Đặt rượu</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21: Đặt trước</w:t>
            </w:r>
          </w:p>
          <w:p w:rsidR="00D5457A" w:rsidRDefault="003A1D1B">
            <w:pPr>
              <w:pBdr>
                <w:top w:val="nil"/>
                <w:left w:val="nil"/>
                <w:bottom w:val="nil"/>
                <w:right w:val="nil"/>
                <w:between w:val="nil"/>
              </w:pBdr>
              <w:spacing w:after="0"/>
              <w:ind w:left="34"/>
              <w:rPr>
                <w:rFonts w:ascii="Cambria" w:eastAsia="Cambria" w:hAnsi="Cambria" w:cs="Cambria"/>
                <w:color w:val="000000"/>
                <w:sz w:val="26"/>
                <w:szCs w:val="26"/>
              </w:rPr>
            </w:pPr>
            <w:r>
              <w:rPr>
                <w:rFonts w:ascii="Cambria" w:eastAsia="Cambria" w:hAnsi="Cambria" w:cs="Cambria"/>
                <w:color w:val="000000"/>
                <w:sz w:val="26"/>
                <w:szCs w:val="26"/>
              </w:rPr>
              <w:t>- Tình huống 22: Than phiền tại nhà hàng</w:t>
            </w:r>
          </w:p>
          <w:p w:rsidR="00D5457A" w:rsidRDefault="003A1D1B">
            <w:pPr>
              <w:pBdr>
                <w:top w:val="nil"/>
                <w:left w:val="nil"/>
                <w:bottom w:val="nil"/>
                <w:right w:val="nil"/>
                <w:between w:val="nil"/>
              </w:pBdr>
              <w:ind w:left="34"/>
              <w:rPr>
                <w:rFonts w:ascii="Cambria" w:eastAsia="Cambria" w:hAnsi="Cambria" w:cs="Cambria"/>
                <w:color w:val="000000"/>
                <w:sz w:val="26"/>
                <w:szCs w:val="26"/>
              </w:rPr>
            </w:pPr>
            <w:r>
              <w:rPr>
                <w:rFonts w:ascii="Cambria" w:eastAsia="Cambria" w:hAnsi="Cambria" w:cs="Cambria"/>
                <w:color w:val="000000"/>
                <w:sz w:val="26"/>
                <w:szCs w:val="26"/>
              </w:rPr>
              <w:t>- Tình huống 23: Thanh toán</w:t>
            </w:r>
          </w:p>
          <w:p w:rsidR="00D5457A" w:rsidRDefault="003A1D1B">
            <w:pPr>
              <w:spacing w:line="360" w:lineRule="auto"/>
              <w:jc w:val="both"/>
              <w:rPr>
                <w:rFonts w:ascii="Cambria" w:eastAsia="Cambria" w:hAnsi="Cambria" w:cs="Cambria"/>
                <w:b/>
                <w:sz w:val="26"/>
                <w:szCs w:val="26"/>
              </w:rPr>
            </w:pPr>
            <w:r>
              <w:rPr>
                <w:rFonts w:ascii="Cambria" w:eastAsia="Cambria" w:hAnsi="Cambria" w:cs="Cambria"/>
                <w:sz w:val="26"/>
                <w:szCs w:val="26"/>
              </w:rPr>
              <w:t>- Tình huống 24: Tiến khách</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p>
        </w:tc>
        <w:tc>
          <w:tcPr>
            <w:tcW w:w="3827"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Nắm được các thủ tục cơ bản khi đặt, trả phòng khách sạn, và các thủ tục liên quan, </w:t>
            </w:r>
          </w:p>
          <w:p w:rsidR="00D5457A" w:rsidRDefault="003A1D1B">
            <w:pPr>
              <w:rPr>
                <w:rFonts w:ascii="Cambria" w:eastAsia="Cambria" w:hAnsi="Cambria" w:cs="Cambria"/>
                <w:sz w:val="26"/>
                <w:szCs w:val="26"/>
              </w:rPr>
            </w:pPr>
            <w:r>
              <w:rPr>
                <w:rFonts w:ascii="Cambria" w:eastAsia="Cambria" w:hAnsi="Cambria" w:cs="Cambria"/>
                <w:sz w:val="26"/>
                <w:szCs w:val="26"/>
              </w:rPr>
              <w:t>- Có kiến thức về xử lý tình huống khi xảy ra tại khách sạn,...những yêu cầu cơ bản của nghề dịch vụ nhà hàng, khách sạn</w:t>
            </w:r>
          </w:p>
          <w:p w:rsidR="00D5457A" w:rsidRDefault="003A1D1B">
            <w:pPr>
              <w:rPr>
                <w:rFonts w:ascii="Cambria" w:eastAsia="Cambria" w:hAnsi="Cambria" w:cs="Cambria"/>
                <w:sz w:val="26"/>
                <w:szCs w:val="26"/>
              </w:rPr>
            </w:pPr>
            <w:r>
              <w:rPr>
                <w:rFonts w:ascii="Cambria" w:eastAsia="Cambria" w:hAnsi="Cambria" w:cs="Cambria"/>
                <w:sz w:val="26"/>
                <w:szCs w:val="26"/>
              </w:rPr>
              <w:t xml:space="preserve">- Nắm được những từ ngữ, cấu trúc câu chuyên dùng trong khách sạn, nhà hàng, những các nói lịch sự, phù hợp với môi trường khách sạn, nhà hàng </w:t>
            </w:r>
          </w:p>
          <w:p w:rsidR="00D5457A" w:rsidRDefault="003A1D1B">
            <w:pPr>
              <w:rPr>
                <w:rFonts w:ascii="Cambria" w:eastAsia="Cambria" w:hAnsi="Cambria" w:cs="Cambria"/>
                <w:sz w:val="26"/>
                <w:szCs w:val="26"/>
              </w:rPr>
            </w:pPr>
            <w:r>
              <w:rPr>
                <w:rFonts w:ascii="Cambria" w:eastAsia="Cambria" w:hAnsi="Cambria" w:cs="Cambria"/>
                <w:sz w:val="26"/>
                <w:szCs w:val="26"/>
              </w:rPr>
              <w:t>- Có khả năng nghe, dịch những nội dung liên quan đến chủ đề khách sạn, nhà hàng</w:t>
            </w:r>
          </w:p>
          <w:p w:rsidR="00D5457A" w:rsidRDefault="00D5457A">
            <w:pPr>
              <w:widowControl w:val="0"/>
              <w:pBdr>
                <w:top w:val="nil"/>
                <w:left w:val="nil"/>
                <w:bottom w:val="nil"/>
                <w:right w:val="nil"/>
                <w:between w:val="nil"/>
              </w:pBdr>
              <w:spacing w:before="77" w:after="0" w:line="240" w:lineRule="auto"/>
              <w:ind w:right="288"/>
              <w:rPr>
                <w:rFonts w:ascii="Cambria" w:eastAsia="Cambria" w:hAnsi="Cambria" w:cs="Cambria"/>
                <w:color w:val="000000"/>
                <w:sz w:val="26"/>
                <w:szCs w:val="26"/>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Phần I</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Phần II</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Phần III</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0"/>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ind w:left="33"/>
              <w:jc w:val="both"/>
              <w:rPr>
                <w:rFonts w:ascii="Cambria" w:eastAsia="Cambria" w:hAnsi="Cambria" w:cs="Cambria"/>
                <w:sz w:val="26"/>
                <w:szCs w:val="26"/>
              </w:rPr>
            </w:pPr>
            <w:r>
              <w:rPr>
                <w:rFonts w:ascii="Cambria" w:eastAsia="Cambria" w:hAnsi="Cambria" w:cs="Cambria"/>
                <w:sz w:val="26"/>
                <w:szCs w:val="26"/>
              </w:rPr>
              <w:t xml:space="preserve">Phần I: Giới thiệu đất nước Việt Nam </w:t>
            </w:r>
          </w:p>
          <w:p w:rsidR="00D5457A" w:rsidRDefault="00D5457A">
            <w:pPr>
              <w:rPr>
                <w:rFonts w:ascii="Cambria" w:eastAsia="Cambria" w:hAnsi="Cambria" w:cs="Cambria"/>
                <w:sz w:val="26"/>
                <w:szCs w:val="26"/>
              </w:rPr>
            </w:pPr>
          </w:p>
          <w:p w:rsidR="00D5457A" w:rsidRDefault="00D5457A">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i/>
                <w:color w:val="000000"/>
                <w:sz w:val="26"/>
                <w:szCs w:val="26"/>
              </w:rPr>
              <w:t>Giáo trình tiếng Trung – Hướng dẫn du lịch</w:t>
            </w:r>
            <w:r>
              <w:rPr>
                <w:rFonts w:ascii="Cambria" w:eastAsia="Cambria" w:hAnsi="Cambria" w:cs="Cambria"/>
                <w:color w:val="000000"/>
                <w:sz w:val="26"/>
                <w:szCs w:val="26"/>
              </w:rPr>
              <w:t>, tác giả Trần Thị Hoài Thương, Bộ Văn hóa Thể thao và Du lịch, trường Cao đẳng Du lịch Hà Nội (2012)</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 thảo luận, seminar, thuyết trình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bảng, slide trình chiếu</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2"/>
        </w:trPr>
        <w:tc>
          <w:tcPr>
            <w:tcW w:w="1560" w:type="dxa"/>
          </w:tcPr>
          <w:p w:rsidR="00D5457A" w:rsidRDefault="003A1D1B">
            <w:pPr>
              <w:ind w:left="33"/>
              <w:jc w:val="both"/>
              <w:rPr>
                <w:rFonts w:ascii="Cambria" w:eastAsia="Cambria" w:hAnsi="Cambria" w:cs="Cambria"/>
                <w:sz w:val="26"/>
                <w:szCs w:val="26"/>
              </w:rPr>
            </w:pPr>
            <w:r>
              <w:rPr>
                <w:rFonts w:ascii="Cambria" w:eastAsia="Cambria" w:hAnsi="Cambria" w:cs="Cambria"/>
                <w:sz w:val="26"/>
                <w:szCs w:val="26"/>
              </w:rPr>
              <w:t xml:space="preserve">Phần II: Giới thiệu các địa điểm du lịch (Bắc Bộ - Trung Bộ - Nam Bộ) </w:t>
            </w:r>
          </w:p>
          <w:p w:rsidR="00D5457A" w:rsidRDefault="00D5457A">
            <w:pPr>
              <w:jc w:val="both"/>
              <w:rPr>
                <w:rFonts w:ascii="Cambria" w:eastAsia="Cambria" w:hAnsi="Cambria" w:cs="Cambria"/>
                <w:sz w:val="26"/>
                <w:szCs w:val="26"/>
              </w:rPr>
            </w:pPr>
          </w:p>
        </w:tc>
        <w:tc>
          <w:tcPr>
            <w:tcW w:w="1949"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i/>
                <w:color w:val="000000"/>
                <w:sz w:val="26"/>
                <w:szCs w:val="26"/>
              </w:rPr>
              <w:t>Giáo trình tiếng Trung – Hướng dẫn du lịch</w:t>
            </w:r>
            <w:r>
              <w:rPr>
                <w:rFonts w:ascii="Cambria" w:eastAsia="Cambria" w:hAnsi="Cambria" w:cs="Cambria"/>
                <w:color w:val="000000"/>
                <w:sz w:val="26"/>
                <w:szCs w:val="26"/>
              </w:rPr>
              <w:t>, tác giả Trần Thị Hoài Thương, Bộ Văn hóa Thể thao và Du lịch, trường Cao đẳng Du lịch Hà Nội (2012)</w:t>
            </w: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 thảo luận, seminar, thuyết trình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bảng, slide trình chiếu</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6-10</w:t>
            </w:r>
          </w:p>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Làm video thuyết minh thực tế về một địa điểm du lịch, danh thắng.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560" w:type="dxa"/>
          </w:tcPr>
          <w:p w:rsidR="00D5457A" w:rsidRDefault="003A1D1B">
            <w:pPr>
              <w:rPr>
                <w:rFonts w:ascii="Cambria" w:eastAsia="Cambria" w:hAnsi="Cambria" w:cs="Cambria"/>
                <w:sz w:val="26"/>
                <w:szCs w:val="26"/>
              </w:rPr>
            </w:pPr>
            <w:r>
              <w:rPr>
                <w:rFonts w:ascii="Cambria" w:eastAsia="Cambria" w:hAnsi="Cambria" w:cs="Cambria"/>
                <w:sz w:val="26"/>
                <w:szCs w:val="26"/>
              </w:rPr>
              <w:t>Phần 3: Tiếng Trung trong nhà hàng, khách sạn</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 thảo luận, seminar, thuyết trình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11-15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1"/>
        <w:tblW w:w="9209" w:type="dxa"/>
        <w:tblLayout w:type="fixed"/>
        <w:tblLook w:val="0400" w:firstRow="0" w:lastRow="0" w:firstColumn="0" w:lastColumn="0" w:noHBand="0" w:noVBand="1"/>
      </w:tblPr>
      <w:tblGrid>
        <w:gridCol w:w="767"/>
        <w:gridCol w:w="919"/>
        <w:gridCol w:w="2015"/>
        <w:gridCol w:w="777"/>
        <w:gridCol w:w="1013"/>
        <w:gridCol w:w="2595"/>
        <w:gridCol w:w="1123"/>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1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5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3"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5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3"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5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3"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5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3"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5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Làm video thuyết minh thực tế về một địa điểm du lịch, danh thắng.</w:t>
            </w:r>
          </w:p>
        </w:tc>
        <w:tc>
          <w:tcPr>
            <w:tcW w:w="1123"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5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Bài thu hoạch</w:t>
            </w:r>
            <w:r>
              <w:rPr>
                <w:rFonts w:ascii="Cambria" w:eastAsia="Cambria" w:hAnsi="Cambria" w:cs="Cambria"/>
                <w:sz w:val="26"/>
                <w:szCs w:val="26"/>
              </w:rPr>
              <w:br/>
            </w:r>
          </w:p>
        </w:tc>
        <w:tc>
          <w:tcPr>
            <w:tcW w:w="1123"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ffffffffffffffff2"/>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(A)</w:t>
      </w:r>
      <w:r>
        <w:rPr>
          <w:rFonts w:ascii="Cambria" w:eastAsia="Cambria" w:hAnsi="Cambria" w:cs="Cambria"/>
          <w:b/>
          <w:color w:val="000000"/>
          <w:sz w:val="26"/>
          <w:szCs w:val="26"/>
        </w:rPr>
        <w:tab/>
        <w:t xml:space="preserve">    </w:t>
      </w:r>
    </w:p>
    <w:p w:rsidR="00D5457A" w:rsidRDefault="00D5457A">
      <w:pPr>
        <w:spacing w:after="0"/>
        <w:jc w:val="center"/>
        <w:rPr>
          <w:rFonts w:ascii="Cambria" w:eastAsia="Cambria" w:hAnsi="Cambria" w:cs="Cambria"/>
          <w:b/>
          <w:sz w:val="26"/>
          <w:szCs w:val="26"/>
        </w:rPr>
      </w:pPr>
    </w:p>
    <w:p w:rsidR="00D5457A" w:rsidRDefault="00D5457A">
      <w:pPr>
        <w:spacing w:after="0"/>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ĐỀ CƯƠNG CHI TIẾT</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59" w:name="_Toc73744235"/>
      <w:r>
        <w:rPr>
          <w:rFonts w:ascii="Cambria" w:eastAsia="Cambria" w:hAnsi="Cambria" w:cs="Cambria"/>
          <w:b w:val="0"/>
          <w:sz w:val="26"/>
          <w:szCs w:val="26"/>
        </w:rPr>
        <w:t>TIẾNG TRUNG DU LỊCH MICE</w:t>
      </w:r>
      <w:bookmarkEnd w:id="59"/>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CT&amp;I227</w:t>
      </w:r>
    </w:p>
    <w:p w:rsidR="00D5457A" w:rsidRDefault="00D5457A">
      <w:pPr>
        <w:jc w:val="both"/>
        <w:rPr>
          <w:rFonts w:ascii="Cambria" w:eastAsia="Cambria" w:hAnsi="Cambria" w:cs="Cambria"/>
          <w:b/>
          <w:color w:val="FF0000"/>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3"/>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Tiếng Trung du lịch MICE</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Meeting Incentive Conference Event</w:t>
            </w:r>
          </w:p>
        </w:tc>
      </w:tr>
      <w:tr w:rsidR="00D5457A">
        <w:trPr>
          <w:trHeight w:val="337"/>
        </w:trPr>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lastRenderedPageBreak/>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19"/>
                <w:id w:val="-13318277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20"/>
                <w:id w:val="-161242786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221"/>
                <w:id w:val="114038538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22"/>
                <w:id w:val="-191261589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Lý thuyết: 30 tiết</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Tiếng Trung du lịch, Phiên dịch, Viết 4</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4"/>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Tiếng Trung</w:t>
            </w:r>
          </w:p>
        </w:tc>
      </w:tr>
      <w:tr w:rsidR="00D5457A">
        <w:tc>
          <w:tcPr>
            <w:tcW w:w="9345" w:type="dxa"/>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0904818262</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lastRenderedPageBreak/>
              <w:t>Email: tranlinhchi@hpu2.edu.vn</w:t>
            </w:r>
          </w:p>
          <w:p w:rsidR="00D5457A" w:rsidRDefault="00D5457A">
            <w:pPr>
              <w:pBdr>
                <w:top w:val="nil"/>
                <w:left w:val="nil"/>
                <w:bottom w:val="nil"/>
                <w:right w:val="nil"/>
                <w:between w:val="nil"/>
              </w:pBdr>
              <w:jc w:val="both"/>
              <w:rPr>
                <w:rFonts w:ascii="Cambria" w:eastAsia="Cambria" w:hAnsi="Cambria" w:cs="Cambria"/>
                <w:sz w:val="26"/>
                <w:szCs w:val="26"/>
              </w:rPr>
            </w:pPr>
          </w:p>
        </w:tc>
      </w:tr>
    </w:tbl>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D5457A">
      <w:pPr>
        <w:jc w:val="both"/>
        <w:rPr>
          <w:rFonts w:ascii="Cambria" w:eastAsia="Cambria" w:hAnsi="Cambria" w:cs="Cambria"/>
          <w:b/>
          <w:i/>
          <w:sz w:val="26"/>
          <w:szCs w:val="26"/>
        </w:rPr>
      </w:pP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5"/>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D5457A">
        <w:tc>
          <w:tcPr>
            <w:tcW w:w="9345" w:type="dxa"/>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Chuyên ngành: Tiếng Trung</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0988298203</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tranthiphuonglien@hpu2.edu.vn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6"/>
              <w:tblW w:w="9129" w:type="dxa"/>
              <w:tblLayout w:type="fixed"/>
              <w:tblLook w:val="0400" w:firstRow="0" w:lastRow="0" w:firstColumn="0" w:lastColumn="0" w:noHBand="0" w:noVBand="1"/>
            </w:tblPr>
            <w:tblGrid>
              <w:gridCol w:w="9129"/>
            </w:tblGrid>
            <w:tr w:rsidR="00D5457A">
              <w:tc>
                <w:tcPr>
                  <w:tcW w:w="9129"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0388579875     Email: </w:t>
                  </w:r>
                  <w:r>
                    <w:rPr>
                      <w:rFonts w:ascii="Cambria" w:eastAsia="Cambria" w:hAnsi="Cambria" w:cs="Cambria"/>
                      <w:color w:val="0000FF"/>
                      <w:sz w:val="26"/>
                      <w:szCs w:val="26"/>
                      <w:u w:val="single"/>
                    </w:rPr>
                    <w:t>nguyenthinga92@hpu2.edu.vn</w:t>
                  </w:r>
                  <w:r>
                    <w:rPr>
                      <w:rFonts w:ascii="Cambria" w:eastAsia="Cambria" w:hAnsi="Cambria" w:cs="Cambria"/>
                      <w:sz w:val="26"/>
                      <w:szCs w:val="26"/>
                    </w:rPr>
                    <w:t xml:space="preserve"> </w:t>
                  </w:r>
                </w:p>
              </w:tc>
            </w:tr>
          </w:tbl>
          <w:p w:rsidR="00D5457A" w:rsidRDefault="00D5457A">
            <w:pPr>
              <w:pBdr>
                <w:top w:val="nil"/>
                <w:left w:val="nil"/>
                <w:bottom w:val="nil"/>
                <w:right w:val="nil"/>
                <w:between w:val="nil"/>
              </w:pBdr>
              <w:rPr>
                <w:rFonts w:ascii="Cambria" w:eastAsia="Cambria" w:hAnsi="Cambria" w:cs="Cambria"/>
                <w:sz w:val="26"/>
                <w:szCs w:val="26"/>
              </w:rPr>
            </w:pPr>
          </w:p>
        </w:tc>
      </w:tr>
    </w:tbl>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3A1D1B">
      <w:pPr>
        <w:ind w:firstLine="720"/>
        <w:jc w:val="both"/>
        <w:rPr>
          <w:rFonts w:ascii="Cambria" w:eastAsia="Cambria" w:hAnsi="Cambria" w:cs="Cambria"/>
          <w:sz w:val="26"/>
          <w:szCs w:val="26"/>
        </w:rPr>
      </w:pPr>
      <w:r>
        <w:rPr>
          <w:rFonts w:ascii="Cambria" w:eastAsia="Cambria" w:hAnsi="Cambria" w:cs="Cambria"/>
          <w:sz w:val="26"/>
          <w:szCs w:val="26"/>
        </w:rPr>
        <w:t xml:space="preserve">Môn học Tiếng Trung Du lịch MICE cung cấp cho sinh viên vốn từ vựng, những kiến thức (bằng tiếng Trung Quốc) liên quan đến việc tổ chức du lịch kết hợp hội nghị, hội thảo, triển lãm, du lịch khen thưởng của các công ty cho nhân viên và đối tác. MICE – viết tắt của Meeting (hội họp), Incentive (khen thưởng), Convention (hội nghị, hội thảo) và Exhibition (triển lãm). </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rsidP="00394D20">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Sinh viên nắm bắt những kiến thức và vốn từ vựng tiếng Trung trong lĩnh vực du lịch MICE. </w:t>
            </w:r>
          </w:p>
          <w:p w:rsidR="00D5457A" w:rsidRDefault="003A1D1B" w:rsidP="00394D20">
            <w:pPr>
              <w:pBdr>
                <w:top w:val="nil"/>
                <w:left w:val="nil"/>
                <w:bottom w:val="nil"/>
                <w:right w:val="nil"/>
                <w:between w:val="nil"/>
              </w:pBdr>
              <w:spacing w:after="0"/>
              <w:jc w:val="both"/>
              <w:rPr>
                <w:rFonts w:ascii="Cambria" w:eastAsia="Cambria" w:hAnsi="Cambria" w:cs="Cambria"/>
                <w:b/>
                <w:sz w:val="26"/>
                <w:szCs w:val="26"/>
              </w:rPr>
            </w:pPr>
            <w:r>
              <w:rPr>
                <w:rFonts w:ascii="Cambria" w:eastAsia="Cambria" w:hAnsi="Cambria" w:cs="Cambria"/>
                <w:sz w:val="26"/>
                <w:szCs w:val="26"/>
              </w:rPr>
              <w:t>Có kĩ năng nghe, nói, đọc, viết, dịch toàn diện về tiếng Trung trong lĩnh vực du lịch MICE.</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C9</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rsidP="00394D20">
            <w:pPr>
              <w:pBdr>
                <w:top w:val="nil"/>
                <w:left w:val="nil"/>
                <w:bottom w:val="nil"/>
                <w:right w:val="nil"/>
                <w:between w:val="nil"/>
              </w:pBdr>
              <w:spacing w:after="0"/>
              <w:jc w:val="both"/>
              <w:rPr>
                <w:rFonts w:ascii="Cambria" w:eastAsia="Cambria" w:hAnsi="Cambria" w:cs="Cambria"/>
                <w:b/>
                <w:sz w:val="26"/>
                <w:szCs w:val="26"/>
              </w:rPr>
            </w:pPr>
            <w:r>
              <w:rPr>
                <w:rFonts w:ascii="Cambria" w:eastAsia="Cambria" w:hAnsi="Cambria" w:cs="Cambria"/>
                <w:sz w:val="26"/>
                <w:szCs w:val="26"/>
              </w:rPr>
              <w:t>Vận dụng được các kiến thức cơ sở về văn hóa Trung Quốc và đối chiếu với văn hóa Việt Nam.</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rsidP="00394D20">
            <w:pPr>
              <w:pBdr>
                <w:top w:val="nil"/>
                <w:left w:val="nil"/>
                <w:bottom w:val="nil"/>
                <w:right w:val="nil"/>
                <w:between w:val="nil"/>
              </w:pBdr>
              <w:spacing w:after="0"/>
              <w:jc w:val="both"/>
              <w:rPr>
                <w:rFonts w:ascii="Cambria" w:eastAsia="Cambria" w:hAnsi="Cambria" w:cs="Cambria"/>
                <w:b/>
                <w:sz w:val="26"/>
                <w:szCs w:val="26"/>
              </w:rPr>
            </w:pPr>
            <w:r>
              <w:rPr>
                <w:rFonts w:ascii="Cambria" w:eastAsia="Cambria" w:hAnsi="Cambria" w:cs="Cambria"/>
                <w:sz w:val="26"/>
                <w:szCs w:val="26"/>
              </w:rPr>
              <w:t>Nhận thức được tầm quan trọng của tiếng Trung du lịch MICE. Vận dụng hiệu quả các kỹ năng giao tiếp, đàm phán, thuyết trình trong công việc.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C13</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jc w:val="both"/>
        <w:rPr>
          <w:rFonts w:ascii="Cambria" w:eastAsia="Cambria" w:hAnsi="Cambria" w:cs="Cambria"/>
          <w:b/>
          <w:sz w:val="26"/>
          <w:szCs w:val="26"/>
        </w:rPr>
      </w:pPr>
    </w:p>
    <w:tbl>
      <w:tblPr>
        <w:tblStyle w:val="a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Pr="00394D20" w:rsidRDefault="00394D20" w:rsidP="00394D20">
            <w:pPr>
              <w:spacing w:after="160" w:line="259" w:lineRule="auto"/>
              <w:jc w:val="both"/>
              <w:rPr>
                <w:rFonts w:asciiTheme="majorHAnsi" w:eastAsia="Cambria" w:hAnsiTheme="majorHAnsi" w:cs="Cambria"/>
                <w:b/>
                <w:sz w:val="26"/>
                <w:szCs w:val="26"/>
              </w:rPr>
            </w:pPr>
            <w:r w:rsidRPr="00394D20">
              <w:rPr>
                <w:rFonts w:asciiTheme="majorHAnsi" w:eastAsia="Times New Roman" w:hAnsiTheme="majorHAnsi"/>
                <w:sz w:val="26"/>
                <w:szCs w:val="26"/>
              </w:rPr>
              <w:t>Sinh viên có thể sử dụng thành thạo các thuật ngữ chuyên ngành du lịch kết hợp hội thảo, hội nghị.</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94D20" w:rsidP="00394D20">
            <w:pPr>
              <w:spacing w:after="160" w:line="259" w:lineRule="auto"/>
              <w:jc w:val="both"/>
              <w:rPr>
                <w:rFonts w:ascii="Cambria" w:eastAsia="Cambria" w:hAnsi="Cambria" w:cs="Cambria"/>
                <w:b/>
                <w:sz w:val="26"/>
                <w:szCs w:val="26"/>
              </w:rPr>
            </w:pPr>
            <w:r w:rsidRPr="00394D20">
              <w:rPr>
                <w:rFonts w:asciiTheme="majorHAnsi" w:eastAsia="Times New Roman" w:hAnsiTheme="majorHAnsi"/>
                <w:sz w:val="26"/>
                <w:szCs w:val="26"/>
              </w:rPr>
              <w:t>Sinh viên có thể đảm nhận công việc là phiên dịch viên cho các tour du lịch kết hợp hội thảo, hội nghị.</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D5457A" w:rsidRDefault="00394D20" w:rsidP="00394D20">
            <w:pPr>
              <w:spacing w:after="160" w:line="259" w:lineRule="auto"/>
              <w:jc w:val="both"/>
              <w:rPr>
                <w:rFonts w:ascii="Cambria" w:eastAsia="Cambria" w:hAnsi="Cambria" w:cs="Cambria"/>
                <w:b/>
                <w:sz w:val="26"/>
                <w:szCs w:val="26"/>
              </w:rPr>
            </w:pPr>
            <w:r w:rsidRPr="00394D20">
              <w:rPr>
                <w:rFonts w:asciiTheme="majorHAnsi" w:eastAsia="Times New Roman" w:hAnsiTheme="majorHAnsi"/>
                <w:sz w:val="26"/>
                <w:szCs w:val="26"/>
              </w:rPr>
              <w:t xml:space="preserve">Sinh viên có thể độc lập xây dựng </w:t>
            </w:r>
            <w:r>
              <w:rPr>
                <w:rFonts w:asciiTheme="majorHAnsi" w:eastAsia="Times New Roman" w:hAnsiTheme="majorHAnsi"/>
                <w:sz w:val="26"/>
                <w:szCs w:val="26"/>
              </w:rPr>
              <w:t xml:space="preserve"> kế hoạch</w:t>
            </w:r>
            <w:r w:rsidRPr="00394D20">
              <w:rPr>
                <w:rFonts w:asciiTheme="majorHAnsi" w:eastAsia="Times New Roman" w:hAnsiTheme="majorHAnsi"/>
                <w:sz w:val="26"/>
                <w:szCs w:val="26"/>
              </w:rPr>
              <w:t xml:space="preserve"> (dạng văn bản tiếng Trung) 1 tour du lịch kết hợp hội thảo, hội nghị</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D5457A" w:rsidRDefault="003A1D1B" w:rsidP="00394D20">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jc w:val="both"/>
        <w:rPr>
          <w:rFonts w:ascii="Cambria" w:eastAsia="Cambria" w:hAnsi="Cambria" w:cs="Cambria"/>
          <w:b/>
          <w:sz w:val="26"/>
          <w:szCs w:val="26"/>
        </w:rPr>
      </w:pPr>
    </w:p>
    <w:p w:rsidR="00D5457A" w:rsidRDefault="003A1D1B">
      <w:pPr>
        <w:numPr>
          <w:ilvl w:val="0"/>
          <w:numId w:val="2"/>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D5457A" w:rsidRDefault="003A1D1B">
      <w:pPr>
        <w:numPr>
          <w:ilvl w:val="1"/>
          <w:numId w:val="2"/>
        </w:numPr>
        <w:pBdr>
          <w:top w:val="nil"/>
          <w:left w:val="nil"/>
          <w:bottom w:val="nil"/>
          <w:right w:val="nil"/>
          <w:between w:val="nil"/>
        </w:pBdr>
        <w:spacing w:after="0"/>
        <w:ind w:hanging="3240"/>
        <w:jc w:val="both"/>
        <w:rPr>
          <w:rFonts w:ascii="Cambria" w:eastAsia="Cambria" w:hAnsi="Cambria" w:cs="Cambria"/>
          <w:sz w:val="26"/>
          <w:szCs w:val="26"/>
        </w:rPr>
      </w:pPr>
      <w:r>
        <w:rPr>
          <w:rFonts w:ascii="Cambria" w:eastAsia="Cambria" w:hAnsi="Cambria" w:cs="Cambria"/>
          <w:sz w:val="26"/>
          <w:szCs w:val="26"/>
        </w:rPr>
        <w:t>Bắt buộc</w:t>
      </w:r>
    </w:p>
    <w:p w:rsidR="00D5457A" w:rsidRDefault="003A1D1B">
      <w:pPr>
        <w:numPr>
          <w:ilvl w:val="1"/>
          <w:numId w:val="2"/>
        </w:numPr>
        <w:pBdr>
          <w:top w:val="nil"/>
          <w:left w:val="nil"/>
          <w:bottom w:val="nil"/>
          <w:right w:val="nil"/>
          <w:between w:val="nil"/>
        </w:pBdr>
        <w:spacing w:after="0"/>
        <w:ind w:hanging="3240"/>
        <w:jc w:val="both"/>
        <w:rPr>
          <w:rFonts w:ascii="Cambria" w:eastAsia="Cambria" w:hAnsi="Cambria" w:cs="Cambria"/>
          <w:sz w:val="26"/>
          <w:szCs w:val="26"/>
        </w:rPr>
      </w:pPr>
      <w:r>
        <w:rPr>
          <w:rFonts w:ascii="Cambria" w:eastAsia="Cambria" w:hAnsi="Cambria" w:cs="Cambria"/>
          <w:sz w:val="26"/>
          <w:szCs w:val="26"/>
        </w:rPr>
        <w:t>Tham khảo</w:t>
      </w:r>
    </w:p>
    <w:p w:rsidR="00D5457A" w:rsidRDefault="003A1D1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D5457A" w:rsidRDefault="00D5457A">
      <w:pPr>
        <w:jc w:val="both"/>
        <w:rPr>
          <w:rFonts w:ascii="Cambria" w:eastAsia="Cambria" w:hAnsi="Cambria" w:cs="Cambria"/>
          <w:b/>
          <w:sz w:val="26"/>
          <w:szCs w:val="26"/>
        </w:rPr>
      </w:pPr>
    </w:p>
    <w:tbl>
      <w:tblPr>
        <w:tblStyle w:val="affffffffffffffffffffffffffff9"/>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473"/>
      </w:tblGrid>
      <w:tr w:rsidR="00D5457A">
        <w:trPr>
          <w:trHeight w:val="20"/>
          <w:jc w:val="center"/>
        </w:trPr>
        <w:tc>
          <w:tcPr>
            <w:tcW w:w="255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5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538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Chương I: : KHÁI NIỆM VỀ DU LỊCH MICE VÀ CÁC SỰ KIỆN </w:t>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Kết thúc chương I, SV cần phải :</w:t>
            </w:r>
          </w:p>
          <w:p w:rsidR="00D5457A" w:rsidRDefault="003A1D1B">
            <w:pPr>
              <w:jc w:val="both"/>
              <w:rPr>
                <w:rFonts w:ascii="Cambria" w:eastAsia="Cambria" w:hAnsi="Cambria" w:cs="Cambria"/>
                <w:sz w:val="26"/>
                <w:szCs w:val="26"/>
              </w:rPr>
            </w:pPr>
            <w:r>
              <w:rPr>
                <w:rFonts w:ascii="Cambria" w:eastAsia="Cambria" w:hAnsi="Cambria" w:cs="Cambria"/>
                <w:sz w:val="26"/>
                <w:szCs w:val="26"/>
              </w:rPr>
              <w:t>- Nắm được các khái niệm về du lịch MICE theo nội dung chi tiết đính kèm bằng tiếng Trung</w:t>
            </w:r>
          </w:p>
          <w:p w:rsidR="00D5457A" w:rsidRDefault="003A1D1B">
            <w:pPr>
              <w:rPr>
                <w:rFonts w:ascii="Cambria" w:eastAsia="Cambria" w:hAnsi="Cambria" w:cs="Cambria"/>
                <w:sz w:val="26"/>
                <w:szCs w:val="26"/>
              </w:rPr>
            </w:pPr>
            <w:r>
              <w:rPr>
                <w:rFonts w:ascii="Cambria" w:eastAsia="Cambria" w:hAnsi="Cambria" w:cs="Cambria"/>
                <w:sz w:val="26"/>
                <w:szCs w:val="26"/>
              </w:rPr>
              <w:t xml:space="preserve">1. Định nghĩa </w:t>
            </w:r>
          </w:p>
          <w:p w:rsidR="00D5457A" w:rsidRDefault="003A1D1B">
            <w:pPr>
              <w:rPr>
                <w:rFonts w:ascii="Cambria" w:eastAsia="Cambria" w:hAnsi="Cambria" w:cs="Cambria"/>
                <w:sz w:val="26"/>
                <w:szCs w:val="26"/>
              </w:rPr>
            </w:pPr>
            <w:r>
              <w:rPr>
                <w:rFonts w:ascii="Cambria" w:eastAsia="Cambria" w:hAnsi="Cambria" w:cs="Cambria"/>
                <w:sz w:val="26"/>
                <w:szCs w:val="26"/>
              </w:rPr>
              <w:t xml:space="preserve">2. Các loại hình MICE </w:t>
            </w:r>
          </w:p>
          <w:p w:rsidR="00D5457A" w:rsidRDefault="003A1D1B">
            <w:pPr>
              <w:rPr>
                <w:rFonts w:ascii="Cambria" w:eastAsia="Cambria" w:hAnsi="Cambria" w:cs="Cambria"/>
                <w:sz w:val="26"/>
                <w:szCs w:val="26"/>
              </w:rPr>
            </w:pPr>
            <w:r>
              <w:rPr>
                <w:rFonts w:ascii="Cambria" w:eastAsia="Cambria" w:hAnsi="Cambria" w:cs="Cambria"/>
                <w:sz w:val="26"/>
                <w:szCs w:val="26"/>
              </w:rPr>
              <w:t xml:space="preserve">3. Đặc điểm của du lịch MICE </w:t>
            </w:r>
          </w:p>
          <w:p w:rsidR="00D5457A" w:rsidRDefault="003A1D1B">
            <w:pPr>
              <w:rPr>
                <w:rFonts w:ascii="Cambria" w:eastAsia="Cambria" w:hAnsi="Cambria" w:cs="Cambria"/>
                <w:sz w:val="26"/>
                <w:szCs w:val="26"/>
              </w:rPr>
            </w:pPr>
            <w:r>
              <w:rPr>
                <w:rFonts w:ascii="Cambria" w:eastAsia="Cambria" w:hAnsi="Cambria" w:cs="Cambria"/>
                <w:sz w:val="26"/>
                <w:szCs w:val="26"/>
              </w:rPr>
              <w:t>4. Lợi ích mà MICE mang lại</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Chương II: MÔI TRƯỜNG KINH DOANH DU LỊCH </w:t>
            </w:r>
            <w:r>
              <w:rPr>
                <w:rFonts w:ascii="Cambria" w:eastAsia="Cambria" w:hAnsi="Cambria" w:cs="Cambria"/>
                <w:sz w:val="26"/>
                <w:szCs w:val="26"/>
              </w:rPr>
              <w:lastRenderedPageBreak/>
              <w:t>MICE Ở VIỆT NAM</w:t>
            </w:r>
            <w:r>
              <w:rPr>
                <w:rFonts w:ascii="Cambria" w:eastAsia="Cambria" w:hAnsi="Cambria" w:cs="Cambria"/>
                <w:sz w:val="26"/>
                <w:szCs w:val="26"/>
              </w:rPr>
              <w:br/>
            </w:r>
          </w:p>
          <w:p w:rsidR="00D5457A" w:rsidRDefault="00D5457A">
            <w:pPr>
              <w:rPr>
                <w:rFonts w:ascii="Cambria" w:eastAsia="Cambria" w:hAnsi="Cambria" w:cs="Cambria"/>
                <w:sz w:val="26"/>
                <w:szCs w:val="26"/>
              </w:rPr>
            </w:pP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SV cần phải:</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Nắm được và có những tích lũy nhất định những kiến thức và vốn từ vựng liên quan đến </w:t>
            </w:r>
            <w:r>
              <w:rPr>
                <w:rFonts w:ascii="Cambria" w:eastAsia="Cambria" w:hAnsi="Cambria" w:cs="Cambria"/>
                <w:sz w:val="26"/>
                <w:szCs w:val="26"/>
              </w:rPr>
              <w:lastRenderedPageBreak/>
              <w:t>các nôi dung về Môi trường kinh doanh du lịch MICE ở Việt Nam</w:t>
            </w:r>
          </w:p>
          <w:p w:rsidR="00D5457A" w:rsidRDefault="003A1D1B">
            <w:pPr>
              <w:rPr>
                <w:rFonts w:ascii="Cambria" w:eastAsia="Cambria" w:hAnsi="Cambria" w:cs="Cambria"/>
                <w:sz w:val="26"/>
                <w:szCs w:val="26"/>
              </w:rPr>
            </w:pPr>
            <w:r>
              <w:rPr>
                <w:rFonts w:ascii="Cambria" w:eastAsia="Cambria" w:hAnsi="Cambria" w:cs="Cambria"/>
                <w:sz w:val="26"/>
                <w:szCs w:val="26"/>
              </w:rPr>
              <w:t>1. Các yếu tố đảm bảo cho sự thành công của MICE</w:t>
            </w:r>
          </w:p>
          <w:p w:rsidR="00D5457A" w:rsidRDefault="003A1D1B">
            <w:pPr>
              <w:rPr>
                <w:rFonts w:ascii="Cambria" w:eastAsia="Cambria" w:hAnsi="Cambria" w:cs="Cambria"/>
                <w:sz w:val="26"/>
                <w:szCs w:val="26"/>
              </w:rPr>
            </w:pPr>
            <w:r>
              <w:rPr>
                <w:rFonts w:ascii="Cambria" w:eastAsia="Cambria" w:hAnsi="Cambria" w:cs="Cambria"/>
                <w:sz w:val="26"/>
                <w:szCs w:val="26"/>
              </w:rPr>
              <w:t xml:space="preserve"> 2. Tình hình phát triển du lịch MICE trên thế giới </w:t>
            </w:r>
          </w:p>
          <w:p w:rsidR="00D5457A" w:rsidRDefault="003A1D1B">
            <w:pPr>
              <w:rPr>
                <w:rFonts w:ascii="Cambria" w:eastAsia="Cambria" w:hAnsi="Cambria" w:cs="Cambria"/>
                <w:sz w:val="26"/>
                <w:szCs w:val="26"/>
              </w:rPr>
            </w:pPr>
            <w:r>
              <w:rPr>
                <w:rFonts w:ascii="Cambria" w:eastAsia="Cambria" w:hAnsi="Cambria" w:cs="Cambria"/>
                <w:sz w:val="26"/>
                <w:szCs w:val="26"/>
              </w:rPr>
              <w:t>3. Cơ hội cho du lịch MICE Việt Nam phát triển</w:t>
            </w:r>
          </w:p>
          <w:p w:rsidR="00D5457A" w:rsidRDefault="003A1D1B">
            <w:pPr>
              <w:jc w:val="both"/>
              <w:rPr>
                <w:rFonts w:ascii="Cambria" w:eastAsia="Cambria" w:hAnsi="Cambria" w:cs="Cambria"/>
                <w:sz w:val="26"/>
                <w:szCs w:val="26"/>
              </w:rPr>
            </w:pPr>
            <w:r>
              <w:rPr>
                <w:rFonts w:ascii="Cambria" w:eastAsia="Cambria" w:hAnsi="Cambria" w:cs="Cambria"/>
                <w:sz w:val="26"/>
                <w:szCs w:val="26"/>
              </w:rPr>
              <w:t>4. Tình hình kinh doanh du lịch MICE ở Việt Nam</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III: ĐIỀU KIỆN PHÁT TRIỂN LOẠI HÌNH DU LỊCH MICE</w:t>
            </w:r>
            <w:r>
              <w:rPr>
                <w:rFonts w:ascii="Cambria" w:eastAsia="Cambria" w:hAnsi="Cambria" w:cs="Cambria"/>
                <w:sz w:val="26"/>
                <w:szCs w:val="26"/>
              </w:rPr>
              <w:br/>
            </w:r>
            <w:r>
              <w:rPr>
                <w:rFonts w:ascii="Cambria" w:eastAsia="Cambria" w:hAnsi="Cambria" w:cs="Cambria"/>
                <w:sz w:val="26"/>
                <w:szCs w:val="26"/>
              </w:rPr>
              <w:br/>
            </w:r>
          </w:p>
          <w:p w:rsidR="00D5457A" w:rsidRDefault="00D5457A">
            <w:pPr>
              <w:rPr>
                <w:rFonts w:ascii="Cambria" w:eastAsia="Cambria" w:hAnsi="Cambria" w:cs="Cambria"/>
                <w:sz w:val="26"/>
                <w:szCs w:val="26"/>
              </w:rPr>
            </w:pP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cần phải:</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Nắm được có những tích lũy nhất định những kiến thức và vốn từ vựng liên quan đến điều kiện phát triển loại hình du lịch MICE </w:t>
            </w:r>
          </w:p>
          <w:p w:rsidR="00D5457A" w:rsidRDefault="003A1D1B">
            <w:pPr>
              <w:rPr>
                <w:rFonts w:ascii="Cambria" w:eastAsia="Cambria" w:hAnsi="Cambria" w:cs="Cambria"/>
                <w:sz w:val="26"/>
                <w:szCs w:val="26"/>
              </w:rPr>
            </w:pPr>
            <w:r>
              <w:rPr>
                <w:rFonts w:ascii="Cambria" w:eastAsia="Cambria" w:hAnsi="Cambria" w:cs="Cambria"/>
                <w:sz w:val="26"/>
                <w:szCs w:val="26"/>
              </w:rPr>
              <w:t xml:space="preserve">1. Tình hình và xu hướng phát triển kinh tế của đất nước </w:t>
            </w:r>
          </w:p>
          <w:p w:rsidR="00D5457A" w:rsidRDefault="003A1D1B">
            <w:pPr>
              <w:rPr>
                <w:rFonts w:ascii="Cambria" w:eastAsia="Cambria" w:hAnsi="Cambria" w:cs="Cambria"/>
                <w:sz w:val="26"/>
                <w:szCs w:val="26"/>
              </w:rPr>
            </w:pPr>
            <w:r>
              <w:rPr>
                <w:rFonts w:ascii="Cambria" w:eastAsia="Cambria" w:hAnsi="Cambria" w:cs="Cambria"/>
                <w:sz w:val="26"/>
                <w:szCs w:val="26"/>
              </w:rPr>
              <w:t>2. Tình hình chính trị hòa bình ổn định</w:t>
            </w:r>
          </w:p>
          <w:p w:rsidR="00D5457A" w:rsidRDefault="003A1D1B">
            <w:pPr>
              <w:rPr>
                <w:rFonts w:ascii="Cambria" w:eastAsia="Cambria" w:hAnsi="Cambria" w:cs="Cambria"/>
                <w:sz w:val="26"/>
                <w:szCs w:val="26"/>
              </w:rPr>
            </w:pPr>
            <w:r>
              <w:rPr>
                <w:rFonts w:ascii="Cambria" w:eastAsia="Cambria" w:hAnsi="Cambria" w:cs="Cambria"/>
                <w:sz w:val="26"/>
                <w:szCs w:val="26"/>
              </w:rPr>
              <w:t>3. Điều kiện về con người</w:t>
            </w:r>
          </w:p>
          <w:p w:rsidR="00D5457A" w:rsidRDefault="003A1D1B">
            <w:pPr>
              <w:jc w:val="both"/>
              <w:rPr>
                <w:rFonts w:ascii="Cambria" w:eastAsia="Cambria" w:hAnsi="Cambria" w:cs="Cambria"/>
                <w:sz w:val="26"/>
                <w:szCs w:val="26"/>
              </w:rPr>
            </w:pPr>
            <w:r>
              <w:rPr>
                <w:rFonts w:ascii="Cambria" w:eastAsia="Cambria" w:hAnsi="Cambria" w:cs="Cambria"/>
                <w:sz w:val="26"/>
                <w:szCs w:val="26"/>
              </w:rPr>
              <w:t>4. Điều kiện về tài nguyên du lịch 5. Điều kiện cơ sở vật chất phục vụ khách du lịch</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IV: TIẾP THỊ SẢN PHẨM DU LỊCH MICE</w:t>
            </w:r>
            <w:r>
              <w:rPr>
                <w:rFonts w:ascii="Cambria" w:eastAsia="Cambria" w:hAnsi="Cambria" w:cs="Cambria"/>
                <w:sz w:val="26"/>
                <w:szCs w:val="26"/>
              </w:rPr>
              <w:br/>
            </w:r>
            <w:r>
              <w:rPr>
                <w:rFonts w:ascii="Cambria" w:eastAsia="Cambria" w:hAnsi="Cambria" w:cs="Cambria"/>
                <w:sz w:val="26"/>
                <w:szCs w:val="26"/>
              </w:rPr>
              <w:br/>
            </w:r>
          </w:p>
          <w:p w:rsidR="00D5457A" w:rsidRDefault="00D5457A">
            <w:pPr>
              <w:rPr>
                <w:rFonts w:ascii="Cambria" w:eastAsia="Cambria" w:hAnsi="Cambria" w:cs="Cambria"/>
                <w:sz w:val="26"/>
                <w:szCs w:val="26"/>
              </w:rPr>
            </w:pP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cần phải:</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Nắm được và có những tích lũy nhất định những kiến thức và vốn từ vựng nhất định liên quan nội dung tiếp thị sản phẩm du lịch MICE </w:t>
            </w:r>
          </w:p>
          <w:p w:rsidR="00D5457A" w:rsidRDefault="003A1D1B">
            <w:pPr>
              <w:rPr>
                <w:rFonts w:ascii="Cambria" w:eastAsia="Cambria" w:hAnsi="Cambria" w:cs="Cambria"/>
                <w:sz w:val="26"/>
                <w:szCs w:val="26"/>
              </w:rPr>
            </w:pPr>
            <w:r>
              <w:rPr>
                <w:rFonts w:ascii="Cambria" w:eastAsia="Cambria" w:hAnsi="Cambria" w:cs="Cambria"/>
                <w:sz w:val="26"/>
                <w:szCs w:val="26"/>
              </w:rPr>
              <w:t xml:space="preserve">1. Chính sách sản phẩm </w:t>
            </w:r>
          </w:p>
          <w:p w:rsidR="00D5457A" w:rsidRDefault="003A1D1B">
            <w:pPr>
              <w:rPr>
                <w:rFonts w:ascii="Cambria" w:eastAsia="Cambria" w:hAnsi="Cambria" w:cs="Cambria"/>
                <w:sz w:val="26"/>
                <w:szCs w:val="26"/>
              </w:rPr>
            </w:pPr>
            <w:r>
              <w:rPr>
                <w:rFonts w:ascii="Cambria" w:eastAsia="Cambria" w:hAnsi="Cambria" w:cs="Cambria"/>
                <w:sz w:val="26"/>
                <w:szCs w:val="26"/>
              </w:rPr>
              <w:t xml:space="preserve">2. Chính sách giá </w:t>
            </w:r>
          </w:p>
          <w:p w:rsidR="00D5457A" w:rsidRDefault="003A1D1B">
            <w:pPr>
              <w:rPr>
                <w:rFonts w:ascii="Cambria" w:eastAsia="Cambria" w:hAnsi="Cambria" w:cs="Cambria"/>
                <w:sz w:val="26"/>
                <w:szCs w:val="26"/>
              </w:rPr>
            </w:pPr>
            <w:r>
              <w:rPr>
                <w:rFonts w:ascii="Cambria" w:eastAsia="Cambria" w:hAnsi="Cambria" w:cs="Cambria"/>
                <w:sz w:val="26"/>
                <w:szCs w:val="26"/>
              </w:rPr>
              <w:t>3. Chính sách phân phối</w:t>
            </w:r>
          </w:p>
          <w:p w:rsidR="00D5457A" w:rsidRDefault="003A1D1B">
            <w:pPr>
              <w:jc w:val="both"/>
              <w:rPr>
                <w:rFonts w:ascii="Cambria" w:eastAsia="Cambria" w:hAnsi="Cambria" w:cs="Cambria"/>
                <w:sz w:val="26"/>
                <w:szCs w:val="26"/>
              </w:rPr>
            </w:pPr>
            <w:r>
              <w:rPr>
                <w:rFonts w:ascii="Cambria" w:eastAsia="Cambria" w:hAnsi="Cambria" w:cs="Cambria"/>
                <w:sz w:val="26"/>
                <w:szCs w:val="26"/>
              </w:rPr>
              <w:t>4. Chính sách xúc tiến cổ động</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V: BÁN SẢN PHẨM DU LỊCH MICE</w:t>
            </w:r>
            <w:r>
              <w:rPr>
                <w:rFonts w:ascii="Cambria" w:eastAsia="Cambria" w:hAnsi="Cambria" w:cs="Cambria"/>
                <w:sz w:val="26"/>
                <w:szCs w:val="26"/>
              </w:rPr>
              <w:br/>
            </w:r>
            <w:r>
              <w:rPr>
                <w:rFonts w:ascii="Cambria" w:eastAsia="Cambria" w:hAnsi="Cambria" w:cs="Cambria"/>
                <w:sz w:val="26"/>
                <w:szCs w:val="26"/>
              </w:rPr>
              <w:br/>
            </w:r>
          </w:p>
        </w:tc>
        <w:tc>
          <w:tcPr>
            <w:tcW w:w="5388"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SV cần phải:</w:t>
            </w:r>
          </w:p>
          <w:p w:rsidR="00D5457A" w:rsidRDefault="003A1D1B">
            <w:pPr>
              <w:jc w:val="both"/>
              <w:rPr>
                <w:rFonts w:ascii="Cambria" w:eastAsia="Cambria" w:hAnsi="Cambria" w:cs="Cambria"/>
                <w:sz w:val="26"/>
                <w:szCs w:val="26"/>
              </w:rPr>
            </w:pPr>
            <w:r>
              <w:rPr>
                <w:rFonts w:ascii="Cambria" w:eastAsia="Cambria" w:hAnsi="Cambria" w:cs="Cambria"/>
                <w:sz w:val="26"/>
                <w:szCs w:val="26"/>
              </w:rPr>
              <w:t>- Nắm được và có những tích lũy nhất định những kiến thức và vốn từ vựng về nội dung bán sản phẩm du lịch MICE</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1. Phân đoạn thị trường</w:t>
            </w:r>
          </w:p>
          <w:p w:rsidR="00D5457A" w:rsidRDefault="003A1D1B">
            <w:pPr>
              <w:rPr>
                <w:rFonts w:ascii="Cambria" w:eastAsia="Cambria" w:hAnsi="Cambria" w:cs="Cambria"/>
                <w:sz w:val="26"/>
                <w:szCs w:val="26"/>
              </w:rPr>
            </w:pPr>
            <w:r>
              <w:rPr>
                <w:rFonts w:ascii="Cambria" w:eastAsia="Cambria" w:hAnsi="Cambria" w:cs="Cambria"/>
                <w:sz w:val="26"/>
                <w:szCs w:val="26"/>
              </w:rPr>
              <w:t xml:space="preserve">2. Đánh giá các phân đoạn thị trường </w:t>
            </w:r>
          </w:p>
          <w:p w:rsidR="00D5457A" w:rsidRDefault="003A1D1B">
            <w:pPr>
              <w:rPr>
                <w:rFonts w:ascii="Cambria" w:eastAsia="Cambria" w:hAnsi="Cambria" w:cs="Cambria"/>
                <w:sz w:val="26"/>
                <w:szCs w:val="26"/>
              </w:rPr>
            </w:pPr>
            <w:r>
              <w:rPr>
                <w:rFonts w:ascii="Cambria" w:eastAsia="Cambria" w:hAnsi="Cambria" w:cs="Cambria"/>
                <w:sz w:val="26"/>
                <w:szCs w:val="26"/>
              </w:rPr>
              <w:t>3. Lựa chọn phân đoạn thị trường</w:t>
            </w:r>
          </w:p>
          <w:p w:rsidR="00D5457A" w:rsidRDefault="003A1D1B">
            <w:pPr>
              <w:jc w:val="both"/>
              <w:rPr>
                <w:rFonts w:ascii="Cambria" w:eastAsia="Cambria" w:hAnsi="Cambria" w:cs="Cambria"/>
                <w:sz w:val="26"/>
                <w:szCs w:val="26"/>
              </w:rPr>
            </w:pPr>
            <w:r>
              <w:rPr>
                <w:rFonts w:ascii="Cambria" w:eastAsia="Cambria" w:hAnsi="Cambria" w:cs="Cambria"/>
                <w:sz w:val="26"/>
                <w:szCs w:val="26"/>
              </w:rPr>
              <w:t>4. Đánh giá thị phần khách hàng MICE</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jc w:val="both"/>
        <w:rPr>
          <w:rFonts w:ascii="Cambria" w:eastAsia="Cambria" w:hAnsi="Cambria" w:cs="Cambria"/>
          <w:b/>
          <w:sz w:val="26"/>
          <w:szCs w:val="26"/>
        </w:rPr>
      </w:pPr>
    </w:p>
    <w:p w:rsidR="00D5457A" w:rsidRDefault="00D5457A">
      <w:pPr>
        <w:jc w:val="both"/>
        <w:rPr>
          <w:rFonts w:ascii="Cambria" w:eastAsia="Cambria" w:hAnsi="Cambria" w:cs="Cambria"/>
          <w:b/>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a"/>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D5457A">
        <w:trPr>
          <w:trHeight w:val="538"/>
        </w:trPr>
        <w:tc>
          <w:tcPr>
            <w:tcW w:w="3085" w:type="dxa"/>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3085"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843"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b"/>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D5457A">
        <w:trPr>
          <w:trHeight w:val="22"/>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D5457A" w:rsidRDefault="00D5457A">
            <w:pPr>
              <w:jc w:val="both"/>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Tự luận hoặc bài tập </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III đến chương V</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8.2. Phương thức đánh giá</w:t>
      </w:r>
    </w:p>
    <w:tbl>
      <w:tblPr>
        <w:tblStyle w:val="affffffffffffffffffffffffffffc"/>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Tự luận hoặc trắc nghiệm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d"/>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lastRenderedPageBreak/>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                                    Trần Linh Chi</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spacing w:after="0" w:line="360" w:lineRule="auto"/>
        <w:rPr>
          <w:rFonts w:ascii="Cambria" w:eastAsia="Cambria" w:hAnsi="Cambria" w:cs="Cambria"/>
          <w:b/>
          <w:sz w:val="26"/>
          <w:szCs w:val="26"/>
        </w:rPr>
      </w:pPr>
    </w:p>
    <w:p w:rsidR="00D5457A" w:rsidRDefault="00D5457A">
      <w:pPr>
        <w:pBdr>
          <w:top w:val="nil"/>
          <w:left w:val="nil"/>
          <w:bottom w:val="nil"/>
          <w:right w:val="nil"/>
          <w:between w:val="nil"/>
        </w:pBdr>
        <w:spacing w:line="240" w:lineRule="auto"/>
        <w:jc w:val="center"/>
        <w:rPr>
          <w:rFonts w:ascii="Cambria" w:eastAsia="Cambria" w:hAnsi="Cambria" w:cs="Cambria"/>
          <w:b/>
          <w:color w:val="1F497D"/>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Pr="00394D20" w:rsidRDefault="003A1D1B">
      <w:pPr>
        <w:pStyle w:val="Heading1"/>
        <w:rPr>
          <w:rFonts w:ascii="Cambria" w:eastAsia="Cambria" w:hAnsi="Cambria" w:cs="Cambria"/>
          <w:b w:val="0"/>
          <w:sz w:val="26"/>
          <w:szCs w:val="26"/>
          <w:lang w:val="vi-VN"/>
        </w:rPr>
      </w:pPr>
      <w:bookmarkStart w:id="60" w:name="_Toc73744236"/>
      <w:r w:rsidRPr="00394D20">
        <w:rPr>
          <w:rFonts w:ascii="Cambria" w:eastAsia="Cambria" w:hAnsi="Cambria" w:cs="Cambria"/>
          <w:b w:val="0"/>
          <w:sz w:val="26"/>
          <w:szCs w:val="26"/>
          <w:lang w:val="vi-VN"/>
        </w:rPr>
        <w:t>TIẾNG TRUNG CHUYÊN ĐỀ</w:t>
      </w:r>
      <w:bookmarkEnd w:id="60"/>
    </w:p>
    <w:p w:rsidR="00D5457A" w:rsidRPr="00394D20" w:rsidRDefault="003A1D1B">
      <w:pPr>
        <w:pStyle w:val="Heading1"/>
        <w:rPr>
          <w:rFonts w:ascii="Cambria" w:eastAsia="Cambria" w:hAnsi="Cambria" w:cs="Cambria"/>
          <w:b w:val="0"/>
          <w:sz w:val="26"/>
          <w:szCs w:val="26"/>
          <w:lang w:val="vi-VN"/>
        </w:rPr>
      </w:pPr>
      <w:bookmarkStart w:id="61" w:name="_Toc73744237"/>
      <w:r w:rsidRPr="00394D20">
        <w:rPr>
          <w:rFonts w:ascii="Cambria" w:eastAsia="Cambria" w:hAnsi="Cambria" w:cs="Cambria"/>
          <w:b w:val="0"/>
          <w:sz w:val="26"/>
          <w:szCs w:val="26"/>
          <w:lang w:val="vi-VN"/>
        </w:rPr>
        <w:t>CHUYÊN ĐỀ NGÔN NGỮ, VĂN HÓA VÀ DỊCH THUẬT</w:t>
      </w:r>
      <w:bookmarkEnd w:id="61"/>
    </w:p>
    <w:p w:rsidR="00D5457A" w:rsidRDefault="003A1D1B">
      <w:pPr>
        <w:pStyle w:val="Heading1"/>
        <w:rPr>
          <w:rFonts w:ascii="Cambria" w:eastAsia="Cambria" w:hAnsi="Cambria" w:cs="Cambria"/>
          <w:b w:val="0"/>
          <w:sz w:val="26"/>
          <w:szCs w:val="26"/>
        </w:rPr>
      </w:pPr>
      <w:bookmarkStart w:id="62" w:name="_Toc73744238"/>
      <w:r>
        <w:rPr>
          <w:rFonts w:ascii="Cambria" w:eastAsia="Cambria" w:hAnsi="Cambria" w:cs="Cambria"/>
          <w:b w:val="0"/>
          <w:sz w:val="26"/>
          <w:szCs w:val="26"/>
        </w:rPr>
        <w:t>TIẾNG TRUNG QUỐC</w:t>
      </w:r>
      <w:bookmarkEnd w:id="62"/>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CT&amp;I228</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e"/>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Chuyên đề ngôn ngữ, văn hóa và dịch thuật tiếng Trung Quốc</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223"/>
                <w:id w:val="-182002958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224"/>
                <w:id w:val="4000258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225"/>
                <w:id w:val="57455721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226"/>
                <w:id w:val="96463136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227"/>
                <w:id w:val="-149024911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228"/>
                <w:id w:val="48003772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sdt>
              <w:sdtPr>
                <w:tag w:val="goog_rdk_229"/>
                <w:id w:val="-64612653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sdt>
              <w:sdtPr>
                <w:tag w:val="goog_rdk_230"/>
                <w:id w:val="1922751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1.6.2. Yêu cầu khác (nếu có): .………………………...</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Tổ…………………………......       Khoa : Tiếng Trung ; </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p w:rsidR="00D5457A" w:rsidRDefault="00D5457A">
            <w:pPr>
              <w:spacing w:line="360" w:lineRule="auto"/>
              <w:rPr>
                <w:rFonts w:ascii="Cambria" w:eastAsia="Cambria" w:hAnsi="Cambria" w:cs="Cambria"/>
                <w:sz w:val="26"/>
                <w:szCs w:val="26"/>
              </w:rPr>
            </w:pP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line="360" w:lineRule="auto"/>
        <w:ind w:firstLine="720"/>
        <w:jc w:val="both"/>
        <w:rPr>
          <w:rFonts w:ascii="Cambria" w:eastAsia="Cambria" w:hAnsi="Cambria" w:cs="Cambria"/>
          <w:sz w:val="26"/>
          <w:szCs w:val="26"/>
        </w:rPr>
      </w:pPr>
      <w:r>
        <w:rPr>
          <w:rFonts w:ascii="Cambria" w:eastAsia="Cambria" w:hAnsi="Cambria" w:cs="Cambria"/>
          <w:sz w:val="26"/>
          <w:szCs w:val="26"/>
        </w:rPr>
        <w:t>Đây là học phần được thiết kế dưới dạng chuyên đề, để cung cấp cho sinh viên kiến thức tổng hợp về Ngôn ngữ, Văn hóa và Dịch thuật tiếng Trung Quốc.</w:t>
      </w:r>
    </w:p>
    <w:p w:rsidR="00D5457A" w:rsidRDefault="003A1D1B">
      <w:pPr>
        <w:spacing w:line="360" w:lineRule="auto"/>
        <w:ind w:firstLine="720"/>
        <w:jc w:val="both"/>
        <w:rPr>
          <w:rFonts w:ascii="Cambria" w:eastAsia="Cambria" w:hAnsi="Cambria" w:cs="Cambria"/>
          <w:sz w:val="26"/>
          <w:szCs w:val="26"/>
        </w:rPr>
      </w:pPr>
      <w:r>
        <w:rPr>
          <w:rFonts w:ascii="Cambria" w:eastAsia="Cambria" w:hAnsi="Cambria" w:cs="Cambria"/>
          <w:sz w:val="26"/>
          <w:szCs w:val="26"/>
        </w:rPr>
        <w:t xml:space="preserve">Mỗi chuyên đề sẽ có những chủ đề riêng biệt, được truyền thụ đến sinh viên theo phương pháp thuyết trình. Kết thúc môn học, sinh viên sẽ có cái nhìn tổng hợp, đa chiều về ngôn ngữ, văn hóa, dịch thuật. Đồng thời sẽ liên kết được kiến thức của 3 phương diện với nhau, hình thành kiến thức tổng hợp, để hiểu hơn về chuyên ngành đang học, cũng như tìm được hướng ứng dụng cho nghề nghiệp sau này. </w:t>
      </w: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Mở rộng kiến thức tổng hợp về các vấn đề Ngôn ngữ, Văn hóa, Dịch thuật</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C9</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Hình thành kỹ năng tư duy độc lập, kỹ năng tổng kết vấn đề, kỹ năng liên hệ thực tế, kỹ năng làm việc nhóm.</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làm việc.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phát triển năng lực của bản thân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được giảng viên truyền thụ về các phương diện của Ngôn ngữ, Văn hóa, Dịch thuật</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hình thành khả năng tư duy tổng hợp, liên kết vấn đề, đào sâu nghiên cứu</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ứng dụng kiến thức vào thực tế đời sống hàng ngày và công việc học tập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tưởng tượng và liên kết kiến thức đã học với công việc sau khi tốt nghiệp.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Rèn luyện được tác phong đúng giờ, chủ động, nghiêm túc.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[1] 张健，《中国语言与文化》，北京：新时代出版社，2015</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Sinh viên tham khảo những bài viết nghiên cứu về các chủ đề Ngôn ngữ, Văn hóa, Dịch thuật, được đăng trên tạp chí khoa học uy tín của Việt Nam và Trung Quốc.</w:t>
      </w:r>
    </w:p>
    <w:p w:rsidR="00D5457A" w:rsidRDefault="00D5457A">
      <w:pPr>
        <w:spacing w:line="360" w:lineRule="auto"/>
        <w:rPr>
          <w:rFonts w:ascii="Cambria" w:eastAsia="Cambria" w:hAnsi="Cambria" w:cs="Cambria"/>
          <w:b/>
          <w:i/>
          <w:sz w:val="26"/>
          <w:szCs w:val="26"/>
        </w:rPr>
      </w:pP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3"/>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4079"/>
        <w:gridCol w:w="472"/>
        <w:gridCol w:w="472"/>
        <w:gridCol w:w="473"/>
      </w:tblGrid>
      <w:tr w:rsidR="00D5457A">
        <w:trPr>
          <w:trHeight w:val="20"/>
          <w:jc w:val="center"/>
        </w:trPr>
        <w:tc>
          <w:tcPr>
            <w:tcW w:w="386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07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386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07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w:t>
            </w:r>
            <w:r>
              <w:rPr>
                <w:rFonts w:ascii="Cambria" w:eastAsia="Cambria" w:hAnsi="Cambria" w:cs="Cambria"/>
                <w:b/>
                <w:color w:val="000000"/>
                <w:sz w:val="26"/>
                <w:szCs w:val="26"/>
              </w:rPr>
              <w:lastRenderedPageBreak/>
              <w:t>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THo, TNC</w:t>
            </w:r>
          </w:p>
        </w:tc>
      </w:tr>
      <w:tr w:rsidR="00D5457A">
        <w:trPr>
          <w:trHeight w:val="20"/>
          <w:jc w:val="center"/>
        </w:trPr>
        <w:tc>
          <w:tcPr>
            <w:tcW w:w="3865" w:type="dxa"/>
          </w:tcPr>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Phần 1. 语言</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语音、词汇、语法等方面的比较研究</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文字研究</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越南学生在语音、词汇、语法方面的偏误分析</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学习外语的有效方法</w:t>
            </w:r>
          </w:p>
        </w:tc>
        <w:tc>
          <w:tcPr>
            <w:tcW w:w="4079" w:type="dxa"/>
          </w:tcPr>
          <w:p w:rsidR="00D5457A" w:rsidRDefault="003A1D1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nắm vững được các kiến thức mở rộng về các phương diện cơ bản của ngữ pháp như Ngữ âm, Từ vựng, Ngữ pháp, Chữ Hán</w:t>
            </w:r>
          </w:p>
          <w:p w:rsidR="00D5457A" w:rsidRDefault="003A1D1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nắm vững được các kiến thức về lỗi sai khi học tiếng Trung Quốc của người Việt Nam.</w:t>
            </w:r>
          </w:p>
          <w:p w:rsidR="00D5457A" w:rsidRDefault="003A1D1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nắm được các phương pháp hữu hiệu để học tập ngoại ngữ, và ứng dụng được vào thực tế</w:t>
            </w:r>
          </w:p>
          <w:p w:rsidR="00D5457A" w:rsidRDefault="003A1D1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hình thành và thao tác nhuần nhuyễn tư duy phản biện, tổng hợp vấn đề.</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3865" w:type="dxa"/>
          </w:tcPr>
          <w:p w:rsidR="00D5457A" w:rsidRDefault="003A1D1B">
            <w:pPr>
              <w:widowControl w:val="0"/>
              <w:pBdr>
                <w:top w:val="nil"/>
                <w:left w:val="nil"/>
                <w:bottom w:val="nil"/>
                <w:right w:val="nil"/>
                <w:between w:val="nil"/>
              </w:pBdr>
              <w:spacing w:after="0"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Phần 2. 文化</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中越文化比较研究</w:t>
            </w:r>
          </w:p>
          <w:p w:rsidR="00D5457A" w:rsidRDefault="003A1D1B">
            <w:pPr>
              <w:widowControl w:val="0"/>
              <w:pBdr>
                <w:top w:val="nil"/>
                <w:left w:val="nil"/>
                <w:bottom w:val="nil"/>
                <w:right w:val="nil"/>
                <w:between w:val="nil"/>
              </w:pBdr>
              <w:spacing w:after="0"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语言与文化的相关问题</w:t>
            </w:r>
          </w:p>
        </w:tc>
        <w:tc>
          <w:tcPr>
            <w:tcW w:w="4079"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Người học nắm vững được những kiến thức liên quan tới sự giống và khác nhau giữa văn hóa Trung Quốc và Việt Nam.</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Người học nắm vững được những nội dung có liên quan đến mối liên hệ giữa ngôn ngữ và văn hóa</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3865" w:type="dxa"/>
          </w:tcPr>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Phần 3. 翻译</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翻译技巧</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翻译的辅助工具</w:t>
            </w:r>
          </w:p>
        </w:tc>
        <w:tc>
          <w:tcPr>
            <w:tcW w:w="4079"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Người học nắm vững được những nội dung liên quan đến kỹ thuật dịch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Người học nắm vững được những nội dung liên quan tới các công cụ hỗ trợ dịch thuật.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4"/>
        <w:tblW w:w="5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877"/>
        <w:gridCol w:w="720"/>
        <w:gridCol w:w="720"/>
        <w:gridCol w:w="810"/>
        <w:gridCol w:w="803"/>
        <w:gridCol w:w="7"/>
      </w:tblGrid>
      <w:tr w:rsidR="00D5457A">
        <w:trPr>
          <w:gridAfter w:val="1"/>
          <w:wAfter w:w="7" w:type="dxa"/>
          <w:trHeight w:val="20"/>
          <w:jc w:val="center"/>
        </w:trPr>
        <w:tc>
          <w:tcPr>
            <w:tcW w:w="1458"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lastRenderedPageBreak/>
              <w:t>Thứ tự</w:t>
            </w:r>
            <w:r>
              <w:rPr>
                <w:rFonts w:ascii="Cambria" w:eastAsia="Cambria" w:hAnsi="Cambria" w:cs="Cambria"/>
                <w:b/>
                <w:color w:val="000000"/>
                <w:sz w:val="26"/>
                <w:szCs w:val="26"/>
              </w:rPr>
              <w:t xml:space="preserve"> chương</w:t>
            </w:r>
          </w:p>
        </w:tc>
        <w:tc>
          <w:tcPr>
            <w:tcW w:w="3930" w:type="dxa"/>
            <w:gridSpan w:val="5"/>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D5457A">
        <w:trPr>
          <w:trHeight w:val="20"/>
          <w:jc w:val="center"/>
        </w:trPr>
        <w:tc>
          <w:tcPr>
            <w:tcW w:w="145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877"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72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72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810" w:type="dxa"/>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810" w:type="dxa"/>
            <w:gridSpan w:val="2"/>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3</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4</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5</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6</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7</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8</w:t>
            </w:r>
          </w:p>
        </w:tc>
        <w:tc>
          <w:tcPr>
            <w:tcW w:w="877"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D5457A">
      <w:pPr>
        <w:spacing w:before="120" w:after="120" w:line="360" w:lineRule="auto"/>
        <w:rPr>
          <w:rFonts w:ascii="Cambria" w:eastAsia="Cambria" w:hAnsi="Cambria" w:cs="Cambria"/>
          <w:b/>
          <w:i/>
          <w:sz w:val="26"/>
          <w:szCs w:val="26"/>
        </w:rPr>
      </w:pPr>
    </w:p>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5"/>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1+2+3+4+5</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6+7+8+9+10</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Phần 3</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11+12+13+14+15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lastRenderedPageBreak/>
        <w:t>8.2. Phương thức đánh giá</w:t>
      </w:r>
    </w:p>
    <w:tbl>
      <w:tblPr>
        <w:tblStyle w:val="afffffffffffffffffffffffffffff6"/>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thu hoạch giữa kỳ</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Bài thu hoạch cuối kỳ</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7"/>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t>Trần Linh Chi                                        Vũ Thị Huế                        Trần Thị Phương Liên</w:t>
      </w:r>
    </w:p>
    <w:tbl>
      <w:tblPr>
        <w:tblStyle w:val="afffffffffffffffffffffffffffff8"/>
        <w:tblW w:w="3255" w:type="dxa"/>
        <w:tblInd w:w="6112" w:type="dxa"/>
        <w:tblBorders>
          <w:top w:val="single" w:sz="4" w:space="0" w:color="000000"/>
        </w:tblBorders>
        <w:tblLayout w:type="fixed"/>
        <w:tblLook w:val="0000" w:firstRow="0" w:lastRow="0" w:firstColumn="0" w:lastColumn="0" w:noHBand="0" w:noVBand="0"/>
      </w:tblPr>
      <w:tblGrid>
        <w:gridCol w:w="3255"/>
      </w:tblGrid>
      <w:tr w:rsidR="00D5457A">
        <w:trPr>
          <w:trHeight w:val="100"/>
        </w:trPr>
        <w:tc>
          <w:tcPr>
            <w:tcW w:w="3255" w:type="dxa"/>
          </w:tcPr>
          <w:p w:rsidR="00D5457A" w:rsidRDefault="00D5457A">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tc>
      </w:tr>
    </w:tbl>
    <w:p w:rsidR="00D5457A" w:rsidRDefault="00D5457A">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D5457A">
      <w:pPr>
        <w:spacing w:before="120" w:after="120" w:line="360" w:lineRule="auto"/>
        <w:jc w:val="center"/>
        <w:rPr>
          <w:rFonts w:ascii="Cambria" w:eastAsia="Cambria" w:hAnsi="Cambria" w:cs="Cambria"/>
          <w:b/>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lastRenderedPageBreak/>
        <w:t xml:space="preserve">ĐỀ CƯƠNG CHI TIẾT HỌC PHẦN: </w:t>
      </w:r>
    </w:p>
    <w:p w:rsidR="00D5457A" w:rsidRDefault="003A1D1B">
      <w:pPr>
        <w:pStyle w:val="Heading1"/>
        <w:rPr>
          <w:rFonts w:ascii="Cambria" w:eastAsia="Cambria" w:hAnsi="Cambria" w:cs="Cambria"/>
          <w:b w:val="0"/>
          <w:sz w:val="26"/>
          <w:szCs w:val="26"/>
        </w:rPr>
      </w:pPr>
      <w:bookmarkStart w:id="63" w:name="_Toc73744239"/>
      <w:r>
        <w:rPr>
          <w:rFonts w:ascii="Cambria" w:eastAsia="Cambria" w:hAnsi="Cambria" w:cs="Cambria"/>
          <w:b w:val="0"/>
          <w:sz w:val="26"/>
          <w:szCs w:val="26"/>
        </w:rPr>
        <w:t>BIÊN DỊCH</w:t>
      </w:r>
      <w:bookmarkEnd w:id="63"/>
      <w:r>
        <w:rPr>
          <w:rFonts w:ascii="Cambria" w:eastAsia="Cambria" w:hAnsi="Cambria" w:cs="Cambria"/>
          <w:b w:val="0"/>
          <w:sz w:val="26"/>
          <w:szCs w:val="26"/>
        </w:rPr>
        <w:t xml:space="preserve"> </w:t>
      </w: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CT&amp;I302</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9"/>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Biên dịch</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Translate</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31"/>
                <w:id w:val="155558651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32"/>
                <w:id w:val="165549109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233"/>
                <w:id w:val="135800979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34"/>
                <w:id w:val="-196896489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Nói HSK4, Đọc HSK4, Viết HSK4, Lý thuyết dịch</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lastRenderedPageBreak/>
              <w:t xml:space="preserve">1.6.2. Yêu cầu khác (nếu có): Không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a"/>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b"/>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có trình độ tiếng Trung tương đương HSK4: số lượng từ vựng tích lũy khoảng 4000-5000 từ, nắm vững và vận dụng được các hiện tượng ngữ pháp trong nói và viết, có khả năng biểu đạt tư duy hoàn chỉnh bằng tiếng Trung Quốc.</w:t>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 xml:space="preserve">Môn học cung cấp cho sinh viên những từ vựng cơ bản liên quan đến các lĩnh vực Giáo dục, Văn hóa, Du lịch, Thương mại Kinh tế Đầu tư, Môi trường; đồng thời, cung cấp cho sinh </w:t>
      </w:r>
      <w:r>
        <w:rPr>
          <w:rFonts w:ascii="Cambria" w:eastAsia="Cambria" w:hAnsi="Cambria" w:cs="Cambria"/>
          <w:sz w:val="26"/>
          <w:szCs w:val="26"/>
        </w:rPr>
        <w:lastRenderedPageBreak/>
        <w:t xml:space="preserve">viên những kỹ năng dịch cơ bản ở cấp độ cụm từ và câu. Kết thúc học phần, sinh viên có thể </w:t>
      </w:r>
      <w:r>
        <w:rPr>
          <w:rFonts w:ascii="Cambria" w:eastAsia="Cambria" w:hAnsi="Cambria" w:cs="Cambria"/>
          <w:b/>
          <w:i/>
          <w:sz w:val="26"/>
          <w:szCs w:val="26"/>
        </w:rPr>
        <w:t>vận dụng đúng</w:t>
      </w:r>
      <w:r>
        <w:rPr>
          <w:rFonts w:ascii="Cambria" w:eastAsia="Cambria" w:hAnsi="Cambria" w:cs="Cambria"/>
          <w:sz w:val="26"/>
          <w:szCs w:val="26"/>
        </w:rPr>
        <w:t xml:space="preserve"> từ ngữ chuyên ngành đã học, </w:t>
      </w:r>
      <w:r>
        <w:rPr>
          <w:rFonts w:ascii="Cambria" w:eastAsia="Cambria" w:hAnsi="Cambria" w:cs="Cambria"/>
          <w:b/>
          <w:i/>
          <w:sz w:val="26"/>
          <w:szCs w:val="26"/>
        </w:rPr>
        <w:t>vận dụng đúng</w:t>
      </w:r>
      <w:r>
        <w:rPr>
          <w:rFonts w:ascii="Cambria" w:eastAsia="Cambria" w:hAnsi="Cambria" w:cs="Cambria"/>
          <w:sz w:val="26"/>
          <w:szCs w:val="26"/>
        </w:rPr>
        <w:t xml:space="preserve"> những cấu trúc dịch cơ bản.</w:t>
      </w: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cơ bản liên quan đến từ vựng, các cấu trúc ngữ pháp.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C9</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dịch đúng, bám sát văn bản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ghi nhớ và vận dụng đúng những từ vựng cơ bản liên quan đến các lĩnh vực cụ thể.</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ghi nhớ và vận dụng đúng những cấu trúc dịch cơ bản ở cấp độ cụm từ và câu</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dịch đúng những văn bản cơ bản của các lĩnh vực cụ thể</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 trong quá trình học, rèn luyện tác phong chủ động, đúng giờ, nghiêm túc.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赵玉兰，《越汉翻译教程》，北京：北京大学出版社，2001</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梁镛  王青云，《经贸汉语-中级》，北京：北京语言大学出版社，2006</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金一平，《经贸汉语》，北京：北京语言大学出版社，2009</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钱玉莲，《经贸汉语阅读教程》，北京：北京语言大学出版社，2012</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[4]韩鉴堂吗《中国文化》，北京：北京语言大学出版社，2015</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r>
        <w:rPr>
          <w:rFonts w:ascii="Cambria" w:eastAsia="Cambria" w:hAnsi="Cambria" w:cs="Cambria"/>
          <w:b/>
          <w:i/>
          <w:sz w:val="26"/>
          <w:szCs w:val="26"/>
          <w:vertAlign w:val="superscript"/>
        </w:rPr>
        <w:footnoteReference w:id="31"/>
      </w:r>
    </w:p>
    <w:tbl>
      <w:tblPr>
        <w:tblStyle w:val="afffffffffffffffffffffffffffffe"/>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9"/>
        <w:gridCol w:w="472"/>
        <w:gridCol w:w="472"/>
        <w:gridCol w:w="473"/>
      </w:tblGrid>
      <w:tr w:rsidR="00D5457A">
        <w:trPr>
          <w:trHeight w:val="20"/>
          <w:jc w:val="center"/>
        </w:trPr>
        <w:tc>
          <w:tcPr>
            <w:tcW w:w="296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97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96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97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văn hoá Trung Quốc (ví dụ: tên gọi các triều đại Trung Quốc, các phát minh của TQ thời kì cổ đại, các danh nhân của TQ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văn hoá Việt Nam (ví dụ: các triều đại Việt Nam, các danh nhân của VN, các loại hình văn  hoá truyền thống VN, các món ăn của VN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Biết vận dụng đúng những </w:t>
            </w:r>
            <w:r>
              <w:rPr>
                <w:rFonts w:ascii="Cambria" w:eastAsia="Cambria" w:hAnsi="Cambria" w:cs="Cambria"/>
                <w:b/>
                <w:i/>
                <w:color w:val="000000"/>
                <w:sz w:val="26"/>
                <w:szCs w:val="26"/>
              </w:rPr>
              <w:t>cấu trúc dịch cơ bản</w:t>
            </w:r>
            <w:r>
              <w:rPr>
                <w:rFonts w:ascii="Cambria" w:eastAsia="Cambria" w:hAnsi="Cambria" w:cs="Cambria"/>
                <w:color w:val="000000"/>
                <w:sz w:val="26"/>
                <w:szCs w:val="26"/>
              </w:rPr>
              <w:t xml:space="preserve"> ở cấp độ cụm từ và câu (ví dụ: cụm định ngữ - trung tâm ngữ, cụm động từ - bổ ngữ, cụm trạng ngữ - trung tâm ngữ v.v…)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lĩnh vực giáo dục của Trung Quốc và Việt Nam (ví dụ: các loại hình đào tạo, tên các môn học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Biết vận dụng đúng những </w:t>
            </w:r>
            <w:r>
              <w:rPr>
                <w:rFonts w:ascii="Cambria" w:eastAsia="Cambria" w:hAnsi="Cambria" w:cs="Cambria"/>
                <w:b/>
                <w:i/>
                <w:color w:val="000000"/>
                <w:sz w:val="26"/>
                <w:szCs w:val="26"/>
              </w:rPr>
              <w:t>cấu trúc dịch cơ bản</w:t>
            </w:r>
            <w:r>
              <w:rPr>
                <w:rFonts w:ascii="Cambria" w:eastAsia="Cambria" w:hAnsi="Cambria" w:cs="Cambria"/>
                <w:color w:val="000000"/>
                <w:sz w:val="26"/>
                <w:szCs w:val="26"/>
              </w:rPr>
              <w:t xml:space="preserve"> ở cấp độ cụm từ và câu (ví dụ: cụm định ngữ - trung tâm ngữ, cụm động từ - bổ ngữ, cụm trạng ngữ - trung tâm ngữ v.v…)</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tới lĩnh vực du lịch (ví dụ: tên các địa danh nổi tiếng của Trung Quốc và Việt Nam, các hình thức du lịch, các loại hình văn hoá truyền thống và hiện đại v.v…)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Biết vận dụng đúng những </w:t>
            </w:r>
            <w:r>
              <w:rPr>
                <w:rFonts w:ascii="Cambria" w:eastAsia="Cambria" w:hAnsi="Cambria" w:cs="Cambria"/>
                <w:b/>
                <w:i/>
                <w:color w:val="000000"/>
                <w:sz w:val="26"/>
                <w:szCs w:val="26"/>
              </w:rPr>
              <w:t>cấu trúc dịch cơ bản</w:t>
            </w:r>
            <w:r>
              <w:rPr>
                <w:rFonts w:ascii="Cambria" w:eastAsia="Cambria" w:hAnsi="Cambria" w:cs="Cambria"/>
                <w:color w:val="000000"/>
                <w:sz w:val="26"/>
                <w:szCs w:val="26"/>
              </w:rPr>
              <w:t xml:space="preserve"> ở cấp độ cụm từ và câu (ví dụ: cụm định ngữ - trung tâm ngữ, cụm động từ - bổ ngữ, cụm trạng ngữ - trung tâm ngữ v.v…)</w:t>
            </w:r>
          </w:p>
        </w:tc>
        <w:tc>
          <w:tcPr>
            <w:tcW w:w="472" w:type="dxa"/>
          </w:tcPr>
          <w:p w:rsidR="00D5457A" w:rsidRDefault="003A1D1B">
            <w:pPr>
              <w:rPr>
                <w:rFonts w:ascii="Cambria" w:eastAsia="Cambria" w:hAnsi="Cambria" w:cs="Cambria"/>
                <w:sz w:val="26"/>
                <w:szCs w:val="26"/>
              </w:rPr>
            </w:pPr>
            <w:r>
              <w:rPr>
                <w:rFonts w:ascii="Cambria" w:eastAsia="Cambria" w:hAnsi="Cambria" w:cs="Cambria"/>
                <w:sz w:val="26"/>
                <w:szCs w:val="26"/>
              </w:rPr>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lĩnh vực Kinh tế, Thương mại, Đầu tư (ví dụ: các chỉ số phát triển kinh tế, các loại hình doanh nghiệp, sự phát triển kinh tế của TQ và VN, tên gọi của các thương hiệu lớn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vận dụng đúng những </w:t>
            </w:r>
            <w:r>
              <w:rPr>
                <w:rFonts w:ascii="Cambria" w:eastAsia="Cambria" w:hAnsi="Cambria" w:cs="Cambria"/>
                <w:b/>
                <w:i/>
                <w:sz w:val="26"/>
                <w:szCs w:val="26"/>
              </w:rPr>
              <w:t>cấu trúc dịch cơ bản</w:t>
            </w:r>
            <w:r>
              <w:rPr>
                <w:rFonts w:ascii="Cambria" w:eastAsia="Cambria" w:hAnsi="Cambria" w:cs="Cambria"/>
                <w:sz w:val="26"/>
                <w:szCs w:val="26"/>
              </w:rPr>
              <w:t xml:space="preserve"> ở cấp độ cụm từ và câu (ví dụ: cụm định ngữ - trung tâm ngữ, cụm động từ - bổ ngữ, cụm trạng ngữ - trung tâm ngữ v.v…)</w:t>
            </w:r>
          </w:p>
        </w:tc>
        <w:tc>
          <w:tcPr>
            <w:tcW w:w="472" w:type="dxa"/>
          </w:tcPr>
          <w:p w:rsidR="00D5457A" w:rsidRDefault="003A1D1B">
            <w:pPr>
              <w:rPr>
                <w:rFonts w:ascii="Cambria" w:eastAsia="Cambria" w:hAnsi="Cambria" w:cs="Cambria"/>
                <w:sz w:val="26"/>
                <w:szCs w:val="26"/>
              </w:rPr>
            </w:pPr>
            <w:r>
              <w:rPr>
                <w:rFonts w:ascii="Cambria" w:eastAsia="Cambria" w:hAnsi="Cambria" w:cs="Cambria"/>
                <w:sz w:val="26"/>
                <w:szCs w:val="26"/>
              </w:rPr>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V: Môi Trường</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vấn đề môi trường, ví dụ: các từ ngữ liên quan đến rác thải, phương thức xử lý môi trường, biến đổi khí hậu, thiên tai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vận dụng đúng những </w:t>
            </w:r>
            <w:r>
              <w:rPr>
                <w:rFonts w:ascii="Cambria" w:eastAsia="Cambria" w:hAnsi="Cambria" w:cs="Cambria"/>
                <w:b/>
                <w:i/>
                <w:sz w:val="26"/>
                <w:szCs w:val="26"/>
              </w:rPr>
              <w:t>cấu trúc dịch cơ bản</w:t>
            </w:r>
            <w:r>
              <w:rPr>
                <w:rFonts w:ascii="Cambria" w:eastAsia="Cambria" w:hAnsi="Cambria" w:cs="Cambria"/>
                <w:sz w:val="26"/>
                <w:szCs w:val="26"/>
              </w:rPr>
              <w:t xml:space="preserve"> ở cấp độ cụm từ và câu (ví dụ: cụm </w:t>
            </w:r>
            <w:r>
              <w:rPr>
                <w:rFonts w:ascii="Cambria" w:eastAsia="Cambria" w:hAnsi="Cambria" w:cs="Cambria"/>
                <w:sz w:val="26"/>
                <w:szCs w:val="26"/>
              </w:rPr>
              <w:lastRenderedPageBreak/>
              <w:t>định ngữ - trung tâm ngữ, cụm động từ - bổ ngữ, cụm trạng ngữ - trung tâm ngữ v.v…)</w:t>
            </w:r>
          </w:p>
        </w:tc>
        <w:tc>
          <w:tcPr>
            <w:tcW w:w="472" w:type="dxa"/>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D5457A">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79" w:type="dxa"/>
          </w:tcPr>
          <w:p w:rsidR="00D5457A" w:rsidRDefault="00D5457A">
            <w:pPr>
              <w:rPr>
                <w:rFonts w:ascii="Cambria" w:eastAsia="Cambria" w:hAnsi="Cambria" w:cs="Cambria"/>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458"/>
        <w:gridCol w:w="1458"/>
        <w:gridCol w:w="1458"/>
        <w:gridCol w:w="1458"/>
        <w:gridCol w:w="1458"/>
      </w:tblGrid>
      <w:tr w:rsidR="00D5457A">
        <w:trPr>
          <w:trHeight w:val="276"/>
          <w:jc w:val="center"/>
        </w:trPr>
        <w:tc>
          <w:tcPr>
            <w:tcW w:w="1458"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7290" w:type="dxa"/>
            <w:gridSpan w:val="5"/>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D5457A">
        <w:trPr>
          <w:trHeight w:val="276"/>
          <w:jc w:val="center"/>
        </w:trPr>
        <w:tc>
          <w:tcPr>
            <w:tcW w:w="145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0"/>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0"/>
        </w:trPr>
        <w:tc>
          <w:tcPr>
            <w:tcW w:w="7826"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7+8+9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10+11+12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Chương 5</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1"/>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2"/>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Pr="008F1749" w:rsidRDefault="008F1749">
      <w:pPr>
        <w:pBdr>
          <w:top w:val="nil"/>
          <w:left w:val="nil"/>
          <w:bottom w:val="nil"/>
          <w:right w:val="nil"/>
          <w:between w:val="nil"/>
        </w:pBdr>
        <w:tabs>
          <w:tab w:val="left" w:pos="3199"/>
        </w:tabs>
        <w:spacing w:after="0" w:line="360" w:lineRule="auto"/>
        <w:jc w:val="both"/>
        <w:rPr>
          <w:rFonts w:ascii="Cambria" w:eastAsia="Cambria" w:hAnsi="Cambria" w:cs="Cambria"/>
          <w:b/>
          <w:sz w:val="26"/>
          <w:szCs w:val="26"/>
        </w:rPr>
      </w:pPr>
      <w:r w:rsidRPr="008F1749">
        <w:rPr>
          <w:rFonts w:ascii="Cambria" w:eastAsia="Cambria" w:hAnsi="Cambria" w:cs="Cambria"/>
          <w:b/>
          <w:sz w:val="26"/>
          <w:szCs w:val="26"/>
        </w:rPr>
        <w:t xml:space="preserve">          </w:t>
      </w:r>
      <w:r>
        <w:rPr>
          <w:rFonts w:ascii="Cambria" w:eastAsia="Cambria" w:hAnsi="Cambria" w:cs="Cambria"/>
          <w:b/>
          <w:sz w:val="26"/>
          <w:szCs w:val="26"/>
        </w:rPr>
        <w:t xml:space="preserve">  </w:t>
      </w:r>
      <w:r w:rsidR="003A1D1B" w:rsidRPr="008F1749">
        <w:rPr>
          <w:rFonts w:ascii="Cambria" w:eastAsia="Cambria" w:hAnsi="Cambria" w:cs="Cambria"/>
          <w:b/>
          <w:sz w:val="26"/>
          <w:szCs w:val="26"/>
        </w:rPr>
        <w:t xml:space="preserve">Trần Linh Chi                  </w:t>
      </w:r>
      <w:r w:rsidRPr="008F1749">
        <w:rPr>
          <w:rFonts w:ascii="Cambria" w:eastAsia="Cambria" w:hAnsi="Cambria" w:cs="Cambria"/>
          <w:b/>
          <w:sz w:val="26"/>
          <w:szCs w:val="26"/>
        </w:rPr>
        <w:t xml:space="preserve">        </w:t>
      </w:r>
      <w:r w:rsidR="003A1D1B" w:rsidRPr="008F1749">
        <w:rPr>
          <w:rFonts w:ascii="Cambria" w:eastAsia="Cambria" w:hAnsi="Cambria" w:cs="Cambria"/>
          <w:b/>
          <w:sz w:val="26"/>
          <w:szCs w:val="26"/>
        </w:rPr>
        <w:t>Vũ Thị Huế</w:t>
      </w:r>
      <w:r>
        <w:rPr>
          <w:rFonts w:ascii="Cambria" w:eastAsia="Cambria" w:hAnsi="Cambria" w:cs="Cambria"/>
          <w:b/>
          <w:sz w:val="26"/>
          <w:szCs w:val="26"/>
        </w:rPr>
        <w:t xml:space="preserve">                           </w:t>
      </w:r>
      <w:r w:rsidR="003A1D1B" w:rsidRPr="008F1749">
        <w:rPr>
          <w:rFonts w:ascii="Cambria" w:eastAsia="Cambria" w:hAnsi="Cambria" w:cs="Cambria"/>
          <w:b/>
          <w:sz w:val="26"/>
          <w:szCs w:val="26"/>
        </w:rPr>
        <w:t>Trần Thị Phương Liên</w:t>
      </w: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Default="003A1D1B">
      <w:pPr>
        <w:pStyle w:val="Heading1"/>
        <w:rPr>
          <w:rFonts w:ascii="Cambria" w:eastAsia="Cambria" w:hAnsi="Cambria" w:cs="Cambria"/>
          <w:b w:val="0"/>
          <w:sz w:val="26"/>
          <w:szCs w:val="26"/>
        </w:rPr>
      </w:pPr>
      <w:bookmarkStart w:id="64" w:name="_Toc73744240"/>
      <w:r>
        <w:rPr>
          <w:rFonts w:ascii="Cambria" w:eastAsia="Cambria" w:hAnsi="Cambria" w:cs="Cambria"/>
          <w:b w:val="0"/>
          <w:sz w:val="26"/>
          <w:szCs w:val="26"/>
        </w:rPr>
        <w:t>BIÊN DỊCH NÂNG CAO</w:t>
      </w:r>
      <w:bookmarkEnd w:id="64"/>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CT&amp;I303</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3"/>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Biên dịch nâng cao</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lastRenderedPageBreak/>
              <w:t xml:space="preserve">               - Tiếng Anh:</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35"/>
                <w:id w:val="-45379514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36"/>
                <w:id w:val="3277944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237"/>
                <w:id w:val="-212274898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38"/>
                <w:id w:val="95514169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……….Khoa : Tiếng Trung</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4"/>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5"/>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hoàn thành học phần Biên dịch. Lúc này, sinh viên đã nắm được những từ vựng cơ bản của các nhóm chủ đề thường gặp, đã hình thành kỹ năng dịch cơ bản, và có khả năng dịch đúng các văn bản thường gặp.</w:t>
      </w:r>
      <w:r>
        <w:rPr>
          <w:rFonts w:ascii="Cambria" w:eastAsia="Cambria" w:hAnsi="Cambria" w:cs="Cambria"/>
          <w:sz w:val="26"/>
          <w:szCs w:val="26"/>
        </w:rPr>
        <w:tab/>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 xml:space="preserve">Học phần này tiếp tục cung cấp cho sinh viên những từ vựng liên quan đến các lĩnh vực Giáo dục, Văn hóa, Du lịch, Thương mại Kinh tế Đầu tư, Môi trường; đồng thời, yêu cầu sinh viên có khả năng sáng tạo, vận dụng linh hoạt các từ vựng này trong nhiều ngữ cảnh khác nhau. Kết thúc học phần, sinh viên có thể </w:t>
      </w:r>
      <w:r>
        <w:rPr>
          <w:rFonts w:ascii="Cambria" w:eastAsia="Cambria" w:hAnsi="Cambria" w:cs="Cambria"/>
          <w:b/>
          <w:i/>
          <w:sz w:val="26"/>
          <w:szCs w:val="26"/>
        </w:rPr>
        <w:t>vận dụng linh hoạt</w:t>
      </w:r>
      <w:r>
        <w:rPr>
          <w:rFonts w:ascii="Cambria" w:eastAsia="Cambria" w:hAnsi="Cambria" w:cs="Cambria"/>
          <w:sz w:val="26"/>
          <w:szCs w:val="26"/>
        </w:rPr>
        <w:t xml:space="preserve"> từ ngữ chuyên ngành đã học,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ghép câu trong biên dịch</w:t>
      </w: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liên quan đến từ vựng, các cấu trúc ngữ pháp.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C9</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dịch thành thạo, bám sát văn bản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ghi nhớ và vận dụng đúng</w:t>
            </w:r>
            <w:r>
              <w:rPr>
                <w:rFonts w:ascii="Cambria" w:eastAsia="Cambria" w:hAnsi="Cambria" w:cs="Cambria"/>
                <w:sz w:val="26"/>
                <w:szCs w:val="26"/>
              </w:rPr>
              <w:t xml:space="preserve"> những từ vựng liên quan đến các lĩnh vực cụ thể.</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có </w:t>
            </w:r>
            <w:r>
              <w:rPr>
                <w:rFonts w:ascii="Cambria" w:eastAsia="Cambria" w:hAnsi="Cambria" w:cs="Cambria"/>
                <w:b/>
                <w:i/>
                <w:sz w:val="26"/>
                <w:szCs w:val="26"/>
              </w:rPr>
              <w:t>khả năng sáng tạo, vận dụng linh hoạt</w:t>
            </w:r>
            <w:r>
              <w:rPr>
                <w:rFonts w:ascii="Cambria" w:eastAsia="Cambria" w:hAnsi="Cambria" w:cs="Cambria"/>
                <w:sz w:val="26"/>
                <w:szCs w:val="26"/>
              </w:rPr>
              <w:t xml:space="preserve"> từ vựng trong nhiều ngữ cảnh khác nhau.</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vận dụng thành thạo</w:t>
            </w:r>
            <w:r>
              <w:rPr>
                <w:rFonts w:ascii="Cambria" w:eastAsia="Cambria" w:hAnsi="Cambria" w:cs="Cambria"/>
                <w:sz w:val="26"/>
                <w:szCs w:val="26"/>
              </w:rPr>
              <w:t xml:space="preserve"> những cấu trúc dịch ở cấp độ cụm từ và câu, </w:t>
            </w:r>
            <w:r>
              <w:rPr>
                <w:rFonts w:ascii="Cambria" w:eastAsia="Cambria" w:hAnsi="Cambria" w:cs="Cambria"/>
                <w:b/>
                <w:i/>
                <w:sz w:val="26"/>
                <w:szCs w:val="26"/>
              </w:rPr>
              <w:t>thành thạo</w:t>
            </w:r>
            <w:r>
              <w:rPr>
                <w:rFonts w:ascii="Cambria" w:eastAsia="Cambria" w:hAnsi="Cambria" w:cs="Cambria"/>
                <w:sz w:val="26"/>
                <w:szCs w:val="26"/>
              </w:rPr>
              <w:t xml:space="preserve"> kỹ năng tách câu, ghép câu.</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dịch thành thạo</w:t>
            </w:r>
            <w:r>
              <w:rPr>
                <w:rFonts w:ascii="Cambria" w:eastAsia="Cambria" w:hAnsi="Cambria" w:cs="Cambria"/>
                <w:sz w:val="26"/>
                <w:szCs w:val="26"/>
              </w:rPr>
              <w:t xml:space="preserve"> những văn bản cơ bản của các lĩnh vực cụ thể</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rèn luyện tác phong chủ động, đúng giờ, nghiêm túc.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赵玉兰，《越汉翻译教程》，北京：北京大学出版社，2001</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[1] 梁镛  王青云，《经贸汉语-中级》，北京：北京语言大学出版社，2006</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金一平，《经贸汉语》，北京：北京语言大学出版社，2009</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钱玉莲，《经贸汉语阅读教程》，北京：北京语言大学出版社，2012</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[4]韩鉴堂吗《中国文化》，北京：北京语言大学出版社，2015</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[5] Các bài báo bài viết cập nhật từ những trang mạng đáng tin cậy như dangcongsan.vn, vietnamplus.com, Xinhua.net, sina.com</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r>
        <w:rPr>
          <w:rFonts w:ascii="Cambria" w:eastAsia="Cambria" w:hAnsi="Cambria" w:cs="Cambria"/>
          <w:b/>
          <w:i/>
          <w:sz w:val="26"/>
          <w:szCs w:val="26"/>
          <w:vertAlign w:val="superscript"/>
        </w:rPr>
        <w:footnoteReference w:id="32"/>
      </w:r>
    </w:p>
    <w:tbl>
      <w:tblPr>
        <w:tblStyle w:val="affffffffffffffffffffffffffffff8"/>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9"/>
        <w:gridCol w:w="472"/>
        <w:gridCol w:w="472"/>
        <w:gridCol w:w="473"/>
      </w:tblGrid>
      <w:tr w:rsidR="00D5457A">
        <w:trPr>
          <w:trHeight w:val="20"/>
          <w:jc w:val="center"/>
        </w:trPr>
        <w:tc>
          <w:tcPr>
            <w:tcW w:w="296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97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96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97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Có khả năng</w:t>
            </w:r>
            <w:r>
              <w:rPr>
                <w:rFonts w:ascii="Cambria" w:eastAsia="Cambria" w:hAnsi="Cambria" w:cs="Cambria"/>
                <w:b/>
                <w:i/>
                <w:sz w:val="26"/>
                <w:szCs w:val="26"/>
              </w:rPr>
              <w:t xml:space="preserve"> sáng tạo, vận dụng linh hoạt</w:t>
            </w:r>
            <w:r>
              <w:rPr>
                <w:rFonts w:ascii="Cambria" w:eastAsia="Cambria" w:hAnsi="Cambria" w:cs="Cambria"/>
                <w:sz w:val="26"/>
                <w:szCs w:val="26"/>
              </w:rPr>
              <w:t xml:space="preserve"> từ vựng chủ đề văn hoá trong nhiều ngữ cảnh khác nhau. </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Vận dụng </w:t>
            </w:r>
            <w:r>
              <w:rPr>
                <w:rFonts w:ascii="Cambria" w:eastAsia="Cambria" w:hAnsi="Cambria" w:cs="Cambria"/>
                <w:b/>
                <w:i/>
                <w:color w:val="000000"/>
                <w:sz w:val="26"/>
                <w:szCs w:val="26"/>
              </w:rPr>
              <w:t>thành thạo kỹ năng tách câu và ghép câu</w:t>
            </w:r>
            <w:r>
              <w:rPr>
                <w:rFonts w:ascii="Cambria" w:eastAsia="Cambria" w:hAnsi="Cambria" w:cs="Cambria"/>
                <w:color w:val="000000"/>
                <w:sz w:val="26"/>
                <w:szCs w:val="26"/>
              </w:rPr>
              <w:t xml:space="preserve"> trong Biên dịch.</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giáo dục trong nhiều ngữ cảnh khác nhau.</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w:t>
            </w:r>
            <w:r>
              <w:rPr>
                <w:rFonts w:ascii="Cambria" w:eastAsia="Cambria" w:hAnsi="Cambria" w:cs="Cambria"/>
                <w:sz w:val="26"/>
                <w:szCs w:val="26"/>
              </w:rPr>
              <w:lastRenderedPageBreak/>
              <w:t>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Vận dụng </w:t>
            </w:r>
            <w:r>
              <w:rPr>
                <w:rFonts w:ascii="Cambria" w:eastAsia="Cambria" w:hAnsi="Cambria" w:cs="Cambria"/>
                <w:b/>
                <w:i/>
                <w:color w:val="000000"/>
                <w:sz w:val="26"/>
                <w:szCs w:val="26"/>
              </w:rPr>
              <w:t>thành thạo kỹ năng tách câu và ghép câu</w:t>
            </w:r>
            <w:r>
              <w:rPr>
                <w:rFonts w:ascii="Cambria" w:eastAsia="Cambria" w:hAnsi="Cambria" w:cs="Cambria"/>
                <w:color w:val="000000"/>
                <w:sz w:val="26"/>
                <w:szCs w:val="26"/>
              </w:rPr>
              <w:t xml:space="preserve"> trong Biên dịch.</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du lịch trong nhiều ngữ cảnh khác nhau.</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cấu trúc dịch nâng cao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Vận dụng </w:t>
            </w:r>
            <w:r>
              <w:rPr>
                <w:rFonts w:ascii="Cambria" w:eastAsia="Cambria" w:hAnsi="Cambria" w:cs="Cambria"/>
                <w:b/>
                <w:i/>
                <w:color w:val="000000"/>
                <w:sz w:val="26"/>
                <w:szCs w:val="26"/>
              </w:rPr>
              <w:t>thành thạo kỹ năng tách câu và ghép câu</w:t>
            </w:r>
            <w:r>
              <w:rPr>
                <w:rFonts w:ascii="Cambria" w:eastAsia="Cambria" w:hAnsi="Cambria" w:cs="Cambria"/>
                <w:color w:val="000000"/>
                <w:sz w:val="26"/>
                <w:szCs w:val="26"/>
              </w:rPr>
              <w:t xml:space="preserve">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Thương mại, Kinh tế, Đầu tư trong nhiều ngữ cảnh khác nhau.</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Vận dụng </w:t>
            </w:r>
            <w:r>
              <w:rPr>
                <w:rFonts w:ascii="Cambria" w:eastAsia="Cambria" w:hAnsi="Cambria" w:cs="Cambria"/>
                <w:b/>
                <w:i/>
                <w:sz w:val="26"/>
                <w:szCs w:val="26"/>
              </w:rPr>
              <w:t>thành thạo kỹ năng tách câu và ghép câu</w:t>
            </w:r>
            <w:r>
              <w:rPr>
                <w:rFonts w:ascii="Cambria" w:eastAsia="Cambria" w:hAnsi="Cambria" w:cs="Cambria"/>
                <w:sz w:val="26"/>
                <w:szCs w:val="26"/>
              </w:rPr>
              <w:t xml:space="preserve">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V: Môi Trường</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Môi trường trong nhiều ngữ cảnh khác nhau.</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Vận dụng </w:t>
            </w:r>
            <w:r>
              <w:rPr>
                <w:rFonts w:ascii="Cambria" w:eastAsia="Cambria" w:hAnsi="Cambria" w:cs="Cambria"/>
                <w:b/>
                <w:i/>
                <w:sz w:val="26"/>
                <w:szCs w:val="26"/>
              </w:rPr>
              <w:t>thành thạo kỹ năng tách câu và ghép câu</w:t>
            </w:r>
            <w:r>
              <w:rPr>
                <w:rFonts w:ascii="Cambria" w:eastAsia="Cambria" w:hAnsi="Cambria" w:cs="Cambria"/>
                <w:sz w:val="26"/>
                <w:szCs w:val="26"/>
              </w:rPr>
              <w:t xml:space="preserve">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w:t>
            </w:r>
          </w:p>
        </w:tc>
      </w:tr>
      <w:tr w:rsidR="00D5457A">
        <w:trPr>
          <w:trHeight w:val="20"/>
          <w:jc w:val="center"/>
        </w:trPr>
        <w:tc>
          <w:tcPr>
            <w:tcW w:w="2965" w:type="dxa"/>
          </w:tcPr>
          <w:p w:rsidR="00D5457A" w:rsidRDefault="00D5457A">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79" w:type="dxa"/>
          </w:tcPr>
          <w:p w:rsidR="00D5457A" w:rsidRDefault="00D5457A">
            <w:pPr>
              <w:rPr>
                <w:rFonts w:ascii="Cambria" w:eastAsia="Cambria" w:hAnsi="Cambria" w:cs="Cambria"/>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9"/>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1337"/>
        <w:gridCol w:w="1337"/>
        <w:gridCol w:w="1337"/>
        <w:gridCol w:w="1337"/>
        <w:gridCol w:w="1337"/>
        <w:gridCol w:w="1271"/>
      </w:tblGrid>
      <w:tr w:rsidR="00D5457A">
        <w:trPr>
          <w:trHeight w:val="276"/>
          <w:jc w:val="center"/>
        </w:trPr>
        <w:tc>
          <w:tcPr>
            <w:tcW w:w="1389"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lastRenderedPageBreak/>
              <w:t>Thứ tự</w:t>
            </w:r>
            <w:r>
              <w:rPr>
                <w:rFonts w:ascii="Cambria" w:eastAsia="Cambria" w:hAnsi="Cambria" w:cs="Cambria"/>
                <w:b/>
                <w:color w:val="000000"/>
                <w:sz w:val="26"/>
                <w:szCs w:val="26"/>
              </w:rPr>
              <w:t xml:space="preserve"> chương</w:t>
            </w:r>
          </w:p>
        </w:tc>
        <w:tc>
          <w:tcPr>
            <w:tcW w:w="7956" w:type="dxa"/>
            <w:gridSpan w:val="6"/>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D5457A">
        <w:trPr>
          <w:trHeight w:val="276"/>
          <w:jc w:val="center"/>
        </w:trPr>
        <w:tc>
          <w:tcPr>
            <w:tcW w:w="1389"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1337"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337"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337"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337"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337"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127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D5457A">
        <w:trPr>
          <w:trHeight w:val="20"/>
          <w:jc w:val="center"/>
        </w:trPr>
        <w:tc>
          <w:tcPr>
            <w:tcW w:w="138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38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38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38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38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a"/>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0"/>
        </w:trPr>
        <w:tc>
          <w:tcPr>
            <w:tcW w:w="7826"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7+8+9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10+11+12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lastRenderedPageBreak/>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b"/>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c"/>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Pr="008F1749" w:rsidRDefault="008F1749">
      <w:pPr>
        <w:pBdr>
          <w:top w:val="nil"/>
          <w:left w:val="nil"/>
          <w:bottom w:val="nil"/>
          <w:right w:val="nil"/>
          <w:between w:val="nil"/>
        </w:pBdr>
        <w:tabs>
          <w:tab w:val="left" w:pos="3199"/>
        </w:tabs>
        <w:spacing w:after="0" w:line="360" w:lineRule="auto"/>
        <w:jc w:val="both"/>
        <w:rPr>
          <w:rFonts w:ascii="Cambria" w:eastAsia="Cambria" w:hAnsi="Cambria" w:cs="Cambria"/>
          <w:b/>
          <w:sz w:val="26"/>
          <w:szCs w:val="26"/>
        </w:rPr>
      </w:pPr>
      <w:r w:rsidRPr="008F1749">
        <w:rPr>
          <w:rFonts w:ascii="Cambria" w:eastAsia="Cambria" w:hAnsi="Cambria" w:cs="Cambria"/>
          <w:b/>
          <w:sz w:val="26"/>
          <w:szCs w:val="26"/>
        </w:rPr>
        <w:t xml:space="preserve">               </w:t>
      </w:r>
      <w:r w:rsidR="003A1D1B" w:rsidRPr="008F1749">
        <w:rPr>
          <w:rFonts w:ascii="Cambria" w:eastAsia="Cambria" w:hAnsi="Cambria" w:cs="Cambria"/>
          <w:b/>
          <w:sz w:val="26"/>
          <w:szCs w:val="26"/>
        </w:rPr>
        <w:t xml:space="preserve">Trần Linh Chi             </w:t>
      </w:r>
      <w:r w:rsidRPr="008F1749">
        <w:rPr>
          <w:rFonts w:ascii="Cambria" w:eastAsia="Cambria" w:hAnsi="Cambria" w:cs="Cambria"/>
          <w:b/>
          <w:sz w:val="26"/>
          <w:szCs w:val="26"/>
        </w:rPr>
        <w:t xml:space="preserve">      </w:t>
      </w:r>
      <w:r w:rsidR="003A1D1B" w:rsidRPr="008F1749">
        <w:rPr>
          <w:rFonts w:ascii="Cambria" w:eastAsia="Cambria" w:hAnsi="Cambria" w:cs="Cambria"/>
          <w:b/>
          <w:sz w:val="26"/>
          <w:szCs w:val="26"/>
        </w:rPr>
        <w:t xml:space="preserve">      Vũ Thị Huế                          Trần Thị Phương Liên</w:t>
      </w: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Default="003A1D1B">
      <w:pPr>
        <w:pStyle w:val="Heading1"/>
        <w:rPr>
          <w:rFonts w:ascii="Cambria" w:eastAsia="Cambria" w:hAnsi="Cambria" w:cs="Cambria"/>
          <w:b w:val="0"/>
          <w:sz w:val="26"/>
          <w:szCs w:val="26"/>
        </w:rPr>
      </w:pPr>
      <w:bookmarkStart w:id="65" w:name="_Toc73744241"/>
      <w:r>
        <w:rPr>
          <w:rFonts w:ascii="Cambria" w:eastAsia="Cambria" w:hAnsi="Cambria" w:cs="Cambria"/>
          <w:b w:val="0"/>
          <w:sz w:val="26"/>
          <w:szCs w:val="26"/>
        </w:rPr>
        <w:t>BIÊN DỊCH CHUYÊN NGÀNH</w:t>
      </w:r>
      <w:bookmarkEnd w:id="65"/>
    </w:p>
    <w:p w:rsidR="00D5457A" w:rsidRDefault="003A1D1B">
      <w:pPr>
        <w:spacing w:before="120" w:after="120" w:line="360" w:lineRule="auto"/>
        <w:jc w:val="center"/>
        <w:rPr>
          <w:rFonts w:ascii="Cambria" w:eastAsia="Cambria" w:hAnsi="Cambria" w:cs="Cambria"/>
          <w:b/>
          <w:sz w:val="26"/>
          <w:szCs w:val="26"/>
        </w:rPr>
      </w:pPr>
      <w:bookmarkStart w:id="66" w:name="_heading=h.2r0uhxc" w:colFirst="0" w:colLast="0"/>
      <w:bookmarkEnd w:id="66"/>
      <w:r>
        <w:rPr>
          <w:rFonts w:ascii="Cambria" w:eastAsia="Cambria" w:hAnsi="Cambria" w:cs="Cambria"/>
          <w:b/>
          <w:sz w:val="26"/>
          <w:szCs w:val="26"/>
        </w:rPr>
        <w:t xml:space="preserve">Mã số: </w:t>
      </w:r>
      <w:r>
        <w:rPr>
          <w:rFonts w:ascii="Cambria" w:eastAsia="Cambria" w:hAnsi="Cambria" w:cs="Cambria"/>
          <w:sz w:val="26"/>
          <w:szCs w:val="26"/>
        </w:rPr>
        <w:t>CT&amp;I304</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d"/>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Biên dịch chuyên ngành</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lastRenderedPageBreak/>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39"/>
                <w:id w:val="-162715873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40"/>
                <w:id w:val="-204736729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241"/>
                <w:id w:val="8325720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42"/>
                <w:id w:val="-191138158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e"/>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r>
        <w:rPr>
          <w:rFonts w:ascii="Cambria" w:eastAsia="Cambria" w:hAnsi="Cambria" w:cs="Cambria"/>
          <w:b/>
          <w:sz w:val="26"/>
          <w:szCs w:val="26"/>
          <w:vertAlign w:val="superscript"/>
        </w:rPr>
        <w:footnoteReference w:id="33"/>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hoàn thành học phần Biên dịch nâng cao. Lúc này, sinh viên đã nắm được những từ vựng cơ bản và nâng cao của các nhóm chủ đề thường gặp, đã hình thành kỹ năng dịch thành thạo, và có khả năng dịch thành thạo các văn bản từ dễ đến tương đối khó của các chủ đề thường gặp</w:t>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 xml:space="preserve">Về mặt từ vựng : học phần này tiếp tục cung cấp từ vựng nâng cao, yêu cầu sinh viên ghi nhớ và vận dụng sáng tạo, linh hoạt trong quá trình dịch. Về mặt cấu trúc: tiếp tục yêu cầu sinh viên ghi nhớ những cấu trúc thường gặp ở mức độ cụm từ, câu. Về mặt kỹ năng : học phần biên dịch nâng cao chú trọng rèn luyện kỹ năng dịch tổng hợp cho sinh viên, nhấn mạnh nâng cao khả năng thực chiến cho sinh viên. </w:t>
      </w:r>
      <w:r>
        <w:rPr>
          <w:rFonts w:ascii="Cambria" w:eastAsia="Cambria" w:hAnsi="Cambria" w:cs="Cambria"/>
          <w:sz w:val="26"/>
          <w:szCs w:val="26"/>
        </w:rPr>
        <w:tab/>
      </w: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liên quan đến từ vựng, các cấu trúc ngữ pháp.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C9</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dịch thành thạo, bám sát văn bản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ghi nhớ và vận dụng đúng</w:t>
            </w:r>
            <w:r>
              <w:rPr>
                <w:rFonts w:ascii="Cambria" w:eastAsia="Cambria" w:hAnsi="Cambria" w:cs="Cambria"/>
                <w:sz w:val="26"/>
                <w:szCs w:val="26"/>
              </w:rPr>
              <w:t xml:space="preserve"> những từ vựng liên quan đến các lĩnh vực cụ thể.</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có </w:t>
            </w:r>
            <w:r>
              <w:rPr>
                <w:rFonts w:ascii="Cambria" w:eastAsia="Cambria" w:hAnsi="Cambria" w:cs="Cambria"/>
                <w:b/>
                <w:i/>
                <w:sz w:val="26"/>
                <w:szCs w:val="26"/>
              </w:rPr>
              <w:t>khả năng sáng tạo, vận dụng linh hoạt</w:t>
            </w:r>
            <w:r>
              <w:rPr>
                <w:rFonts w:ascii="Cambria" w:eastAsia="Cambria" w:hAnsi="Cambria" w:cs="Cambria"/>
                <w:sz w:val="26"/>
                <w:szCs w:val="26"/>
              </w:rPr>
              <w:t xml:space="preserve"> từ vựng trong nhiều ngữ cảnh khác nhau.</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vận dụng thành thạo</w:t>
            </w:r>
            <w:r>
              <w:rPr>
                <w:rFonts w:ascii="Cambria" w:eastAsia="Cambria" w:hAnsi="Cambria" w:cs="Cambria"/>
                <w:sz w:val="26"/>
                <w:szCs w:val="26"/>
              </w:rPr>
              <w:t xml:space="preserve"> những cấu trúc dịch ở cấp độ cụm từ và câu, </w:t>
            </w:r>
            <w:r>
              <w:rPr>
                <w:rFonts w:ascii="Cambria" w:eastAsia="Cambria" w:hAnsi="Cambria" w:cs="Cambria"/>
                <w:b/>
                <w:i/>
                <w:sz w:val="26"/>
                <w:szCs w:val="26"/>
              </w:rPr>
              <w:t>thành thạo</w:t>
            </w:r>
            <w:r>
              <w:rPr>
                <w:rFonts w:ascii="Cambria" w:eastAsia="Cambria" w:hAnsi="Cambria" w:cs="Cambria"/>
                <w:sz w:val="26"/>
                <w:szCs w:val="26"/>
              </w:rPr>
              <w:t xml:space="preserve"> kỹ năng tách câu, ghép câu.</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dịch thành thạo</w:t>
            </w:r>
            <w:r>
              <w:rPr>
                <w:rFonts w:ascii="Cambria" w:eastAsia="Cambria" w:hAnsi="Cambria" w:cs="Cambria"/>
                <w:sz w:val="26"/>
                <w:szCs w:val="26"/>
              </w:rPr>
              <w:t xml:space="preserve"> những văn bản cơ bản của các lĩnh vực cụ thể</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hình thành khả năng </w:t>
            </w:r>
            <w:r>
              <w:rPr>
                <w:rFonts w:ascii="Cambria" w:eastAsia="Cambria" w:hAnsi="Cambria" w:cs="Cambria"/>
                <w:b/>
                <w:i/>
                <w:sz w:val="26"/>
                <w:szCs w:val="26"/>
              </w:rPr>
              <w:t>phản xạ nhanh</w:t>
            </w:r>
            <w:r>
              <w:rPr>
                <w:rFonts w:ascii="Cambria" w:eastAsia="Cambria" w:hAnsi="Cambria" w:cs="Cambria"/>
                <w:sz w:val="26"/>
                <w:szCs w:val="26"/>
              </w:rPr>
              <w:t xml:space="preserve">, và có thể </w:t>
            </w:r>
            <w:r>
              <w:rPr>
                <w:rFonts w:ascii="Cambria" w:eastAsia="Cambria" w:hAnsi="Cambria" w:cs="Cambria"/>
                <w:b/>
                <w:i/>
                <w:sz w:val="26"/>
                <w:szCs w:val="26"/>
              </w:rPr>
              <w:t>sáng tạo, linh hoạt</w:t>
            </w:r>
            <w:r>
              <w:rPr>
                <w:rFonts w:ascii="Cambria" w:eastAsia="Cambria" w:hAnsi="Cambria" w:cs="Cambria"/>
                <w:sz w:val="26"/>
                <w:szCs w:val="26"/>
              </w:rPr>
              <w:t xml:space="preserve"> trong các hình huống khác nhau.</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rèn luyện tác phong chủ động, đúng giờ, nghiêm túc.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lastRenderedPageBreak/>
        <w:t>6. Học liệu</w:t>
      </w:r>
      <w:r>
        <w:rPr>
          <w:rFonts w:ascii="Cambria" w:eastAsia="Cambria" w:hAnsi="Cambria" w:cs="Cambria"/>
          <w:b/>
          <w:sz w:val="26"/>
          <w:szCs w:val="26"/>
          <w:vertAlign w:val="superscript"/>
        </w:rPr>
        <w:footnoteReference w:id="34"/>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[1] 赵玉兰，《越汉翻译教程》，北京：北京大学出版社，2001</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6.2. Tham khảo</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梁镛  王青云，《经贸汉语-中级》，北京：北京语言大学出版社，2006</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金一平，《经贸汉语》，北京：北京语言大学出版社，2009</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[4] 钱玉莲，《经贸汉语阅读教程》，北京：北京语言大学出版社，2012</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[5]韩鉴堂吗《中国文化》，北京：北京语言大学出版社，2015</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[6] Những bài báo trên các trang mạng đáng tin cậy như dangcongsan.vn, vietnamplus.com, sina.com, Xinhua.net</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[7] Những mẫu văn bản về hợp đồng kinh tế, luật kinh tế, luật môi trường v.v…</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r>
        <w:rPr>
          <w:rFonts w:ascii="Cambria" w:eastAsia="Cambria" w:hAnsi="Cambria" w:cs="Cambria"/>
          <w:b/>
          <w:i/>
          <w:sz w:val="26"/>
          <w:szCs w:val="26"/>
          <w:vertAlign w:val="superscript"/>
        </w:rPr>
        <w:footnoteReference w:id="35"/>
      </w:r>
    </w:p>
    <w:tbl>
      <w:tblPr>
        <w:tblStyle w:val="afffffffffffffffffffffffffffffff2"/>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9"/>
        <w:gridCol w:w="472"/>
        <w:gridCol w:w="472"/>
        <w:gridCol w:w="473"/>
      </w:tblGrid>
      <w:tr w:rsidR="00D5457A">
        <w:trPr>
          <w:trHeight w:val="20"/>
          <w:jc w:val="center"/>
        </w:trPr>
        <w:tc>
          <w:tcPr>
            <w:tcW w:w="296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97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96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97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w:t>
            </w:r>
            <w:r>
              <w:rPr>
                <w:rFonts w:ascii="Cambria" w:eastAsia="Cambria" w:hAnsi="Cambria" w:cs="Cambria"/>
                <w:sz w:val="26"/>
                <w:szCs w:val="26"/>
              </w:rPr>
              <w:t xml:space="preserve"> </w:t>
            </w:r>
            <w:r>
              <w:rPr>
                <w:rFonts w:ascii="Cambria" w:eastAsia="Cambria" w:hAnsi="Cambria" w:cs="Cambria"/>
                <w:b/>
                <w:i/>
                <w:sz w:val="26"/>
                <w:szCs w:val="26"/>
              </w:rPr>
              <w:t>từ vựng nâng cao</w:t>
            </w:r>
            <w:r>
              <w:rPr>
                <w:rFonts w:ascii="Cambria" w:eastAsia="Cambria" w:hAnsi="Cambria" w:cs="Cambria"/>
                <w:sz w:val="26"/>
                <w:szCs w:val="26"/>
              </w:rPr>
              <w:t xml:space="preserve"> về chủ đề văn hoá, ví dụ: các loại hình nghệ thuật truyền thống, các trường phái tư tưởng, những vấn đề văn hoá thời kì hiện đại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w:t>
            </w:r>
            <w:r>
              <w:rPr>
                <w:rFonts w:ascii="Cambria" w:eastAsia="Cambria" w:hAnsi="Cambria" w:cs="Cambria"/>
                <w:sz w:val="26"/>
                <w:szCs w:val="26"/>
              </w:rPr>
              <w:lastRenderedPageBreak/>
              <w:t>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giáo dục, ví dụ: các trường phái và phương pháp giáo dục, chính sách giáo dục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du lịch, ví dụ: các hình thức du lịch, các loại hình văn hoá truyền thống và hiện đại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Thương mại, Kinh tế và Đầu tư, ví dụ: các chỉ số và loại hình đầu tư, tình hình phát triển kinh tế, các phương hướng phát triển kinh tế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V: Môi Trường</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môi trường, ví dụ: các từ ngữ liên quan đến rác thải, phương thức xử lý môi trường, biến đổi khí hậu, thiên tai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D5457A">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79" w:type="dxa"/>
          </w:tcPr>
          <w:p w:rsidR="00D5457A" w:rsidRDefault="00D5457A">
            <w:pPr>
              <w:rPr>
                <w:rFonts w:ascii="Cambria" w:eastAsia="Cambria" w:hAnsi="Cambria" w:cs="Cambria"/>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r>
        <w:rPr>
          <w:rFonts w:ascii="Cambria" w:eastAsia="Cambria" w:hAnsi="Cambria" w:cs="Cambria"/>
          <w:b/>
          <w:i/>
          <w:sz w:val="26"/>
          <w:szCs w:val="26"/>
          <w:vertAlign w:val="superscript"/>
        </w:rPr>
        <w:footnoteReference w:id="36"/>
      </w:r>
    </w:p>
    <w:tbl>
      <w:tblPr>
        <w:tblStyle w:val="afffffffffffffffffffffffffffffff3"/>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1178"/>
        <w:gridCol w:w="1179"/>
        <w:gridCol w:w="1179"/>
        <w:gridCol w:w="1179"/>
        <w:gridCol w:w="1179"/>
        <w:gridCol w:w="1128"/>
        <w:gridCol w:w="1027"/>
      </w:tblGrid>
      <w:tr w:rsidR="00D5457A">
        <w:trPr>
          <w:trHeight w:val="276"/>
          <w:jc w:val="center"/>
        </w:trPr>
        <w:tc>
          <w:tcPr>
            <w:tcW w:w="1296"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8049" w:type="dxa"/>
            <w:gridSpan w:val="7"/>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D5457A">
        <w:trPr>
          <w:trHeight w:val="276"/>
          <w:jc w:val="center"/>
        </w:trPr>
        <w:tc>
          <w:tcPr>
            <w:tcW w:w="1296"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117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1128"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1027"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Chương 5</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r>
        <w:rPr>
          <w:rFonts w:ascii="Cambria" w:eastAsia="Cambria" w:hAnsi="Cambria" w:cs="Cambria"/>
          <w:b/>
          <w:i/>
          <w:sz w:val="26"/>
          <w:szCs w:val="26"/>
          <w:vertAlign w:val="superscript"/>
        </w:rPr>
        <w:footnoteReference w:id="37"/>
      </w:r>
    </w:p>
    <w:tbl>
      <w:tblPr>
        <w:tblStyle w:val="afffffffffffffffffffffffffffffff4"/>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0"/>
        </w:trPr>
        <w:tc>
          <w:tcPr>
            <w:tcW w:w="7826"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7+8+9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10+11+12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r>
        <w:rPr>
          <w:rFonts w:ascii="Cambria" w:eastAsia="Cambria" w:hAnsi="Cambria" w:cs="Cambria"/>
          <w:b/>
          <w:i/>
          <w:sz w:val="26"/>
          <w:szCs w:val="26"/>
          <w:vertAlign w:val="superscript"/>
        </w:rPr>
        <w:footnoteReference w:id="38"/>
      </w:r>
    </w:p>
    <w:tbl>
      <w:tblPr>
        <w:tblStyle w:val="afffffffffffffffffffffffffffffff5"/>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Mã chuẩn </w:t>
            </w:r>
            <w:r>
              <w:rPr>
                <w:rFonts w:ascii="Cambria" w:eastAsia="Cambria" w:hAnsi="Cambria" w:cs="Cambria"/>
                <w:b/>
                <w:sz w:val="26"/>
                <w:szCs w:val="26"/>
              </w:rPr>
              <w:lastRenderedPageBreak/>
              <w:t>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6"/>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30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r>
        <w:rPr>
          <w:rFonts w:ascii="Cambria" w:eastAsia="Cambria" w:hAnsi="Cambria" w:cs="Cambria"/>
          <w:color w:val="0070C0"/>
          <w:sz w:val="26"/>
          <w:szCs w:val="26"/>
        </w:rPr>
        <w:t>Trần Linh Chi               Vũ Thị Huế                                    Trần Thị Phương Liên</w:t>
      </w:r>
    </w:p>
    <w:p w:rsidR="00D5457A" w:rsidRDefault="00D5457A">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ĐỀ CƯƠNG CHI TIẾT</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HỌC PHẦN:</w:t>
      </w:r>
    </w:p>
    <w:p w:rsidR="00D5457A" w:rsidRDefault="003A1D1B">
      <w:pPr>
        <w:pStyle w:val="Heading1"/>
        <w:rPr>
          <w:rFonts w:ascii="Cambria" w:eastAsia="Cambria" w:hAnsi="Cambria" w:cs="Cambria"/>
          <w:b w:val="0"/>
          <w:sz w:val="26"/>
          <w:szCs w:val="26"/>
        </w:rPr>
      </w:pPr>
      <w:r w:rsidRPr="00394D20">
        <w:rPr>
          <w:rFonts w:ascii="Cambria" w:eastAsia="Cambria" w:hAnsi="Cambria" w:cs="Cambria"/>
          <w:b w:val="0"/>
          <w:sz w:val="26"/>
          <w:szCs w:val="26"/>
          <w:lang w:val="vi-VN"/>
        </w:rPr>
        <w:t xml:space="preserve"> </w:t>
      </w:r>
      <w:bookmarkStart w:id="67" w:name="_Toc73744242"/>
      <w:r>
        <w:rPr>
          <w:rFonts w:ascii="Cambria" w:eastAsia="Cambria" w:hAnsi="Cambria" w:cs="Cambria"/>
          <w:b w:val="0"/>
          <w:sz w:val="26"/>
          <w:szCs w:val="26"/>
        </w:rPr>
        <w:t>PHIÊN DỊCH</w:t>
      </w:r>
      <w:bookmarkEnd w:id="67"/>
      <w:r>
        <w:rPr>
          <w:rFonts w:ascii="Cambria" w:eastAsia="Cambria" w:hAnsi="Cambria" w:cs="Cambria"/>
          <w:b w:val="0"/>
          <w:sz w:val="26"/>
          <w:szCs w:val="26"/>
        </w:rPr>
        <w:t xml:space="preserve"> </w:t>
      </w:r>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CT&amp;I305</w:t>
      </w:r>
    </w:p>
    <w:p w:rsidR="00D5457A" w:rsidRDefault="00D5457A">
      <w:pPr>
        <w:jc w:val="both"/>
        <w:rPr>
          <w:rFonts w:ascii="Cambria" w:eastAsia="Cambria" w:hAnsi="Cambria" w:cs="Cambria"/>
          <w:b/>
          <w:color w:val="FF0000"/>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7"/>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1.1. Tên học phần:  </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Phiên dịch </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Translate</w:t>
            </w:r>
          </w:p>
        </w:tc>
      </w:tr>
      <w:tr w:rsidR="00D5457A">
        <w:trPr>
          <w:trHeight w:val="337"/>
        </w:trPr>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 xml:space="preserve">1.2. Thuộc khối kiến thức:  </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43"/>
                <w:id w:val="-66308116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44"/>
                <w:id w:val="181090323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245"/>
                <w:id w:val="107108052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46"/>
                <w:id w:val="151241522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1.4. Số tín chỉ: 02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8"/>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Tiếng Trung</w:t>
            </w:r>
          </w:p>
        </w:tc>
      </w:tr>
      <w:tr w:rsidR="00D5457A">
        <w:tc>
          <w:tcPr>
            <w:tcW w:w="9345" w:type="dxa"/>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0904818262</w:t>
            </w:r>
          </w:p>
          <w:p w:rsidR="00D5457A" w:rsidRDefault="003A1D1B" w:rsidP="00394D20">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tranlinhchi@hpu2.edu.vn</w:t>
            </w:r>
          </w:p>
        </w:tc>
      </w:tr>
    </w:tbl>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9"/>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lastRenderedPageBreak/>
              <w:t>Họ tên: Trần Thị Phương Liên</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D5457A">
        <w:tc>
          <w:tcPr>
            <w:tcW w:w="9345" w:type="dxa"/>
          </w:tcPr>
          <w:p w:rsidR="00D5457A" w:rsidRDefault="003A1D1B" w:rsidP="00D542A0">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Chuyên ngành: Tiếng Trung</w:t>
            </w:r>
          </w:p>
          <w:p w:rsidR="00D5457A" w:rsidRDefault="003A1D1B" w:rsidP="00D542A0">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0988298203</w:t>
            </w:r>
          </w:p>
          <w:p w:rsidR="00D5457A" w:rsidRDefault="003A1D1B" w:rsidP="00D542A0">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tranthiphuonglien@hpu2.edu.vn</w:t>
            </w:r>
          </w:p>
          <w:p w:rsidR="00D5457A" w:rsidRDefault="003A1D1B" w:rsidP="00D542A0">
            <w:pPr>
              <w:spacing w:after="0"/>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a"/>
              <w:tblW w:w="9129" w:type="dxa"/>
              <w:tblLayout w:type="fixed"/>
              <w:tblLook w:val="0400" w:firstRow="0" w:lastRow="0" w:firstColumn="0" w:lastColumn="0" w:noHBand="0" w:noVBand="1"/>
            </w:tblPr>
            <w:tblGrid>
              <w:gridCol w:w="9129"/>
            </w:tblGrid>
            <w:tr w:rsidR="00D5457A">
              <w:tc>
                <w:tcPr>
                  <w:tcW w:w="9129" w:type="dxa"/>
                </w:tcPr>
                <w:p w:rsidR="00D5457A" w:rsidRDefault="003A1D1B" w:rsidP="00D542A0">
                  <w:pPr>
                    <w:spacing w:after="0"/>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129" w:type="dxa"/>
                </w:tcPr>
                <w:p w:rsidR="00D5457A" w:rsidRDefault="003A1D1B" w:rsidP="00D542A0">
                  <w:pPr>
                    <w:spacing w:after="0"/>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129" w:type="dxa"/>
                </w:tcPr>
                <w:p w:rsidR="00D5457A" w:rsidRDefault="003A1D1B" w:rsidP="00D542A0">
                  <w:pPr>
                    <w:spacing w:after="0"/>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129" w:type="dxa"/>
                </w:tcPr>
                <w:p w:rsidR="00D5457A" w:rsidRDefault="003A1D1B" w:rsidP="00D542A0">
                  <w:pPr>
                    <w:spacing w:after="0"/>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D5457A" w:rsidP="00D542A0">
            <w:pPr>
              <w:pBdr>
                <w:top w:val="nil"/>
                <w:left w:val="nil"/>
                <w:bottom w:val="nil"/>
                <w:right w:val="nil"/>
                <w:between w:val="nil"/>
              </w:pBdr>
              <w:spacing w:after="0"/>
              <w:rPr>
                <w:rFonts w:ascii="Cambria" w:eastAsia="Cambria" w:hAnsi="Cambria" w:cs="Cambria"/>
                <w:sz w:val="26"/>
                <w:szCs w:val="26"/>
              </w:rPr>
            </w:pPr>
          </w:p>
        </w:tc>
      </w:tr>
    </w:tbl>
    <w:p w:rsidR="00D5457A" w:rsidRDefault="003A1D1B" w:rsidP="00D542A0">
      <w:pPr>
        <w:spacing w:after="0"/>
        <w:jc w:val="both"/>
        <w:rPr>
          <w:rFonts w:ascii="Cambria" w:eastAsia="Cambria" w:hAnsi="Cambria" w:cs="Cambria"/>
          <w:sz w:val="26"/>
          <w:szCs w:val="26"/>
        </w:rPr>
      </w:pPr>
      <w:r>
        <w:rPr>
          <w:rFonts w:ascii="Cambria" w:eastAsia="Cambria" w:hAnsi="Cambria" w:cs="Cambria"/>
          <w:b/>
          <w:sz w:val="26"/>
          <w:szCs w:val="26"/>
        </w:rPr>
        <w:t>3. Mô tả học phần</w:t>
      </w:r>
    </w:p>
    <w:p w:rsidR="00D5457A" w:rsidRDefault="003A1D1B">
      <w:pPr>
        <w:ind w:firstLine="720"/>
        <w:rPr>
          <w:rFonts w:ascii="Cambria" w:eastAsia="Cambria" w:hAnsi="Cambria" w:cs="Cambria"/>
          <w:sz w:val="26"/>
          <w:szCs w:val="26"/>
        </w:rPr>
      </w:pPr>
      <w:r>
        <w:rPr>
          <w:rFonts w:ascii="Cambria" w:eastAsia="Cambria" w:hAnsi="Cambria" w:cs="Cambria"/>
          <w:sz w:val="26"/>
          <w:szCs w:val="26"/>
        </w:rPr>
        <w:t>Bước đầu rèn luyện kĩ năng phiên dịch Trung – Việt, Việt – Trung về các vấn đề như Giáo dục, văn hóa, du lịch, môi trường, kinh tế…</w:t>
      </w:r>
    </w:p>
    <w:p w:rsidR="00D5457A" w:rsidRDefault="003A1D1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Sinh viên nắm bắt được những kiến thức ban đầu về phiên dịch Trung – Việt, Việt Trung.</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C9</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Bước đầu thực hành dịch Trung – Việt, Việt Trung</w:t>
            </w:r>
            <w:r>
              <w:rPr>
                <w:rFonts w:ascii="Cambria" w:eastAsia="Cambria" w:hAnsi="Cambria" w:cs="Cambria"/>
                <w:b/>
                <w:sz w:val="26"/>
                <w:szCs w:val="26"/>
              </w:rPr>
              <w:t>.</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jc w:val="both"/>
        <w:rPr>
          <w:rFonts w:ascii="Cambria" w:eastAsia="Cambria" w:hAnsi="Cambria" w:cs="Cambria"/>
          <w:b/>
          <w:sz w:val="26"/>
          <w:szCs w:val="26"/>
        </w:rPr>
      </w:pPr>
    </w:p>
    <w:tbl>
      <w:tblPr>
        <w:tblStyle w:val="aff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D542A0">
            <w:pPr>
              <w:pBdr>
                <w:top w:val="nil"/>
                <w:left w:val="nil"/>
                <w:bottom w:val="nil"/>
                <w:right w:val="nil"/>
                <w:between w:val="nil"/>
              </w:pBdr>
              <w:jc w:val="both"/>
              <w:rPr>
                <w:rFonts w:ascii="Cambria" w:eastAsia="Cambria" w:hAnsi="Cambria" w:cs="Cambria"/>
                <w:b/>
                <w:sz w:val="26"/>
                <w:szCs w:val="26"/>
              </w:rPr>
            </w:pPr>
            <w:r w:rsidRPr="00D542A0">
              <w:rPr>
                <w:rFonts w:ascii="Cambria" w:eastAsia="Cambria" w:hAnsi="Cambria" w:cs="Cambria"/>
                <w:sz w:val="26"/>
                <w:szCs w:val="26"/>
              </w:rPr>
              <w:t>Nắm được những kiến thức và từ vựng cần thiết về những chủ đề thường gặp trong cuộc sống và trong môi trường làm việc bằng tiếng Trung với những người nói tiếng Trung.</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D542A0">
            <w:pPr>
              <w:pBdr>
                <w:top w:val="nil"/>
                <w:left w:val="nil"/>
                <w:bottom w:val="nil"/>
                <w:right w:val="nil"/>
                <w:between w:val="nil"/>
              </w:pBdr>
              <w:jc w:val="both"/>
              <w:rPr>
                <w:rFonts w:ascii="Cambria" w:eastAsia="Cambria" w:hAnsi="Cambria" w:cs="Cambria"/>
                <w:b/>
                <w:sz w:val="26"/>
                <w:szCs w:val="26"/>
              </w:rPr>
            </w:pPr>
            <w:r w:rsidRPr="00D542A0">
              <w:rPr>
                <w:rFonts w:ascii="Cambria" w:eastAsia="Cambria" w:hAnsi="Cambria" w:cs="Cambria"/>
                <w:sz w:val="26"/>
                <w:szCs w:val="26"/>
              </w:rPr>
              <w:t>Nắm được các kỹ năng phiên dịch để chuyển tải một cách trung thực vàchuyên nghiệp nội dung của thông điệp mà người nói muốn chuyển tải.</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D5457A" w:rsidRDefault="00D542A0">
            <w:pPr>
              <w:pBdr>
                <w:top w:val="nil"/>
                <w:left w:val="nil"/>
                <w:bottom w:val="nil"/>
                <w:right w:val="nil"/>
                <w:between w:val="nil"/>
              </w:pBdr>
              <w:jc w:val="both"/>
              <w:rPr>
                <w:rFonts w:ascii="Cambria" w:eastAsia="Cambria" w:hAnsi="Cambria" w:cs="Cambria"/>
                <w:b/>
                <w:sz w:val="26"/>
                <w:szCs w:val="26"/>
              </w:rPr>
            </w:pPr>
            <w:r w:rsidRPr="00D542A0">
              <w:rPr>
                <w:rFonts w:ascii="Cambria" w:eastAsia="Cambria" w:hAnsi="Cambria" w:cs="Cambria"/>
                <w:sz w:val="26"/>
                <w:szCs w:val="26"/>
              </w:rPr>
              <w:t>Hiểu được vai trò và tầm quan trọng của một phiên dịch viên. Yêu thích và có ý thức về đạo đức nghề nghiệp.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D5457A" w:rsidRDefault="00D542A0">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sidRPr="00D542A0">
              <w:rPr>
                <w:rFonts w:ascii="Cambria" w:eastAsia="Cambria" w:hAnsi="Cambria" w:cs="Cambria"/>
                <w:color w:val="000000"/>
                <w:sz w:val="26"/>
                <w:szCs w:val="26"/>
              </w:rPr>
              <w:t>Có thể tiếp tục tự học và nâng cao trình độ bằng cách tự nghiên cứu tài liệu để mở rộng kiến thức và vốn từ vựng và tự luyện dịch.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jc w:val="both"/>
        <w:rPr>
          <w:rFonts w:ascii="Cambria" w:eastAsia="Cambria" w:hAnsi="Cambria" w:cs="Cambria"/>
          <w:b/>
          <w:sz w:val="26"/>
          <w:szCs w:val="26"/>
        </w:rPr>
      </w:pPr>
    </w:p>
    <w:p w:rsidR="00D5457A" w:rsidRDefault="003A1D1B">
      <w:pPr>
        <w:numPr>
          <w:ilvl w:val="0"/>
          <w:numId w:val="2"/>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Các bài dịch giáo viên giảng dạy sưu tầm phù hợp với kiến thức, nhu cầu công việc của sinh viên.</w:t>
      </w:r>
    </w:p>
    <w:p w:rsidR="00D5457A" w:rsidRDefault="00D5457A">
      <w:pPr>
        <w:pBdr>
          <w:top w:val="nil"/>
          <w:left w:val="nil"/>
          <w:bottom w:val="nil"/>
          <w:right w:val="nil"/>
          <w:between w:val="nil"/>
        </w:pBdr>
        <w:spacing w:after="0"/>
        <w:jc w:val="both"/>
        <w:rPr>
          <w:rFonts w:ascii="Cambria" w:eastAsia="Cambria" w:hAnsi="Cambria" w:cs="Cambria"/>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D5457A" w:rsidRDefault="00D5457A">
      <w:pPr>
        <w:jc w:val="both"/>
        <w:rPr>
          <w:rFonts w:ascii="Cambria" w:eastAsia="Cambria" w:hAnsi="Cambria" w:cs="Cambria"/>
          <w:b/>
          <w:sz w:val="26"/>
          <w:szCs w:val="26"/>
        </w:rPr>
      </w:pPr>
    </w:p>
    <w:tbl>
      <w:tblPr>
        <w:tblStyle w:val="afffffffffffffffffffffffffffffffd"/>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473"/>
      </w:tblGrid>
      <w:tr w:rsidR="00D5457A">
        <w:trPr>
          <w:trHeight w:val="20"/>
          <w:jc w:val="center"/>
        </w:trPr>
        <w:tc>
          <w:tcPr>
            <w:tcW w:w="255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5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538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 Văn hóa</w:t>
            </w:r>
          </w:p>
        </w:tc>
        <w:tc>
          <w:tcPr>
            <w:tcW w:w="5388" w:type="dxa"/>
          </w:tcPr>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Biết và sử dụng được từ vựng cơ bản liên quan đến văn hoá Trung Quốc (ví dụ: tên gọi các triều đại Trung Quốc, các phát minh của TQ thời kì cổ đại, các danh nhân của TQ v.v…)</w:t>
            </w:r>
          </w:p>
          <w:p w:rsidR="00D5457A" w:rsidRDefault="003A1D1B" w:rsidP="003A1D1B">
            <w:pPr>
              <w:jc w:val="both"/>
              <w:rPr>
                <w:rFonts w:ascii="Cambria" w:eastAsia="Cambria" w:hAnsi="Cambria" w:cs="Cambria"/>
                <w:sz w:val="26"/>
                <w:szCs w:val="26"/>
              </w:rPr>
            </w:pPr>
            <w:r>
              <w:rPr>
                <w:rFonts w:ascii="Cambria" w:eastAsia="Cambria" w:hAnsi="Cambria" w:cs="Cambria"/>
                <w:sz w:val="26"/>
                <w:szCs w:val="26"/>
              </w:rPr>
              <w:lastRenderedPageBreak/>
              <w:t>- Biết và sử dụng được từ vựng liên quan cơ bản đến văn hoá Việt Nam (ví dụ: các triều đại Việt Nam, các danh nhân của VN, các loại hình văn  hoá truyền thống VN, các món ăn của VN v.v…)</w:t>
            </w:r>
          </w:p>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xml:space="preserve">- Biết vận dụng đúng những cấu trúc dịch cơ bản ở cấp độ cụm từ và câu (ví dụ: cụm định ngữ - trung tâm ngữ, cụm động từ - bổ ngữ, cụm trạng ngữ - trung tâm ngữ v.v…)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II: Giáo dục</w:t>
            </w:r>
          </w:p>
        </w:tc>
        <w:tc>
          <w:tcPr>
            <w:tcW w:w="5388" w:type="dxa"/>
          </w:tcPr>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Biết và sử dụng được từ vựng cơ bản liên quan đến lĩnh vực giáo dục của Trung Quốc và Việt Nam (ví dụ: các loại hình đào tạo, tên các môn học v.v…)</w:t>
            </w:r>
          </w:p>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III: Du lịch</w:t>
            </w:r>
          </w:p>
        </w:tc>
        <w:tc>
          <w:tcPr>
            <w:tcW w:w="5388" w:type="dxa"/>
          </w:tcPr>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xml:space="preserve">- Biết và sử dụng được từ vựng cơ bản liên quan tới lĩnh vực du lịch (ví dụ: tên các địa danh nổi tiếng của Trung Quốc và Việt Nam, các hình thức du lịch, các loại hình văn hoá truyền thống và hiện đại v.v…) </w:t>
            </w:r>
          </w:p>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IV: Thương Mại, kinh tế, đầu tư</w:t>
            </w:r>
          </w:p>
        </w:tc>
        <w:tc>
          <w:tcPr>
            <w:tcW w:w="5388" w:type="dxa"/>
          </w:tcPr>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Biết và sử dụng được từ vựng cơ bản liên quan đến lĩnh vực Kinh tế, Thương mại, Đầu tư (ví dụ: các chỉ số phát triển kinh tế, các loại hình doanh nghiệp, sự phát triển kinh tế của TQ và VN, tên gọi của các thương hiệu lớn v.v…)</w:t>
            </w:r>
          </w:p>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V: Môi Trường</w:t>
            </w:r>
          </w:p>
        </w:tc>
        <w:tc>
          <w:tcPr>
            <w:tcW w:w="5388" w:type="dxa"/>
          </w:tcPr>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xml:space="preserve">- Biết và sử dụng được từ vựng cơ bản liên quan đến vấn đề môi trường, ví dụ: các từ ngữ liên </w:t>
            </w:r>
            <w:r>
              <w:rPr>
                <w:rFonts w:ascii="Cambria" w:eastAsia="Cambria" w:hAnsi="Cambria" w:cs="Cambria"/>
                <w:sz w:val="26"/>
                <w:szCs w:val="26"/>
              </w:rPr>
              <w:lastRenderedPageBreak/>
              <w:t>quan đến rác thải, phương thức xử lý môi trường, biến đổi khí hậu, thiên tai v.v…</w:t>
            </w:r>
          </w:p>
          <w:p w:rsidR="00D5457A" w:rsidRDefault="003A1D1B" w:rsidP="003A1D1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03</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09</w:t>
            </w:r>
          </w:p>
        </w:tc>
      </w:tr>
    </w:tbl>
    <w:p w:rsidR="00D5457A" w:rsidRDefault="00D5457A">
      <w:pPr>
        <w:jc w:val="both"/>
        <w:rPr>
          <w:rFonts w:ascii="Cambria" w:eastAsia="Cambria" w:hAnsi="Cambria" w:cs="Cambria"/>
          <w:b/>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fffe"/>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D5457A">
        <w:trPr>
          <w:trHeight w:val="538"/>
        </w:trPr>
        <w:tc>
          <w:tcPr>
            <w:tcW w:w="3085" w:type="dxa"/>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3085"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843"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ffff"/>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D5457A">
        <w:trPr>
          <w:trHeight w:val="22"/>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D5457A" w:rsidRDefault="00D5457A">
            <w:pPr>
              <w:jc w:val="both"/>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Vấn đáp</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III đến chương V</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0"/>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f1"/>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                                    Trần Linh Chi</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ĐỀ CƯƠNG CHI TIẾT</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68" w:name="_Toc73744243"/>
      <w:r>
        <w:rPr>
          <w:rFonts w:ascii="Cambria" w:eastAsia="Cambria" w:hAnsi="Cambria" w:cs="Cambria"/>
          <w:b w:val="0"/>
          <w:sz w:val="26"/>
          <w:szCs w:val="26"/>
        </w:rPr>
        <w:t>PHIÊN DỊCH NÂNG CAO</w:t>
      </w:r>
      <w:bookmarkEnd w:id="68"/>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CT&amp;I306</w:t>
      </w:r>
    </w:p>
    <w:p w:rsidR="00D5457A" w:rsidRDefault="003A1D1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2"/>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Phiên dịch nâng cao</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advanced translation</w:t>
            </w:r>
          </w:p>
        </w:tc>
      </w:tr>
      <w:tr w:rsidR="00D5457A">
        <w:trPr>
          <w:trHeight w:val="337"/>
        </w:trPr>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47"/>
                <w:id w:val="15481617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48"/>
                <w:id w:val="112203264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249"/>
                <w:id w:val="-5145400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50"/>
                <w:id w:val="-5779022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lastRenderedPageBreak/>
              <w:t xml:space="preserve">                - Bài tập, thảo luận, thực hành: 30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3"/>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Tiếng Trung</w:t>
            </w:r>
          </w:p>
        </w:tc>
      </w:tr>
      <w:tr w:rsidR="00D5457A">
        <w:tc>
          <w:tcPr>
            <w:tcW w:w="9345" w:type="dxa"/>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0904818262</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tranlinhchi@hpu2.edu.vn</w:t>
            </w:r>
          </w:p>
          <w:p w:rsidR="00D5457A" w:rsidRDefault="00D5457A">
            <w:pPr>
              <w:pBdr>
                <w:top w:val="nil"/>
                <w:left w:val="nil"/>
                <w:bottom w:val="nil"/>
                <w:right w:val="nil"/>
                <w:between w:val="nil"/>
              </w:pBdr>
              <w:jc w:val="both"/>
              <w:rPr>
                <w:rFonts w:ascii="Cambria" w:eastAsia="Cambria" w:hAnsi="Cambria" w:cs="Cambria"/>
                <w:sz w:val="26"/>
                <w:szCs w:val="26"/>
              </w:rPr>
            </w:pPr>
          </w:p>
        </w:tc>
      </w:tr>
    </w:tbl>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4"/>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D5457A">
        <w:tc>
          <w:tcPr>
            <w:tcW w:w="9345" w:type="dxa"/>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Chuyên ngành: Tiếng Trung</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0988298203</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tranthiphuonglien@hpu2.edu.vn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5"/>
              <w:tblW w:w="9129" w:type="dxa"/>
              <w:tblLayout w:type="fixed"/>
              <w:tblLook w:val="0400" w:firstRow="0" w:lastRow="0" w:firstColumn="0" w:lastColumn="0" w:noHBand="0" w:noVBand="1"/>
            </w:tblPr>
            <w:tblGrid>
              <w:gridCol w:w="9129"/>
            </w:tblGrid>
            <w:tr w:rsidR="00D5457A">
              <w:tc>
                <w:tcPr>
                  <w:tcW w:w="9129"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D5457A">
            <w:pPr>
              <w:pBdr>
                <w:top w:val="nil"/>
                <w:left w:val="nil"/>
                <w:bottom w:val="nil"/>
                <w:right w:val="nil"/>
                <w:between w:val="nil"/>
              </w:pBdr>
              <w:rPr>
                <w:rFonts w:ascii="Cambria" w:eastAsia="Cambria" w:hAnsi="Cambria" w:cs="Cambria"/>
                <w:sz w:val="26"/>
                <w:szCs w:val="26"/>
              </w:rPr>
            </w:pPr>
          </w:p>
        </w:tc>
      </w:tr>
    </w:tbl>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3. Mô tả học phần</w:t>
      </w:r>
    </w:p>
    <w:p w:rsidR="00D5457A" w:rsidRDefault="003A1D1B">
      <w:pPr>
        <w:pBdr>
          <w:top w:val="nil"/>
          <w:left w:val="nil"/>
          <w:bottom w:val="nil"/>
          <w:right w:val="nil"/>
          <w:between w:val="nil"/>
        </w:pBdr>
        <w:ind w:firstLine="720"/>
        <w:rPr>
          <w:rFonts w:ascii="Cambria" w:eastAsia="Cambria" w:hAnsi="Cambria" w:cs="Cambria"/>
          <w:sz w:val="26"/>
          <w:szCs w:val="26"/>
        </w:rPr>
      </w:pPr>
      <w:r>
        <w:rPr>
          <w:rFonts w:ascii="Cambria" w:eastAsia="Cambria" w:hAnsi="Cambria" w:cs="Cambria"/>
          <w:sz w:val="26"/>
          <w:szCs w:val="26"/>
        </w:rPr>
        <w:t>Nâng cao kĩ năng phiên dịch Trung – Việt, Việt – Trung về các vấn đề như Giáo dục, văn hóa, du lịch, môi trường, kinh tế…</w:t>
      </w:r>
    </w:p>
    <w:p w:rsidR="00D5457A" w:rsidRDefault="003A1D1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Sinh viên nắm bắt chuyên sâu hơn những kiến thức về phiên dịch Trung – Việt, Việt Trung.</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Nâng cao khả năng thực hành dịch Trung – Việt, Việt Trung</w:t>
            </w:r>
            <w:r>
              <w:rPr>
                <w:rFonts w:ascii="Cambria" w:eastAsia="Cambria" w:hAnsi="Cambria" w:cs="Cambria"/>
                <w:b/>
                <w:sz w:val="26"/>
                <w:szCs w:val="26"/>
              </w:rPr>
              <w:t>.</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jc w:val="both"/>
        <w:rPr>
          <w:rFonts w:ascii="Cambria" w:eastAsia="Cambria" w:hAnsi="Cambria" w:cs="Cambria"/>
          <w:b/>
          <w:sz w:val="26"/>
          <w:szCs w:val="26"/>
        </w:rPr>
      </w:pPr>
    </w:p>
    <w:tbl>
      <w:tblPr>
        <w:tblStyle w:val="affff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8A68A0" w:rsidP="008A68A0">
            <w:pPr>
              <w:pBdr>
                <w:top w:val="nil"/>
                <w:left w:val="nil"/>
                <w:bottom w:val="nil"/>
                <w:right w:val="nil"/>
                <w:between w:val="nil"/>
              </w:pBdr>
              <w:spacing w:after="0"/>
              <w:jc w:val="both"/>
              <w:rPr>
                <w:rFonts w:ascii="Cambria" w:eastAsia="Cambria" w:hAnsi="Cambria" w:cs="Cambria"/>
                <w:b/>
                <w:sz w:val="26"/>
                <w:szCs w:val="26"/>
              </w:rPr>
            </w:pPr>
            <w:r w:rsidRPr="008A68A0">
              <w:rPr>
                <w:rFonts w:ascii="Cambria" w:eastAsia="Cambria" w:hAnsi="Cambria" w:cs="Cambria"/>
                <w:sz w:val="26"/>
                <w:szCs w:val="26"/>
              </w:rPr>
              <w:t xml:space="preserve">Sử dụng từ ngữ và kiến thức ngữ pháp để dịch những đoạn đối thoại dài, hoặc những bài nói chuyện với tốc độ tự nhiên trong các lĩnh vực. </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8A68A0" w:rsidRPr="008A68A0" w:rsidRDefault="008A68A0" w:rsidP="008A68A0">
            <w:pPr>
              <w:pBdr>
                <w:top w:val="nil"/>
                <w:left w:val="nil"/>
                <w:bottom w:val="nil"/>
                <w:right w:val="nil"/>
                <w:between w:val="nil"/>
              </w:pBdr>
              <w:spacing w:after="0"/>
              <w:jc w:val="both"/>
              <w:rPr>
                <w:rFonts w:ascii="Cambria" w:eastAsia="Cambria" w:hAnsi="Cambria" w:cs="Cambria"/>
                <w:sz w:val="26"/>
                <w:szCs w:val="26"/>
              </w:rPr>
            </w:pPr>
            <w:r w:rsidRPr="008A68A0">
              <w:rPr>
                <w:rFonts w:ascii="Cambria" w:eastAsia="Cambria" w:hAnsi="Cambria" w:cs="Cambria"/>
                <w:sz w:val="26"/>
                <w:szCs w:val="26"/>
              </w:rPr>
              <w:t>Nắm được kiến thức và các thuật ngữ liên quan đến văn hóa, chính trị và xã hội.</w:t>
            </w:r>
          </w:p>
          <w:p w:rsidR="00D5457A" w:rsidRDefault="008A68A0" w:rsidP="008A68A0">
            <w:pPr>
              <w:pBdr>
                <w:top w:val="nil"/>
                <w:left w:val="nil"/>
                <w:bottom w:val="nil"/>
                <w:right w:val="nil"/>
                <w:between w:val="nil"/>
              </w:pBdr>
              <w:spacing w:after="0"/>
              <w:jc w:val="both"/>
              <w:rPr>
                <w:rFonts w:ascii="Cambria" w:eastAsia="Cambria" w:hAnsi="Cambria" w:cs="Cambria"/>
                <w:b/>
                <w:sz w:val="26"/>
                <w:szCs w:val="26"/>
              </w:rPr>
            </w:pPr>
            <w:r w:rsidRPr="008A68A0">
              <w:rPr>
                <w:rFonts w:ascii="Cambria" w:eastAsia="Cambria" w:hAnsi="Cambria" w:cs="Cambria"/>
                <w:sz w:val="26"/>
                <w:szCs w:val="26"/>
              </w:rPr>
              <w:t>cảnh tương ứng</w:t>
            </w:r>
            <w:r>
              <w:rPr>
                <w:rFonts w:ascii="Cambria" w:eastAsia="Cambria" w:hAnsi="Cambria" w:cs="Cambria"/>
                <w:sz w:val="26"/>
                <w:szCs w:val="26"/>
                <w:lang w:val="en-US"/>
              </w:rPr>
              <w:t>.</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3</w:t>
            </w:r>
          </w:p>
        </w:tc>
        <w:tc>
          <w:tcPr>
            <w:tcW w:w="4678" w:type="dxa"/>
            <w:shd w:val="clear" w:color="auto" w:fill="auto"/>
            <w:vAlign w:val="center"/>
          </w:tcPr>
          <w:p w:rsidR="00D5457A" w:rsidRDefault="008A68A0" w:rsidP="008A68A0">
            <w:pPr>
              <w:pBdr>
                <w:top w:val="nil"/>
                <w:left w:val="nil"/>
                <w:bottom w:val="nil"/>
                <w:right w:val="nil"/>
                <w:between w:val="nil"/>
              </w:pBdr>
              <w:spacing w:after="0"/>
              <w:jc w:val="both"/>
              <w:rPr>
                <w:rFonts w:ascii="Cambria" w:eastAsia="Cambria" w:hAnsi="Cambria" w:cs="Cambria"/>
                <w:b/>
                <w:sz w:val="26"/>
                <w:szCs w:val="26"/>
              </w:rPr>
            </w:pPr>
            <w:r w:rsidRPr="008A68A0">
              <w:rPr>
                <w:rFonts w:ascii="Cambria" w:eastAsia="Cambria" w:hAnsi="Cambria" w:cs="Cambria"/>
                <w:sz w:val="26"/>
                <w:szCs w:val="26"/>
              </w:rPr>
              <w:t>Nắm được các kỹ năng phiên dịch để chuyển tải một cách trung thực và chuyên nghiệp nội dung của thông điệp mà người nói muốn chuyển tải, mô phỏng chính xác ngôn phong phù hợp trong các ngữ cảnh.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D5457A" w:rsidRDefault="008A68A0">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sidRPr="008A68A0">
              <w:rPr>
                <w:rFonts w:ascii="Cambria" w:eastAsia="Cambria" w:hAnsi="Cambria" w:cs="Cambria"/>
                <w:sz w:val="26"/>
                <w:szCs w:val="26"/>
              </w:rPr>
              <w:t>Có thể tiếp tục tự học và nâng cao trình độ bằng cách tự nghiên cứu tài liệu để mở rộng kiến thức và vốn từ vựng và tự luyện dịch.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jc w:val="both"/>
        <w:rPr>
          <w:rFonts w:ascii="Cambria" w:eastAsia="Cambria" w:hAnsi="Cambria" w:cs="Cambria"/>
          <w:b/>
          <w:sz w:val="26"/>
          <w:szCs w:val="26"/>
        </w:rPr>
      </w:pPr>
    </w:p>
    <w:p w:rsidR="00D5457A" w:rsidRDefault="003A1D1B">
      <w:pPr>
        <w:numPr>
          <w:ilvl w:val="0"/>
          <w:numId w:val="2"/>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D5457A" w:rsidRDefault="00D5457A">
      <w:pPr>
        <w:pBdr>
          <w:top w:val="nil"/>
          <w:left w:val="nil"/>
          <w:bottom w:val="nil"/>
          <w:right w:val="nil"/>
          <w:between w:val="nil"/>
        </w:pBdr>
        <w:spacing w:after="0"/>
        <w:rPr>
          <w:rFonts w:ascii="Cambria" w:eastAsia="Cambria" w:hAnsi="Cambria" w:cs="Cambria"/>
          <w:sz w:val="26"/>
          <w:szCs w:val="26"/>
        </w:rPr>
      </w:pP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Các bài dịch giáo viên giảng dạy sưu tầm phù hợp với kiến thức, nhu cầu công việc của sinh viên.</w:t>
      </w:r>
    </w:p>
    <w:p w:rsidR="00D5457A" w:rsidRDefault="00D5457A">
      <w:pPr>
        <w:pBdr>
          <w:top w:val="nil"/>
          <w:left w:val="nil"/>
          <w:bottom w:val="nil"/>
          <w:right w:val="nil"/>
          <w:between w:val="nil"/>
        </w:pBdr>
        <w:spacing w:after="0"/>
        <w:jc w:val="both"/>
        <w:rPr>
          <w:rFonts w:ascii="Cambria" w:eastAsia="Cambria" w:hAnsi="Cambria" w:cs="Cambria"/>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D5457A" w:rsidRDefault="00D5457A">
      <w:pPr>
        <w:jc w:val="both"/>
        <w:rPr>
          <w:rFonts w:ascii="Cambria" w:eastAsia="Cambria" w:hAnsi="Cambria" w:cs="Cambria"/>
          <w:b/>
          <w:sz w:val="26"/>
          <w:szCs w:val="26"/>
        </w:rPr>
      </w:pPr>
    </w:p>
    <w:tbl>
      <w:tblPr>
        <w:tblStyle w:val="affffffffffffffffffffffffffffffff8"/>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473"/>
      </w:tblGrid>
      <w:tr w:rsidR="00D5457A">
        <w:trPr>
          <w:trHeight w:val="20"/>
          <w:jc w:val="center"/>
        </w:trPr>
        <w:tc>
          <w:tcPr>
            <w:tcW w:w="255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5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538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553"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I: Văn hóa</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văn hoá, ví dụ: các loại hình nghệ thuật truyền thống, các trường phái tư tưởng, những vấn đề văn hoá thời kỳ hiện đại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II: Giáo dục</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giáo dục, ví dụ: các trường phái và </w:t>
            </w:r>
            <w:r>
              <w:rPr>
                <w:rFonts w:ascii="Cambria" w:eastAsia="Cambria" w:hAnsi="Cambria" w:cs="Cambria"/>
                <w:sz w:val="26"/>
                <w:szCs w:val="26"/>
              </w:rPr>
              <w:lastRenderedPageBreak/>
              <w:t>phương pháp giáo dục, chính sách giáo dục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III: Du lịch</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du lịch, ví dụ: các hình thức du lịch, các loại hình văn hoá truyền thống và hiện đại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IV: Thương Mại, kinh tế, đầu tư</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Thương mại, Kinh tế và Đầu tư, ví dụ: các chỉ số và loại hình đầu tư, tình hình phát triển kinh tế, các phương hướng phát triển kinh tế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V: Môi Trường</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môi trường, ví dụ: các từ ngữ liên quan đến rác thải, phương thức xử lý môi trường, biến đổi khí hậu, thiên tai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sử dụng thành thạo những cấu trúc dịch nâng cao ở cụm từ và câu, ví dụ cụm định </w:t>
            </w:r>
            <w:r>
              <w:rPr>
                <w:rFonts w:ascii="Cambria" w:eastAsia="Cambria" w:hAnsi="Cambria" w:cs="Cambria"/>
                <w:sz w:val="26"/>
                <w:szCs w:val="26"/>
              </w:rPr>
              <w:lastRenderedPageBreak/>
              <w:t>ngữ - trung tâm ngữ, cụm trạng ngữ - trung tâm ngữ, câu chủ vị, câu vị ngữ động từ v.v…</w:t>
            </w:r>
          </w:p>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jc w:val="both"/>
        <w:rPr>
          <w:rFonts w:ascii="Cambria" w:eastAsia="Cambria" w:hAnsi="Cambria" w:cs="Cambria"/>
          <w:b/>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ffff9"/>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D5457A">
        <w:trPr>
          <w:trHeight w:val="538"/>
        </w:trPr>
        <w:tc>
          <w:tcPr>
            <w:tcW w:w="3085" w:type="dxa"/>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3085"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843"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ffffa"/>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D5457A">
        <w:trPr>
          <w:trHeight w:val="22"/>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D5457A" w:rsidRDefault="00D5457A">
            <w:pPr>
              <w:jc w:val="both"/>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Vấn đáp </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III đến chương V</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b"/>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fc"/>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                                    Trần Linh Chi</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ĐỀ CƯƠNG CHI TIẾT</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Default="003A1D1B">
      <w:pPr>
        <w:pStyle w:val="Heading1"/>
        <w:rPr>
          <w:rFonts w:ascii="Cambria" w:eastAsia="Cambria" w:hAnsi="Cambria" w:cs="Cambria"/>
          <w:b w:val="0"/>
          <w:sz w:val="26"/>
          <w:szCs w:val="26"/>
        </w:rPr>
      </w:pPr>
      <w:bookmarkStart w:id="69" w:name="_Toc73744244"/>
      <w:r>
        <w:rPr>
          <w:rFonts w:ascii="Cambria" w:eastAsia="Cambria" w:hAnsi="Cambria" w:cs="Cambria"/>
          <w:b w:val="0"/>
          <w:sz w:val="26"/>
          <w:szCs w:val="26"/>
        </w:rPr>
        <w:t>PHIÊN DỊCH CHUYÊN NGÀNH</w:t>
      </w:r>
      <w:bookmarkEnd w:id="69"/>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CT&amp;I402</w:t>
      </w:r>
    </w:p>
    <w:p w:rsidR="00D5457A" w:rsidRDefault="00D5457A">
      <w:pPr>
        <w:jc w:val="both"/>
        <w:rPr>
          <w:rFonts w:ascii="Cambria" w:eastAsia="Cambria" w:hAnsi="Cambria" w:cs="Cambria"/>
          <w:b/>
          <w:color w:val="FF0000"/>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d"/>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Phiên dịch chuyên ngành</w:t>
            </w:r>
          </w:p>
        </w:tc>
      </w:tr>
      <w:tr w:rsidR="00D5457A">
        <w:tc>
          <w:tcPr>
            <w:tcW w:w="9351" w:type="dxa"/>
            <w:shd w:val="clear" w:color="auto" w:fill="auto"/>
          </w:tcPr>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Professional interpretation</w:t>
            </w:r>
          </w:p>
        </w:tc>
      </w:tr>
      <w:tr w:rsidR="00D5457A">
        <w:trPr>
          <w:trHeight w:val="337"/>
        </w:trPr>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51"/>
                <w:id w:val="-29846113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52"/>
                <w:id w:val="-188848560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253"/>
                <w:id w:val="-149448498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54"/>
                <w:id w:val="10184023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lastRenderedPageBreak/>
              <w:t xml:space="preserve">                - Lý thuyết: 30 tiết</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1.6.1. Học phần tiên quyết: Phiên dịch, Phiên dịch nâng cao, Kỹ năng sử dụng ngôn ngữ</w:t>
            </w:r>
          </w:p>
        </w:tc>
      </w:tr>
      <w:tr w:rsidR="00D5457A">
        <w:tc>
          <w:tcPr>
            <w:tcW w:w="9351" w:type="dxa"/>
            <w:shd w:val="clear" w:color="auto" w:fill="auto"/>
          </w:tcPr>
          <w:p w:rsidR="00D5457A" w:rsidRDefault="003A1D1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jc w:val="both"/>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e"/>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Tiếng Trung</w:t>
            </w:r>
          </w:p>
        </w:tc>
      </w:tr>
      <w:tr w:rsidR="00D5457A">
        <w:tc>
          <w:tcPr>
            <w:tcW w:w="9345" w:type="dxa"/>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0904818262</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tranlinhchi@hpu2.edu.vn</w:t>
            </w:r>
          </w:p>
          <w:p w:rsidR="00D5457A" w:rsidRDefault="00D5457A">
            <w:pPr>
              <w:pBdr>
                <w:top w:val="nil"/>
                <w:left w:val="nil"/>
                <w:bottom w:val="nil"/>
                <w:right w:val="nil"/>
                <w:between w:val="nil"/>
              </w:pBdr>
              <w:jc w:val="both"/>
              <w:rPr>
                <w:rFonts w:ascii="Cambria" w:eastAsia="Cambria" w:hAnsi="Cambria" w:cs="Cambria"/>
                <w:sz w:val="26"/>
                <w:szCs w:val="26"/>
              </w:rPr>
            </w:pPr>
          </w:p>
        </w:tc>
      </w:tr>
    </w:tbl>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D5457A">
        <w:tc>
          <w:tcPr>
            <w:tcW w:w="9345" w:type="dxa"/>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Chuyên ngành: Tiếng Trung</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0988298203</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tranthiphuonglien@hpu2.edu.vn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0"/>
              <w:tblW w:w="9129" w:type="dxa"/>
              <w:tblLayout w:type="fixed"/>
              <w:tblLook w:val="0400" w:firstRow="0" w:lastRow="0" w:firstColumn="0" w:lastColumn="0" w:noHBand="0" w:noVBand="1"/>
            </w:tblPr>
            <w:tblGrid>
              <w:gridCol w:w="9129"/>
            </w:tblGrid>
            <w:tr w:rsidR="00D5457A">
              <w:tc>
                <w:tcPr>
                  <w:tcW w:w="9129"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lastRenderedPageBreak/>
                    <w:t>Chuyên ngành: Ngôn ngữ Trung Quốc</w:t>
                  </w:r>
                </w:p>
              </w:tc>
            </w:tr>
            <w:tr w:rsidR="00D5457A">
              <w:tc>
                <w:tcPr>
                  <w:tcW w:w="912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D5457A">
            <w:pPr>
              <w:pBdr>
                <w:top w:val="nil"/>
                <w:left w:val="nil"/>
                <w:bottom w:val="nil"/>
                <w:right w:val="nil"/>
                <w:between w:val="nil"/>
              </w:pBdr>
              <w:rPr>
                <w:rFonts w:ascii="Cambria" w:eastAsia="Cambria" w:hAnsi="Cambria" w:cs="Cambria"/>
                <w:sz w:val="26"/>
                <w:szCs w:val="26"/>
              </w:rPr>
            </w:pPr>
          </w:p>
        </w:tc>
      </w:tr>
    </w:tbl>
    <w:p w:rsidR="00D5457A" w:rsidRDefault="003A1D1B">
      <w:pPr>
        <w:jc w:val="both"/>
        <w:rPr>
          <w:rFonts w:ascii="Cambria" w:eastAsia="Cambria" w:hAnsi="Cambria" w:cs="Cambria"/>
          <w:b/>
          <w:sz w:val="26"/>
          <w:szCs w:val="26"/>
        </w:rPr>
      </w:pPr>
      <w:r>
        <w:rPr>
          <w:rFonts w:ascii="Cambria" w:eastAsia="Cambria" w:hAnsi="Cambria" w:cs="Cambria"/>
          <w:b/>
          <w:sz w:val="26"/>
          <w:szCs w:val="26"/>
        </w:rPr>
        <w:lastRenderedPageBreak/>
        <w:t>3. Mô tả học phần</w:t>
      </w:r>
    </w:p>
    <w:p w:rsidR="00D5457A" w:rsidRDefault="00D5457A">
      <w:pPr>
        <w:ind w:firstLine="720"/>
        <w:rPr>
          <w:rFonts w:ascii="Cambria" w:eastAsia="Cambria" w:hAnsi="Cambria" w:cs="Cambria"/>
          <w:sz w:val="26"/>
          <w:szCs w:val="26"/>
        </w:rPr>
      </w:pPr>
    </w:p>
    <w:p w:rsidR="00D5457A" w:rsidRDefault="003A1D1B">
      <w:pPr>
        <w:ind w:firstLine="720"/>
        <w:rPr>
          <w:rFonts w:ascii="Cambria" w:eastAsia="Cambria" w:hAnsi="Cambria" w:cs="Cambria"/>
          <w:sz w:val="26"/>
          <w:szCs w:val="26"/>
        </w:rPr>
      </w:pPr>
      <w:r>
        <w:rPr>
          <w:rFonts w:ascii="Cambria" w:eastAsia="Cambria" w:hAnsi="Cambria" w:cs="Cambria"/>
          <w:sz w:val="26"/>
          <w:szCs w:val="26"/>
        </w:rPr>
        <w:t>Hình thành và nâng cao kĩ năng phiên dịch Trung – Việt, Việt – Trung về các vấn đề như Giáo dục, văn hóa, du lịch, môi trường, kinh tế…</w:t>
      </w: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Sinh viên nắm bắt chuyên sâu hơn những kiến thức về phiên dịch Trung – Việt, Việt Trung.</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Nâng cao khả năng thực hành dịch Trung – Việt, Việt Trung</w:t>
            </w:r>
            <w:r>
              <w:rPr>
                <w:rFonts w:ascii="Cambria" w:eastAsia="Cambria" w:hAnsi="Cambria" w:cs="Cambria"/>
                <w:b/>
                <w:sz w:val="26"/>
                <w:szCs w:val="26"/>
              </w:rPr>
              <w:t>.</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jc w:val="both"/>
        <w:rPr>
          <w:rFonts w:ascii="Cambria" w:eastAsia="Cambria" w:hAnsi="Cambria" w:cs="Cambria"/>
          <w:b/>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D5457A" w:rsidRDefault="00D5457A">
      <w:pPr>
        <w:jc w:val="both"/>
        <w:rPr>
          <w:rFonts w:ascii="Cambria" w:eastAsia="Cambria" w:hAnsi="Cambria" w:cs="Cambria"/>
          <w:b/>
          <w:sz w:val="26"/>
          <w:szCs w:val="26"/>
        </w:rPr>
      </w:pPr>
    </w:p>
    <w:tbl>
      <w:tblPr>
        <w:tblStyle w:val="affff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lastRenderedPageBreak/>
              <w:t>Sinh viên nắm bắt chuyên sâu hơn những kiến thức về phiên dịch Trung – Việt, Việt Trung.</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Nâng cao khả năng thực hành dịch Trung – Việt, Việt Trung</w:t>
            </w:r>
            <w:r>
              <w:rPr>
                <w:rFonts w:ascii="Cambria" w:eastAsia="Cambria" w:hAnsi="Cambria" w:cs="Cambria"/>
                <w:b/>
                <w:sz w:val="26"/>
                <w:szCs w:val="26"/>
              </w:rPr>
              <w:t>.</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D5457A" w:rsidRDefault="00D5457A">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D5457A" w:rsidRDefault="00D5457A">
      <w:pPr>
        <w:jc w:val="both"/>
        <w:rPr>
          <w:rFonts w:ascii="Cambria" w:eastAsia="Cambria" w:hAnsi="Cambria" w:cs="Cambria"/>
          <w:b/>
          <w:sz w:val="26"/>
          <w:szCs w:val="26"/>
        </w:rPr>
      </w:pPr>
    </w:p>
    <w:p w:rsidR="00D5457A" w:rsidRDefault="003A1D1B">
      <w:pPr>
        <w:numPr>
          <w:ilvl w:val="0"/>
          <w:numId w:val="2"/>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Các bài dịch giáo viên giảng dạy sưu tầm phù hợp với kiến thức, nhu cầu công việc của sinh viên.</w:t>
      </w:r>
    </w:p>
    <w:p w:rsidR="00D5457A" w:rsidRDefault="00D5457A">
      <w:pPr>
        <w:pBdr>
          <w:top w:val="nil"/>
          <w:left w:val="nil"/>
          <w:bottom w:val="nil"/>
          <w:right w:val="nil"/>
          <w:between w:val="nil"/>
        </w:pBdr>
        <w:spacing w:after="0"/>
        <w:jc w:val="both"/>
        <w:rPr>
          <w:rFonts w:ascii="Cambria" w:eastAsia="Cambria" w:hAnsi="Cambria" w:cs="Cambria"/>
          <w:sz w:val="26"/>
          <w:szCs w:val="26"/>
        </w:rPr>
      </w:pPr>
    </w:p>
    <w:p w:rsidR="00D5457A" w:rsidRDefault="003A1D1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D5457A" w:rsidRDefault="00D5457A">
      <w:pPr>
        <w:jc w:val="both"/>
        <w:rPr>
          <w:rFonts w:ascii="Cambria" w:eastAsia="Cambria" w:hAnsi="Cambria" w:cs="Cambria"/>
          <w:b/>
          <w:sz w:val="26"/>
          <w:szCs w:val="26"/>
        </w:rPr>
      </w:pPr>
    </w:p>
    <w:tbl>
      <w:tblPr>
        <w:tblStyle w:val="afffffffffffffffffffffffffffffffff3"/>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473"/>
      </w:tblGrid>
      <w:tr w:rsidR="00D5457A">
        <w:trPr>
          <w:trHeight w:val="20"/>
          <w:jc w:val="center"/>
        </w:trPr>
        <w:tc>
          <w:tcPr>
            <w:tcW w:w="2553"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553"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538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 Văn hóa</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Sử dụng thành thạo và sáng tạo (thoát khỏi vỏ ngữ nghĩa của từ) từ vựng nâng cao về chủ đề văn hoá, ví dụ: các loại hình nghệ thuật truyền thống, các trường phái tư tưởng, những vấn đề văn hoá thời kì hiện đại v.v…</w:t>
            </w:r>
          </w:p>
          <w:p w:rsidR="00D5457A" w:rsidRDefault="003A1D1B">
            <w:pPr>
              <w:rPr>
                <w:rFonts w:ascii="Cambria" w:eastAsia="Cambria" w:hAnsi="Cambria" w:cs="Cambria"/>
                <w:sz w:val="26"/>
                <w:szCs w:val="26"/>
              </w:rPr>
            </w:pPr>
            <w:r>
              <w:rPr>
                <w:rFonts w:ascii="Cambria" w:eastAsia="Cambria" w:hAnsi="Cambria" w:cs="Cambria"/>
                <w:sz w:val="26"/>
                <w:szCs w:val="26"/>
              </w:rPr>
              <w:t>- Sử dụng thành thạo và sáng tạo cấu trúc dịch nâng cao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II: Giáo dục</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Sử dụng thành thạo và  sáng tạo từ vựng nâng cao về chủ đề giáo dục, ví dụ: các trường phái và phương pháp giáo dục, chính sách giáo dục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III: Du lịch</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Sử dụng thành thạo và sáng tạo (thoát khỏi vỏ ngữ nghĩa của từ)từ vựng nâng cao về chủ đề du lịch, ví dụ: các hình thức du lịch, các loại hình văn hoá truyền thống và hiện đại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IV: Thương Mại, kinh tế, đầu tư</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Sử dụng thành thạo và sáng tạo (thoát khỏi vỏ ngữ nghĩa của từ)từ vựng nâng cao về chủ đề Thương mại, Kinh tế và Đầu tư, ví dụ: các chỉ số và loại hình đầu tư, tình hình phát triển kinh tế, các phương hướng phát triển kinh tế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553" w:type="dxa"/>
          </w:tcPr>
          <w:p w:rsidR="00D5457A" w:rsidRDefault="003A1D1B">
            <w:pPr>
              <w:rPr>
                <w:rFonts w:ascii="Cambria" w:eastAsia="Cambria" w:hAnsi="Cambria" w:cs="Cambria"/>
                <w:sz w:val="26"/>
                <w:szCs w:val="26"/>
              </w:rPr>
            </w:pPr>
            <w:r>
              <w:rPr>
                <w:rFonts w:ascii="Cambria" w:eastAsia="Cambria" w:hAnsi="Cambria" w:cs="Cambria"/>
                <w:sz w:val="26"/>
                <w:szCs w:val="26"/>
              </w:rPr>
              <w:t>Chương V: Môi Trường</w:t>
            </w:r>
          </w:p>
        </w:tc>
        <w:tc>
          <w:tcPr>
            <w:tcW w:w="5388"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Sử dụng thành thạo và sáng tạo (thoát khỏi vỏ ngữ nghĩa của từ)từ vựng nâng cao về chủ </w:t>
            </w:r>
            <w:r>
              <w:rPr>
                <w:rFonts w:ascii="Cambria" w:eastAsia="Cambria" w:hAnsi="Cambria" w:cs="Cambria"/>
                <w:sz w:val="26"/>
                <w:szCs w:val="26"/>
              </w:rPr>
              <w:lastRenderedPageBreak/>
              <w:t>đề môi trường, ví dụ: các từ ngữ liên quan đến rác thải, phương thức xử lý môi trường, biến đổi khí hậu, thiên tai v.v…</w:t>
            </w:r>
          </w:p>
          <w:p w:rsidR="00D5457A" w:rsidRDefault="003A1D1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jc w:val="both"/>
        <w:rPr>
          <w:rFonts w:ascii="Cambria" w:eastAsia="Cambria" w:hAnsi="Cambria" w:cs="Cambria"/>
          <w:b/>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fffff4"/>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D5457A">
        <w:trPr>
          <w:trHeight w:val="538"/>
        </w:trPr>
        <w:tc>
          <w:tcPr>
            <w:tcW w:w="3085" w:type="dxa"/>
            <w:vMerge w:val="restart"/>
            <w:shd w:val="clear" w:color="auto" w:fill="auto"/>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3085" w:type="dxa"/>
            <w:vMerge/>
            <w:shd w:val="clear" w:color="auto" w:fill="auto"/>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843"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D5457A" w:rsidRDefault="003A1D1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417"/>
        </w:trPr>
        <w:tc>
          <w:tcPr>
            <w:tcW w:w="3085"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41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fffff5"/>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D5457A">
        <w:trPr>
          <w:trHeight w:val="22"/>
        </w:trPr>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276"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D5457A" w:rsidRDefault="00D5457A">
            <w:pPr>
              <w:jc w:val="both"/>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Vấn đáp </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2"/>
        </w:trPr>
        <w:tc>
          <w:tcPr>
            <w:tcW w:w="1276" w:type="dxa"/>
          </w:tcPr>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Từ chương III đến chương V</w:t>
            </w:r>
          </w:p>
        </w:tc>
        <w:tc>
          <w:tcPr>
            <w:tcW w:w="194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D5457A" w:rsidRDefault="003A1D1B">
            <w:pPr>
              <w:rPr>
                <w:rFonts w:ascii="Cambria" w:eastAsia="Cambria" w:hAnsi="Cambria" w:cs="Cambria"/>
                <w:sz w:val="26"/>
                <w:szCs w:val="26"/>
              </w:rPr>
            </w:pPr>
            <w:r>
              <w:rPr>
                <w:rFonts w:ascii="Cambria" w:eastAsia="Cambria" w:hAnsi="Cambria" w:cs="Cambria"/>
                <w:sz w:val="26"/>
                <w:szCs w:val="26"/>
              </w:rPr>
              <w:t>Hình thức: Trên lớp</w:t>
            </w:r>
          </w:p>
          <w:p w:rsidR="00D5457A" w:rsidRDefault="003A1D1B">
            <w:pPr>
              <w:rPr>
                <w:rFonts w:ascii="Cambria" w:eastAsia="Cambria" w:hAnsi="Cambria" w:cs="Cambria"/>
                <w:sz w:val="26"/>
                <w:szCs w:val="26"/>
              </w:rPr>
            </w:pPr>
            <w:r>
              <w:rPr>
                <w:rFonts w:ascii="Cambria" w:eastAsia="Cambria" w:hAnsi="Cambria" w:cs="Cambria"/>
                <w:sz w:val="26"/>
                <w:szCs w:val="26"/>
              </w:rPr>
              <w:t>Phương pháp: Thuyết trình, thảo luận</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8-15</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6"/>
        <w:tblW w:w="9397" w:type="dxa"/>
        <w:tblLayout w:type="fixed"/>
        <w:tblLook w:val="0400" w:firstRow="0" w:lastRow="0" w:firstColumn="0" w:lastColumn="0" w:noHBand="0" w:noVBand="1"/>
      </w:tblPr>
      <w:tblGrid>
        <w:gridCol w:w="767"/>
        <w:gridCol w:w="1084"/>
        <w:gridCol w:w="2695"/>
        <w:gridCol w:w="724"/>
        <w:gridCol w:w="1166"/>
        <w:gridCol w:w="1832"/>
        <w:gridCol w:w="1129"/>
      </w:tblGrid>
      <w:tr w:rsidR="00D5457A">
        <w:trPr>
          <w:trHeight w:val="630"/>
        </w:trPr>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trHeight w:val="2712"/>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20%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7"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60%</w:t>
            </w:r>
          </w:p>
        </w:tc>
        <w:tc>
          <w:tcPr>
            <w:tcW w:w="11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ff7"/>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                                    Trần Linh Chi</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Pr="00394D20" w:rsidRDefault="003A1D1B">
      <w:pPr>
        <w:pStyle w:val="Heading1"/>
        <w:rPr>
          <w:rFonts w:ascii="Cambria" w:eastAsia="Cambria" w:hAnsi="Cambria" w:cs="Cambria"/>
          <w:b w:val="0"/>
          <w:sz w:val="26"/>
          <w:szCs w:val="26"/>
          <w:lang w:val="vi-VN"/>
        </w:rPr>
      </w:pPr>
      <w:bookmarkStart w:id="70" w:name="_Toc73744245"/>
      <w:r w:rsidRPr="00394D20">
        <w:rPr>
          <w:rFonts w:ascii="Cambria" w:eastAsia="Cambria" w:hAnsi="Cambria" w:cs="Cambria"/>
          <w:b w:val="0"/>
          <w:sz w:val="26"/>
          <w:szCs w:val="26"/>
          <w:lang w:val="vi-VN"/>
        </w:rPr>
        <w:t>LÝ THUYẾT DỊCH</w:t>
      </w:r>
      <w:bookmarkEnd w:id="70"/>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TCN401</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8"/>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Lý thuyết dịch</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Translation theory</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55"/>
                <w:id w:val="85915989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56"/>
                <w:id w:val="167414434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257"/>
                <w:id w:val="10346900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58"/>
                <w:id w:val="-18344435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9"/>
        <w:tblW w:w="9577" w:type="dxa"/>
        <w:tblLayout w:type="fixed"/>
        <w:tblLook w:val="0400" w:firstRow="0" w:lastRow="0" w:firstColumn="0" w:lastColumn="0" w:noHBand="0" w:noVBand="1"/>
      </w:tblPr>
      <w:tblGrid>
        <w:gridCol w:w="9577"/>
      </w:tblGrid>
      <w:tr w:rsidR="00D5457A">
        <w:trPr>
          <w:trHeight w:val="1803"/>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7"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sz w:val="26"/>
                <w:szCs w:val="26"/>
              </w:rPr>
            </w:pPr>
          </w:p>
        </w:tc>
      </w:tr>
      <w:tr w:rsidR="00D5457A">
        <w:trPr>
          <w:trHeight w:val="307"/>
        </w:trPr>
        <w:tc>
          <w:tcPr>
            <w:tcW w:w="9577" w:type="dxa"/>
          </w:tcPr>
          <w:p w:rsidR="00D5457A" w:rsidRDefault="003A1D1B">
            <w:pPr>
              <w:rPr>
                <w:rFonts w:ascii="Cambria" w:eastAsia="Cambria" w:hAnsi="Cambria" w:cs="Cambria"/>
                <w:b/>
                <w:sz w:val="26"/>
                <w:szCs w:val="26"/>
              </w:rPr>
            </w:pPr>
            <w:r>
              <w:rPr>
                <w:rFonts w:ascii="Cambria" w:eastAsia="Cambria" w:hAnsi="Cambria" w:cs="Cambria"/>
                <w:b/>
                <w:sz w:val="26"/>
                <w:szCs w:val="26"/>
              </w:rPr>
              <w:lastRenderedPageBreak/>
              <w:t>3. Mô tả học phần</w:t>
            </w:r>
          </w:p>
          <w:p w:rsidR="00D5457A" w:rsidRDefault="003A1D1B">
            <w:pPr>
              <w:spacing w:after="0"/>
              <w:rPr>
                <w:rFonts w:ascii="Cambria" w:eastAsia="Cambria" w:hAnsi="Cambria" w:cs="Cambria"/>
                <w:sz w:val="26"/>
                <w:szCs w:val="26"/>
              </w:rPr>
            </w:pPr>
            <w:r>
              <w:rPr>
                <w:rFonts w:ascii="Cambria" w:eastAsia="Cambria" w:hAnsi="Cambria" w:cs="Cambria"/>
                <w:sz w:val="26"/>
                <w:szCs w:val="26"/>
              </w:rPr>
              <w:t>- Cung cấp cho người học những kiến thức lý thuyết cơ bản trong dịch thuật, bao gồm các kiểu biên, phiên dịch, những chú ý trong quá trình dịch thuật.</w:t>
            </w:r>
          </w:p>
          <w:p w:rsidR="00D5457A" w:rsidRDefault="003A1D1B">
            <w:pPr>
              <w:spacing w:after="0"/>
              <w:rPr>
                <w:rFonts w:ascii="Cambria" w:eastAsia="Cambria" w:hAnsi="Cambria" w:cs="Cambria"/>
                <w:sz w:val="26"/>
                <w:szCs w:val="26"/>
              </w:rPr>
            </w:pPr>
            <w:r>
              <w:rPr>
                <w:rFonts w:ascii="Cambria" w:eastAsia="Cambria" w:hAnsi="Cambria" w:cs="Cambria"/>
                <w:sz w:val="26"/>
                <w:szCs w:val="26"/>
              </w:rPr>
              <w:t>- Cung cấp những kiến thức cho các môn thực hành dịch, bổ trợ kiến thức với các môn biên dịch, phiên dịch, biên dịch nâng cao và phiên dịch nâng cao.</w:t>
            </w:r>
          </w:p>
          <w:p w:rsidR="00D5457A" w:rsidRDefault="00D5457A">
            <w:pPr>
              <w:spacing w:after="0" w:line="240" w:lineRule="auto"/>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a"/>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before="240" w:after="240" w:line="312" w:lineRule="auto"/>
                    <w:jc w:val="both"/>
                    <w:rPr>
                      <w:rFonts w:ascii="Cambria" w:eastAsia="Cambria" w:hAnsi="Cambria" w:cs="Cambria"/>
                      <w:sz w:val="26"/>
                      <w:szCs w:val="26"/>
                    </w:rPr>
                  </w:pPr>
                  <w:r>
                    <w:rPr>
                      <w:rFonts w:ascii="Cambria" w:eastAsia="Cambria" w:hAnsi="Cambria" w:cs="Cambria"/>
                      <w:sz w:val="26"/>
                      <w:szCs w:val="26"/>
                    </w:rPr>
                    <w:t>Trang bị cho sinh viên những kiến thức cơ bản về lí thuyết dịch như nguyên tắc dịch thuật, các phương pháp và kĩ năng dịch, quan hệ giữa ngữ thể và văn hóa với dịch thuật v.v.</w:t>
                  </w:r>
                </w:p>
                <w:p w:rsidR="00D5457A" w:rsidRDefault="003A1D1B">
                  <w:pPr>
                    <w:spacing w:after="0"/>
                    <w:jc w:val="both"/>
                    <w:rPr>
                      <w:rFonts w:ascii="Cambria" w:eastAsia="Cambria" w:hAnsi="Cambria" w:cs="Cambria"/>
                      <w:sz w:val="26"/>
                      <w:szCs w:val="26"/>
                    </w:rPr>
                  </w:pPr>
                  <w:r>
                    <w:rPr>
                      <w:rFonts w:ascii="Times New Roman" w:eastAsia="Times New Roman" w:hAnsi="Times New Roman" w:cs="Times New Roman"/>
                      <w:sz w:val="26"/>
                      <w:szCs w:val="26"/>
                    </w:rPr>
                    <w:t>- Thông qua các bài tập dịch, sinh viên được tăng cường luyện tập về kĩ năng dịch, hình thành tư duy sử dụng tiếng Trung Quốc trong các hoạt động giao tiếp.</w:t>
                  </w:r>
                </w:p>
                <w:p w:rsidR="00D5457A" w:rsidRDefault="00D5457A">
                  <w:pPr>
                    <w:spacing w:after="0"/>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Có khả năng dịch được những câu văn dài hoặc những đoạn văn cơ bản trong một số ngành nghề</w:t>
                  </w:r>
                </w:p>
                <w:p w:rsidR="00D5457A" w:rsidRDefault="00D5457A">
                  <w:pPr>
                    <w:spacing w:line="309" w:lineRule="auto"/>
                    <w:ind w:right="76"/>
                    <w:jc w:val="both"/>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 xml:space="preserve">Nhận thức được tầm quan trọng của Lý thuyết dịch đối với hoạt động thực hành dịch trong thực tế.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D5457A">
            <w:pPr>
              <w:rPr>
                <w:rFonts w:ascii="Cambria" w:eastAsia="Cambria" w:hAnsi="Cambria" w:cs="Cambria"/>
                <w:b/>
                <w:sz w:val="26"/>
                <w:szCs w:val="26"/>
                <w:highlight w:val="yellow"/>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line="240" w:lineRule="auto"/>
                    <w:jc w:val="both"/>
                    <w:rPr>
                      <w:rFonts w:ascii="Cambria" w:eastAsia="Cambria" w:hAnsi="Cambria" w:cs="Cambria"/>
                      <w:sz w:val="26"/>
                      <w:szCs w:val="26"/>
                    </w:rPr>
                  </w:pPr>
                  <w:r>
                    <w:rPr>
                      <w:rFonts w:ascii="Cambria" w:eastAsia="Cambria" w:hAnsi="Cambria" w:cs="Cambria"/>
                      <w:sz w:val="26"/>
                      <w:szCs w:val="26"/>
                    </w:rPr>
                    <w:t xml:space="preserve">Người học nắm bắt được những kiến thức chung về dịch thuật như khái niệm </w:t>
                  </w:r>
                  <w:r>
                    <w:rPr>
                      <w:rFonts w:ascii="Cambria" w:eastAsia="Cambria" w:hAnsi="Cambria" w:cs="Cambria"/>
                      <w:sz w:val="26"/>
                      <w:szCs w:val="26"/>
                    </w:rPr>
                    <w:lastRenderedPageBreak/>
                    <w:t>dịch thuật, chức năng, các loại dịch thuật, các bước tiến hành dịch thuật…</w:t>
                  </w:r>
                </w:p>
              </w:tc>
              <w:tc>
                <w:tcPr>
                  <w:tcW w:w="3260" w:type="dxa"/>
                  <w:tcBorders>
                    <w:top w:val="single" w:sz="4" w:space="0" w:color="000000"/>
                    <w:left w:val="single" w:sz="4" w:space="0" w:color="000000"/>
                    <w:bottom w:val="single" w:sz="4" w:space="0" w:color="000000"/>
                    <w:right w:val="single" w:sz="4" w:space="0" w:color="000000"/>
                  </w:tcBorders>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jc w:val="both"/>
                    <w:rPr>
                      <w:rFonts w:ascii="Cambria" w:eastAsia="Cambria" w:hAnsi="Cambria" w:cs="Cambria"/>
                      <w:sz w:val="26"/>
                      <w:szCs w:val="26"/>
                    </w:rPr>
                  </w:pPr>
                  <w:r>
                    <w:rPr>
                      <w:rFonts w:ascii="Cambria" w:eastAsia="Cambria" w:hAnsi="Cambria" w:cs="Cambria"/>
                      <w:sz w:val="26"/>
                      <w:szCs w:val="26"/>
                    </w:rPr>
                    <w:t>Vận dụng những kiến thức về dịch thuật vào trong quá trình thực hành dịch</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tcBorders>
                    <w:top w:val="single" w:sz="4" w:space="0" w:color="000000"/>
                    <w:left w:val="single" w:sz="4" w:space="0" w:color="000000"/>
                    <w:bottom w:val="single" w:sz="4" w:space="0" w:color="000000"/>
                    <w:right w:val="single" w:sz="4" w:space="0" w:color="000000"/>
                  </w:tcBorders>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Có khả năng dịch được những câu văn dài hoặc những đoạn văn cơ bản</w:t>
                  </w:r>
                </w:p>
              </w:tc>
              <w:tc>
                <w:tcPr>
                  <w:tcW w:w="3260"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bl>
          <w:p w:rsidR="00D5457A" w:rsidRDefault="00D5457A">
            <w:pPr>
              <w:shd w:val="clear" w:color="auto" w:fill="FFFFFF"/>
              <w:rPr>
                <w:rFonts w:ascii="Cambria" w:eastAsia="Cambria" w:hAnsi="Cambria" w:cs="Cambria"/>
                <w:b/>
                <w:i/>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ind w:left="360"/>
              <w:jc w:val="both"/>
              <w:rPr>
                <w:rFonts w:ascii="Cambria" w:eastAsia="Cambria" w:hAnsi="Cambria" w:cs="Cambria"/>
                <w:sz w:val="26"/>
                <w:szCs w:val="26"/>
              </w:rPr>
            </w:pPr>
            <w:r>
              <w:rPr>
                <w:rFonts w:ascii="Cambria" w:eastAsia="Cambria" w:hAnsi="Cambria" w:cs="Cambria"/>
                <w:sz w:val="26"/>
                <w:szCs w:val="26"/>
              </w:rPr>
              <w:t>高级汉语口语（对外汉语教材系列） （刘元满  任雪梅  金舒年 编著）北京大学出版社 2005 年</w:t>
            </w:r>
          </w:p>
          <w:p w:rsidR="00D5457A" w:rsidRDefault="003A1D1B">
            <w:pPr>
              <w:ind w:left="360"/>
              <w:jc w:val="both"/>
              <w:rPr>
                <w:rFonts w:ascii="Cambria" w:eastAsia="Cambria" w:hAnsi="Cambria" w:cs="Cambria"/>
                <w:sz w:val="26"/>
                <w:szCs w:val="26"/>
              </w:rPr>
            </w:pPr>
            <w:r>
              <w:rPr>
                <w:rFonts w:ascii="Cambria" w:eastAsia="Cambria" w:hAnsi="Cambria" w:cs="Cambria"/>
                <w:sz w:val="26"/>
                <w:szCs w:val="26"/>
              </w:rPr>
              <w:t xml:space="preserve">（“ Khẩu ngữ tiếng Hán cao cấp”，Liu Yuan Man, Ren Xue Mei, Jin Shu Nian, NXB Đại học Bắc Kinh, 2005） </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c"/>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Chương I: Tổng quan về Dịch Thuật</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Biết những kiến thức cơ bản về môn học</w:t>
            </w:r>
          </w:p>
          <w:p w:rsidR="00D5457A" w:rsidRDefault="003A1D1B">
            <w:pPr>
              <w:rPr>
                <w:rFonts w:ascii="Cambria" w:eastAsia="Cambria" w:hAnsi="Cambria" w:cs="Cambria"/>
                <w:sz w:val="26"/>
                <w:szCs w:val="26"/>
              </w:rPr>
            </w:pPr>
            <w:r>
              <w:rPr>
                <w:rFonts w:ascii="Cambria" w:eastAsia="Cambria" w:hAnsi="Cambria" w:cs="Cambria"/>
                <w:sz w:val="26"/>
                <w:szCs w:val="26"/>
              </w:rPr>
              <w:t>2. Biết, hiểu và nắm bắt được khái niệm, ý nghĩa, vai trò, tác dụng của dịch thuật</w:t>
            </w:r>
          </w:p>
          <w:p w:rsidR="00D5457A" w:rsidRDefault="003A1D1B">
            <w:pPr>
              <w:rPr>
                <w:rFonts w:ascii="Cambria" w:eastAsia="Cambria" w:hAnsi="Cambria" w:cs="Cambria"/>
                <w:sz w:val="26"/>
                <w:szCs w:val="26"/>
              </w:rPr>
            </w:pPr>
            <w:r>
              <w:rPr>
                <w:rFonts w:ascii="Cambria" w:eastAsia="Cambria" w:hAnsi="Cambria" w:cs="Cambria"/>
                <w:sz w:val="26"/>
                <w:szCs w:val="26"/>
              </w:rPr>
              <w:t>3. Hiểu được sự tương quan giữa các kĩ năng ngôn ngữ với hoạt động dịch thuật</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4. nắm bắt được các loại dịch thuật, tiêu chuẩn của dịch thuật </w:t>
            </w:r>
          </w:p>
          <w:p w:rsidR="00D5457A" w:rsidRDefault="003A1D1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6.SV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10</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Chương II: </w:t>
            </w:r>
          </w:p>
          <w:p w:rsidR="00D5457A" w:rsidRDefault="003A1D1B">
            <w:pPr>
              <w:jc w:val="both"/>
              <w:rPr>
                <w:rFonts w:ascii="Cambria" w:eastAsia="Cambria" w:hAnsi="Cambria" w:cs="Cambria"/>
                <w:sz w:val="26"/>
                <w:szCs w:val="26"/>
              </w:rPr>
            </w:pPr>
            <w:r>
              <w:rPr>
                <w:rFonts w:ascii="Cambria" w:eastAsia="Cambria" w:hAnsi="Cambria" w:cs="Cambria"/>
                <w:sz w:val="26"/>
                <w:szCs w:val="26"/>
              </w:rPr>
              <w:t>Các tố chất cần tích lũy của người làm công tác dịch thuật</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1 nắm bắt được những yếu tố cần thiết mà người làm công tác dịch thuật cần có </w:t>
            </w:r>
          </w:p>
          <w:p w:rsidR="00D5457A" w:rsidRDefault="003A1D1B">
            <w:pPr>
              <w:jc w:val="both"/>
              <w:rPr>
                <w:rFonts w:ascii="Cambria" w:eastAsia="Cambria" w:hAnsi="Cambria" w:cs="Cambria"/>
                <w:sz w:val="26"/>
                <w:szCs w:val="26"/>
              </w:rPr>
            </w:pPr>
            <w:r>
              <w:rPr>
                <w:rFonts w:ascii="Cambria" w:eastAsia="Cambria" w:hAnsi="Cambria" w:cs="Cambria"/>
                <w:sz w:val="26"/>
                <w:szCs w:val="26"/>
              </w:rPr>
              <w:t>2.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3.SV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Bài 3:</w:t>
            </w:r>
          </w:p>
          <w:p w:rsidR="00D5457A" w:rsidRDefault="003A1D1B">
            <w:pPr>
              <w:jc w:val="both"/>
              <w:rPr>
                <w:rFonts w:ascii="Cambria" w:eastAsia="Cambria" w:hAnsi="Cambria" w:cs="Cambria"/>
                <w:sz w:val="26"/>
                <w:szCs w:val="26"/>
              </w:rPr>
            </w:pPr>
            <w:r>
              <w:rPr>
                <w:rFonts w:ascii="Cambria" w:eastAsia="Cambria" w:hAnsi="Cambria" w:cs="Cambria"/>
                <w:sz w:val="26"/>
                <w:szCs w:val="26"/>
              </w:rPr>
              <w:t>Các bước tiến hành dịch thuật, và những điều cần chú ý khi dịch thuật</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1. Nắm bắt và vận dụng được những bước cơ bản để tiến hành dịch thuật</w:t>
            </w:r>
          </w:p>
          <w:p w:rsidR="00D5457A" w:rsidRDefault="003A1D1B">
            <w:pPr>
              <w:jc w:val="both"/>
              <w:rPr>
                <w:rFonts w:ascii="Cambria" w:eastAsia="Cambria" w:hAnsi="Cambria" w:cs="Cambria"/>
                <w:sz w:val="26"/>
                <w:szCs w:val="26"/>
              </w:rPr>
            </w:pPr>
            <w:r>
              <w:rPr>
                <w:rFonts w:ascii="Cambria" w:eastAsia="Cambria" w:hAnsi="Cambria" w:cs="Cambria"/>
                <w:sz w:val="26"/>
                <w:szCs w:val="26"/>
              </w:rPr>
              <w:t>2. Hiểu và nắm bắt rõ những điều cần chú ý khi tiến hành dịch thuật như, xử lý từ ngữ sao cho phù hợp, các cách dịch từ tượng hình, thành ngữ…</w:t>
            </w:r>
          </w:p>
          <w:p w:rsidR="00D5457A" w:rsidRDefault="003A1D1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D5457A" w:rsidRDefault="003A1D1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fffffd"/>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Chương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Chương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Chương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fffffe"/>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1</w:t>
            </w:r>
          </w:p>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Trắc nghiệm/ tự luận</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2</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Chương 3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Trắc nghiệm hoặc tự luận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trắc nghiệm hoặc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fff0"/>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HỌC PHẦN:</w:t>
      </w:r>
    </w:p>
    <w:p w:rsidR="00D5457A" w:rsidRPr="00394D20" w:rsidRDefault="003A1D1B">
      <w:pPr>
        <w:pStyle w:val="Heading1"/>
        <w:rPr>
          <w:rFonts w:ascii="Cambria" w:eastAsia="Cambria" w:hAnsi="Cambria" w:cs="Cambria"/>
          <w:sz w:val="26"/>
          <w:szCs w:val="26"/>
          <w:lang w:val="vi-VN"/>
        </w:rPr>
      </w:pPr>
      <w:r w:rsidRPr="00394D20">
        <w:rPr>
          <w:rFonts w:ascii="Cambria" w:eastAsia="Cambria" w:hAnsi="Cambria" w:cs="Cambria"/>
          <w:b w:val="0"/>
          <w:sz w:val="26"/>
          <w:szCs w:val="26"/>
          <w:lang w:val="vi-VN"/>
        </w:rPr>
        <w:t xml:space="preserve"> </w:t>
      </w:r>
      <w:bookmarkStart w:id="71" w:name="_Toc73744246"/>
      <w:r w:rsidRPr="00394D20">
        <w:rPr>
          <w:rFonts w:ascii="Cambria" w:eastAsia="Cambria" w:hAnsi="Cambria" w:cs="Cambria"/>
          <w:b w:val="0"/>
          <w:sz w:val="26"/>
          <w:szCs w:val="26"/>
          <w:lang w:val="vi-VN"/>
        </w:rPr>
        <w:t>KỸ NĂNG THUYẾT TRÌNH TIẾNG TRUNG QUỐC</w:t>
      </w:r>
      <w:bookmarkEnd w:id="71"/>
    </w:p>
    <w:p w:rsidR="00D5457A" w:rsidRDefault="00D5457A">
      <w:pPr>
        <w:jc w:val="center"/>
        <w:rPr>
          <w:rFonts w:ascii="Cambria" w:eastAsia="Cambria" w:hAnsi="Cambria" w:cs="Cambria"/>
          <w:b/>
          <w:sz w:val="26"/>
          <w:szCs w:val="26"/>
        </w:rPr>
      </w:pPr>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CT&amp;I310</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1"/>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KỸ NĂNG THUYẾT TRÌNH TIẾNG TRUNG QUỐC</w:t>
            </w:r>
          </w:p>
        </w:tc>
      </w:tr>
      <w:tr w:rsidR="00D5457A">
        <w:tc>
          <w:tcPr>
            <w:tcW w:w="9351" w:type="dxa"/>
            <w:shd w:val="clear" w:color="auto" w:fill="auto"/>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Speech Skills</w:t>
            </w:r>
          </w:p>
        </w:tc>
      </w:tr>
      <w:tr w:rsidR="00D5457A">
        <w:trPr>
          <w:trHeight w:val="337"/>
        </w:trPr>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59"/>
                <w:id w:val="-33283792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60"/>
                <w:id w:val="-102763764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sdt>
              <w:sdtPr>
                <w:tag w:val="goog_rdk_261"/>
                <w:id w:val="167483036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62"/>
                <w:id w:val="-129035982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63"/>
                <w:id w:val="167962715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64"/>
                <w:id w:val="-3988285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D5457A">
        <w:tc>
          <w:tcPr>
            <w:tcW w:w="9351" w:type="dxa"/>
            <w:shd w:val="clear" w:color="auto" w:fill="auto"/>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shd w:val="clear" w:color="auto" w:fill="auto"/>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2"/>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0388579875    Email: </w:t>
            </w:r>
            <w:hyperlink r:id="rId45">
              <w:r>
                <w:rPr>
                  <w:rFonts w:ascii="Cambria" w:eastAsia="Cambria" w:hAnsi="Cambria" w:cs="Cambria"/>
                  <w:color w:val="0000FF"/>
                  <w:sz w:val="26"/>
                  <w:szCs w:val="26"/>
                  <w:u w:val="single"/>
                </w:rPr>
                <w:t>nguyenthinga92@hpu2.edu.vn</w:t>
              </w:r>
            </w:hyperlink>
            <w:r>
              <w:rPr>
                <w:rFonts w:ascii="Cambria" w:eastAsia="Cambria" w:hAnsi="Cambria" w:cs="Cambria"/>
                <w:sz w:val="26"/>
                <w:szCs w:val="26"/>
              </w:rPr>
              <w:t xml:space="preserve">  </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3"/>
        <w:tblW w:w="9345" w:type="dxa"/>
        <w:tblLayout w:type="fixed"/>
        <w:tblLook w:val="0400" w:firstRow="0" w:lastRow="0" w:firstColumn="0" w:lastColumn="0" w:noHBand="0" w:noVBand="1"/>
      </w:tblPr>
      <w:tblGrid>
        <w:gridCol w:w="9345"/>
      </w:tblGrid>
      <w:tr w:rsidR="00D5457A">
        <w:tc>
          <w:tcPr>
            <w:tcW w:w="9345"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lastRenderedPageBreak/>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0977463488   Email: </w:t>
            </w:r>
            <w:hyperlink r:id="rId46">
              <w:r>
                <w:rPr>
                  <w:rFonts w:ascii="Cambria" w:eastAsia="Cambria" w:hAnsi="Cambria" w:cs="Cambria"/>
                  <w:color w:val="0000FF"/>
                  <w:sz w:val="26"/>
                  <w:szCs w:val="26"/>
                  <w:u w:val="single"/>
                </w:rPr>
                <w:t>nguyenthinga1988@hpu2.edu.vn</w:t>
              </w:r>
            </w:hyperlink>
            <w:r>
              <w:rPr>
                <w:rFonts w:ascii="Cambria" w:eastAsia="Cambria" w:hAnsi="Cambria" w:cs="Cambria"/>
                <w:sz w:val="26"/>
                <w:szCs w:val="26"/>
              </w:rPr>
              <w:t xml:space="preserve"> </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D5457A">
            <w:pPr>
              <w:rPr>
                <w:rFonts w:ascii="Cambria" w:eastAsia="Cambria" w:hAnsi="Cambria" w:cs="Cambria"/>
                <w:b/>
                <w:i/>
                <w:sz w:val="26"/>
                <w:szCs w:val="26"/>
              </w:rPr>
            </w:pPr>
          </w:p>
        </w:tc>
      </w:tr>
      <w:tr w:rsidR="00D5457A">
        <w:tc>
          <w:tcPr>
            <w:tcW w:w="9345" w:type="dxa"/>
          </w:tcPr>
          <w:p w:rsidR="00D5457A" w:rsidRDefault="00D5457A">
            <w:pPr>
              <w:rPr>
                <w:rFonts w:ascii="Cambria" w:eastAsia="Cambria" w:hAnsi="Cambria" w:cs="Cambria"/>
                <w:sz w:val="26"/>
                <w:szCs w:val="26"/>
              </w:rPr>
            </w:pPr>
          </w:p>
        </w:tc>
      </w:tr>
      <w:tr w:rsidR="00D5457A">
        <w:tc>
          <w:tcPr>
            <w:tcW w:w="9345" w:type="dxa"/>
          </w:tcPr>
          <w:p w:rsidR="00D5457A" w:rsidRDefault="00D5457A">
            <w:pPr>
              <w:rPr>
                <w:rFonts w:ascii="Cambria" w:eastAsia="Cambria" w:hAnsi="Cambria" w:cs="Cambria"/>
                <w:sz w:val="26"/>
                <w:szCs w:val="26"/>
              </w:rPr>
            </w:pPr>
          </w:p>
          <w:p w:rsidR="00D5457A" w:rsidRDefault="00D5457A">
            <w:pPr>
              <w:shd w:val="clear" w:color="auto" w:fill="FFFFFF"/>
              <w:rPr>
                <w:rFonts w:ascii="Cambria" w:eastAsia="Cambria" w:hAnsi="Cambria" w:cs="Cambria"/>
                <w:sz w:val="26"/>
                <w:szCs w:val="26"/>
              </w:rPr>
            </w:pP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ind w:firstLine="720"/>
        <w:rPr>
          <w:rFonts w:ascii="Cambria" w:eastAsia="Cambria" w:hAnsi="Cambria" w:cs="Cambria"/>
          <w:sz w:val="26"/>
          <w:szCs w:val="26"/>
        </w:rPr>
      </w:pPr>
      <w:r>
        <w:rPr>
          <w:rFonts w:ascii="Cambria" w:eastAsia="Cambria" w:hAnsi="Cambria" w:cs="Cambria"/>
          <w:sz w:val="26"/>
          <w:szCs w:val="26"/>
        </w:rPr>
        <w:t xml:space="preserve">Môn học cung cấp một số kiến thức cơ bản về vấn đề thuyết trình, thuyết trình tiếng Trung Quốc; rèn luyện kĩ năng xây dựng và trình bày bài thuyết trình một cách khoa học, mạch lạc bằng tiếng Trung. </w:t>
      </w:r>
    </w:p>
    <w:p w:rsidR="00D5457A" w:rsidRDefault="00D5457A">
      <w:pPr>
        <w:jc w:val="both"/>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color w:val="000000"/>
                <w:sz w:val="26"/>
                <w:szCs w:val="26"/>
              </w:rPr>
            </w:pPr>
            <w:r>
              <w:rPr>
                <w:rFonts w:ascii="Cambria" w:eastAsia="Cambria" w:hAnsi="Cambria" w:cs="Cambria"/>
                <w:color w:val="000000"/>
                <w:sz w:val="26"/>
                <w:szCs w:val="26"/>
              </w:rPr>
              <w:t>Nắm được những khái niệm chung nhất về thuyết trình, bao gồm định nghĩa, phân loại thuyết trình, các dụng cụ hỗ trợ thuyết trình, các bước xây dựng bài thuyết trình, các kĩ năng cần thiết có liên quan đến thuyết trình bằng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C3, C4</w:t>
            </w: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D5457A" w:rsidRDefault="003A1D1B">
            <w:pPr>
              <w:ind w:firstLine="720"/>
              <w:jc w:val="both"/>
              <w:rPr>
                <w:rFonts w:ascii="Cambria" w:eastAsia="Cambria" w:hAnsi="Cambria" w:cs="Cambria"/>
                <w:sz w:val="26"/>
                <w:szCs w:val="26"/>
              </w:rPr>
            </w:pPr>
            <w:r>
              <w:rPr>
                <w:rFonts w:ascii="Cambria" w:eastAsia="Cambria" w:hAnsi="Cambria" w:cs="Cambria"/>
                <w:sz w:val="26"/>
                <w:szCs w:val="26"/>
              </w:rPr>
              <w:t>Người học xây dựng được các kỹ năng sau đây:</w:t>
            </w:r>
          </w:p>
          <w:p w:rsidR="00D5457A" w:rsidRDefault="003A1D1B">
            <w:pPr>
              <w:pBdr>
                <w:top w:val="nil"/>
                <w:left w:val="nil"/>
                <w:bottom w:val="nil"/>
                <w:right w:val="nil"/>
                <w:between w:val="nil"/>
              </w:pBdr>
              <w:spacing w:after="0" w:line="259" w:lineRule="auto"/>
              <w:jc w:val="both"/>
              <w:rPr>
                <w:rFonts w:ascii="Cambria" w:eastAsia="Cambria" w:hAnsi="Cambria" w:cs="Cambria"/>
                <w:sz w:val="26"/>
                <w:szCs w:val="26"/>
              </w:rPr>
            </w:pPr>
            <w:r>
              <w:rPr>
                <w:rFonts w:ascii="Cambria" w:eastAsia="Cambria" w:hAnsi="Cambria" w:cs="Cambria"/>
                <w:sz w:val="26"/>
                <w:szCs w:val="26"/>
              </w:rPr>
              <w:t>- Kỹ năng xây dựng bài thuyết trình bằng tiếng Trung.</w:t>
            </w:r>
          </w:p>
          <w:p w:rsidR="00D5457A" w:rsidRDefault="003A1D1B">
            <w:pPr>
              <w:pBdr>
                <w:top w:val="nil"/>
                <w:left w:val="nil"/>
                <w:bottom w:val="nil"/>
                <w:right w:val="nil"/>
                <w:between w:val="nil"/>
              </w:pBdr>
              <w:spacing w:after="0" w:line="259" w:lineRule="auto"/>
              <w:jc w:val="both"/>
              <w:rPr>
                <w:rFonts w:ascii="Cambria" w:eastAsia="Cambria" w:hAnsi="Cambria" w:cs="Cambria"/>
                <w:sz w:val="26"/>
                <w:szCs w:val="26"/>
              </w:rPr>
            </w:pPr>
            <w:r>
              <w:rPr>
                <w:rFonts w:ascii="Cambria" w:eastAsia="Cambria" w:hAnsi="Cambria" w:cs="Cambria"/>
                <w:sz w:val="26"/>
                <w:szCs w:val="26"/>
              </w:rPr>
              <w:t>- Kỹ năng sử dụng các công cụ hỗ trợ thuyết trình.</w:t>
            </w:r>
          </w:p>
          <w:p w:rsidR="00D5457A" w:rsidRDefault="003A1D1B">
            <w:pPr>
              <w:pBdr>
                <w:top w:val="nil"/>
                <w:left w:val="nil"/>
                <w:bottom w:val="nil"/>
                <w:right w:val="nil"/>
                <w:between w:val="nil"/>
              </w:pBdr>
              <w:spacing w:after="0" w:line="259" w:lineRule="auto"/>
              <w:jc w:val="both"/>
              <w:rPr>
                <w:rFonts w:ascii="Cambria" w:eastAsia="Cambria" w:hAnsi="Cambria" w:cs="Cambria"/>
                <w:sz w:val="26"/>
                <w:szCs w:val="26"/>
              </w:rPr>
            </w:pPr>
            <w:r>
              <w:rPr>
                <w:rFonts w:ascii="Cambria" w:eastAsia="Cambria" w:hAnsi="Cambria" w:cs="Cambria"/>
                <w:sz w:val="26"/>
                <w:szCs w:val="26"/>
              </w:rPr>
              <w:t>- Kỹ năng thuyết trình vấn đề bằng tiếng Trung.</w:t>
            </w:r>
          </w:p>
          <w:p w:rsidR="00D5457A" w:rsidRDefault="003A1D1B">
            <w:pPr>
              <w:pBdr>
                <w:top w:val="nil"/>
                <w:left w:val="nil"/>
                <w:bottom w:val="nil"/>
                <w:right w:val="nil"/>
                <w:between w:val="nil"/>
              </w:pBdr>
              <w:spacing w:after="0" w:line="259" w:lineRule="auto"/>
              <w:jc w:val="both"/>
              <w:rPr>
                <w:rFonts w:ascii="Cambria" w:eastAsia="Cambria" w:hAnsi="Cambria" w:cs="Cambria"/>
                <w:sz w:val="26"/>
                <w:szCs w:val="26"/>
              </w:rPr>
            </w:pPr>
            <w:r>
              <w:rPr>
                <w:rFonts w:ascii="Cambria" w:eastAsia="Cambria" w:hAnsi="Cambria" w:cs="Cambria"/>
                <w:sz w:val="26"/>
                <w:szCs w:val="26"/>
              </w:rPr>
              <w:t>- Kỹ năng thảo luận và giải đáp câu hỏi sau thuyết trình bằng tiếng Trung.</w:t>
            </w:r>
          </w:p>
          <w:p w:rsidR="00D5457A" w:rsidRDefault="003A1D1B">
            <w:pPr>
              <w:pBdr>
                <w:top w:val="nil"/>
                <w:left w:val="nil"/>
                <w:bottom w:val="nil"/>
                <w:right w:val="nil"/>
                <w:between w:val="nil"/>
              </w:pBdr>
              <w:spacing w:line="259" w:lineRule="auto"/>
              <w:rPr>
                <w:rFonts w:ascii="Cambria" w:eastAsia="Cambria" w:hAnsi="Cambria" w:cs="Cambria"/>
                <w:sz w:val="26"/>
                <w:szCs w:val="26"/>
              </w:rPr>
            </w:pPr>
            <w:r>
              <w:rPr>
                <w:rFonts w:ascii="Cambria" w:eastAsia="Cambria" w:hAnsi="Cambria" w:cs="Cambria"/>
                <w:sz w:val="26"/>
                <w:szCs w:val="26"/>
              </w:rPr>
              <w:t>- Kỹ năng theo dõi và tóm lược bài thuyết trình bằng tiếng Trung.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hp3</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rPr>
                <w:rFonts w:ascii="Cambria" w:eastAsia="Cambria" w:hAnsi="Cambria" w:cs="Cambria"/>
                <w:b/>
                <w:color w:val="000000"/>
                <w:sz w:val="26"/>
                <w:szCs w:val="26"/>
              </w:rPr>
            </w:pPr>
            <w:r>
              <w:rPr>
                <w:rFonts w:ascii="Cambria" w:eastAsia="Cambria" w:hAnsi="Cambria" w:cs="Cambria"/>
                <w:color w:val="000000"/>
                <w:sz w:val="26"/>
                <w:szCs w:val="26"/>
              </w:rPr>
              <w:t>Người học có khả năng vận dụng các kiên thức đã học để nâng cao các năng lực tiếng, đặc biệt là kĩ năng giao tiếp thông thường</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C8</w:t>
            </w:r>
          </w:p>
        </w:tc>
      </w:tr>
      <w:tr w:rsidR="00D5457A">
        <w:tc>
          <w:tcPr>
            <w:tcW w:w="1305" w:type="dxa"/>
            <w:shd w:val="clear" w:color="auto" w:fill="auto"/>
            <w:vAlign w:val="center"/>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D5457A" w:rsidRDefault="003A1D1B">
            <w:pPr>
              <w:widowControl w:val="0"/>
              <w:pBdr>
                <w:top w:val="nil"/>
                <w:left w:val="nil"/>
                <w:bottom w:val="nil"/>
                <w:right w:val="nil"/>
                <w:between w:val="nil"/>
              </w:pBdr>
              <w:spacing w:before="77" w:after="0" w:line="240" w:lineRule="auto"/>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5"/>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Có kiến thức chung về phân loại thuyết trình, kĩ thuật xây dựng bài thuyết trình, kĩ năng thuyết trình</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Xây dựng được một bài thuyết trình hoàn chỉnh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p w:rsidR="00D5457A" w:rsidRDefault="00D5457A">
            <w:pPr>
              <w:jc w:val="both"/>
              <w:rPr>
                <w:rFonts w:ascii="Cambria" w:eastAsia="Cambria" w:hAnsi="Cambria" w:cs="Cambria"/>
                <w:sz w:val="26"/>
                <w:szCs w:val="26"/>
              </w:rPr>
            </w:pPr>
          </w:p>
        </w:tc>
      </w:tr>
      <w:tr w:rsidR="00D5457A">
        <w:tc>
          <w:tcPr>
            <w:tcW w:w="1305" w:type="dxa"/>
            <w:shd w:val="clear" w:color="auto" w:fill="auto"/>
            <w:vAlign w:val="bottom"/>
          </w:tcPr>
          <w:p w:rsidR="00D5457A" w:rsidRDefault="003A1D1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Biết cách vận dụng các kĩ năng, kĩ xảo trong quá tình thuyết trình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before="3"/>
        <w:rPr>
          <w:rFonts w:ascii="Cambria" w:eastAsia="Cambria" w:hAnsi="Cambria" w:cs="Cambria"/>
          <w:sz w:val="26"/>
          <w:szCs w:val="26"/>
        </w:rPr>
      </w:pPr>
      <w:r>
        <w:rPr>
          <w:rFonts w:ascii="Cambria" w:eastAsia="Cambria" w:hAnsi="Cambria" w:cs="Cambria"/>
          <w:sz w:val="26"/>
          <w:szCs w:val="26"/>
        </w:rPr>
        <w:t>1.《口若悬河：演讲的技巧》，吴礼权 编，暨南大学出版社，</w:t>
      </w:r>
    </w:p>
    <w:p w:rsidR="00D5457A" w:rsidRDefault="003A1D1B">
      <w:pPr>
        <w:spacing w:before="84"/>
        <w:jc w:val="both"/>
        <w:rPr>
          <w:rFonts w:ascii="Cambria" w:eastAsia="Cambria" w:hAnsi="Cambria" w:cs="Cambria"/>
          <w:sz w:val="26"/>
          <w:szCs w:val="26"/>
        </w:rPr>
      </w:pPr>
      <w:r>
        <w:rPr>
          <w:rFonts w:ascii="Cambria" w:eastAsia="Cambria" w:hAnsi="Cambria" w:cs="Cambria"/>
          <w:b/>
          <w:sz w:val="26"/>
          <w:szCs w:val="26"/>
        </w:rPr>
        <w:t>Tham khảo:</w:t>
      </w:r>
    </w:p>
    <w:p w:rsidR="00D5457A" w:rsidRDefault="00D5457A">
      <w:pPr>
        <w:spacing w:before="36"/>
        <w:jc w:val="both"/>
        <w:rPr>
          <w:rFonts w:ascii="Cambria" w:eastAsia="Cambria" w:hAnsi="Cambria" w:cs="Cambria"/>
          <w:sz w:val="26"/>
          <w:szCs w:val="26"/>
        </w:rPr>
      </w:pPr>
    </w:p>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6"/>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D5457A">
        <w:trPr>
          <w:trHeight w:val="20"/>
          <w:jc w:val="center"/>
        </w:trPr>
        <w:tc>
          <w:tcPr>
            <w:tcW w:w="4114"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lastRenderedPageBreak/>
              <w:t>Nội dung</w:t>
            </w:r>
          </w:p>
        </w:tc>
        <w:tc>
          <w:tcPr>
            <w:tcW w:w="3827"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4114"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3827"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4114"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Chương I: Tổng quan</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1.1 Định nghĩa</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Định nghĩa;</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Phân loại thuyết trình</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1.2 Yêu cầu</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Yêu cầu về công cụ;</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Yêu cầu về nội dung;</w:t>
            </w:r>
          </w:p>
          <w:p w:rsidR="00D5457A" w:rsidRDefault="003A1D1B">
            <w:pPr>
              <w:jc w:val="both"/>
              <w:rPr>
                <w:rFonts w:ascii="Cambria" w:eastAsia="Cambria" w:hAnsi="Cambria" w:cs="Cambria"/>
                <w:b/>
                <w:sz w:val="26"/>
                <w:szCs w:val="26"/>
              </w:rPr>
            </w:pPr>
            <w:r>
              <w:rPr>
                <w:rFonts w:ascii="Cambria" w:eastAsia="Cambria" w:hAnsi="Cambria" w:cs="Cambria"/>
                <w:sz w:val="26"/>
                <w:szCs w:val="26"/>
              </w:rPr>
              <w:t>- Yêu cầu về cách trình bày.</w:t>
            </w:r>
          </w:p>
        </w:tc>
        <w:tc>
          <w:tcPr>
            <w:tcW w:w="3827" w:type="dxa"/>
          </w:tcPr>
          <w:p w:rsidR="00D5457A" w:rsidRDefault="003A1D1B">
            <w:pPr>
              <w:spacing w:line="259" w:lineRule="auto"/>
              <w:ind w:left="-105"/>
              <w:rPr>
                <w:rFonts w:ascii="Cambria" w:eastAsia="Cambria" w:hAnsi="Cambria" w:cs="Cambria"/>
                <w:sz w:val="26"/>
                <w:szCs w:val="26"/>
              </w:rPr>
            </w:pPr>
            <w:r>
              <w:rPr>
                <w:rFonts w:ascii="Cambria" w:eastAsia="Cambria" w:hAnsi="Cambria" w:cs="Cambria"/>
                <w:sz w:val="26"/>
                <w:szCs w:val="26"/>
              </w:rPr>
              <w:t xml:space="preserve">  - Nắm được các kiến thức chung   về thuyết trình.</w:t>
            </w:r>
          </w:p>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t>- Nắm được các công cụ chủ yếu được sử dụng trong thuyết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02</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 xml:space="preserve">Chương 2: Xây dựng bài thuyết trình </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2.1 Trước khi viết phải:</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Xác định nội dung;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Xác định đối tượng;</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Xác định phong cách.</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2.2 Trong khi viết phải:</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Lập ý;</w:t>
            </w:r>
          </w:p>
          <w:p w:rsidR="00D5457A" w:rsidRDefault="003A1D1B">
            <w:pPr>
              <w:spacing w:line="259" w:lineRule="auto"/>
              <w:ind w:left="10"/>
              <w:rPr>
                <w:rFonts w:ascii="Cambria" w:eastAsia="Cambria" w:hAnsi="Cambria" w:cs="Cambria"/>
                <w:sz w:val="26"/>
                <w:szCs w:val="26"/>
              </w:rPr>
            </w:pPr>
            <w:r>
              <w:rPr>
                <w:rFonts w:ascii="Cambria" w:eastAsia="Cambria" w:hAnsi="Cambria" w:cs="Cambria"/>
                <w:sz w:val="26"/>
                <w:szCs w:val="26"/>
              </w:rPr>
              <w:t>- Lập dàn bài;</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 Viết bài.</w:t>
            </w:r>
          </w:p>
          <w:p w:rsidR="00D5457A" w:rsidRDefault="00D5457A">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p>
        </w:tc>
        <w:tc>
          <w:tcPr>
            <w:tcW w:w="3827" w:type="dxa"/>
          </w:tcPr>
          <w:p w:rsidR="00D5457A" w:rsidRDefault="003A1D1B">
            <w:pPr>
              <w:ind w:left="-105"/>
              <w:rPr>
                <w:rFonts w:ascii="Cambria" w:eastAsia="Cambria" w:hAnsi="Cambria" w:cs="Cambria"/>
                <w:sz w:val="26"/>
                <w:szCs w:val="26"/>
              </w:rPr>
            </w:pPr>
            <w:r>
              <w:rPr>
                <w:rFonts w:ascii="Cambria" w:eastAsia="Cambria" w:hAnsi="Cambria" w:cs="Cambria"/>
                <w:sz w:val="26"/>
                <w:szCs w:val="26"/>
              </w:rPr>
              <w:t xml:space="preserve">  - Xác định được các nhiệm vụ cụ thể trong khi xây dựng bài thuyết trình.</w:t>
            </w:r>
          </w:p>
          <w:p w:rsidR="00D5457A" w:rsidRDefault="003A1D1B">
            <w:pPr>
              <w:jc w:val="both"/>
              <w:rPr>
                <w:rFonts w:ascii="Cambria" w:eastAsia="Cambria" w:hAnsi="Cambria" w:cs="Cambria"/>
                <w:sz w:val="26"/>
                <w:szCs w:val="26"/>
              </w:rPr>
            </w:pPr>
            <w:r>
              <w:rPr>
                <w:rFonts w:ascii="Cambria" w:eastAsia="Cambria" w:hAnsi="Cambria" w:cs="Cambria"/>
                <w:sz w:val="26"/>
                <w:szCs w:val="26"/>
              </w:rPr>
              <w:t>- Có kĩ năng xây dựng một bài thuyết trình bằng tiếng Trung.-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4114" w:type="dxa"/>
          </w:tcPr>
          <w:p w:rsidR="00D5457A" w:rsidRDefault="003A1D1B">
            <w:pPr>
              <w:ind w:left="10"/>
              <w:rPr>
                <w:rFonts w:ascii="Cambria" w:eastAsia="Cambria" w:hAnsi="Cambria" w:cs="Cambria"/>
                <w:sz w:val="26"/>
                <w:szCs w:val="26"/>
              </w:rPr>
            </w:pPr>
            <w:r>
              <w:rPr>
                <w:rFonts w:ascii="Cambria" w:eastAsia="Cambria" w:hAnsi="Cambria" w:cs="Cambria"/>
                <w:sz w:val="26"/>
                <w:szCs w:val="26"/>
              </w:rPr>
              <w:t>Chương 3: Trình bày bài thuyết trình</w:t>
            </w:r>
          </w:p>
          <w:p w:rsidR="00D5457A" w:rsidRDefault="003A1D1B">
            <w:pPr>
              <w:ind w:left="10"/>
              <w:rPr>
                <w:rFonts w:ascii="Cambria" w:eastAsia="Cambria" w:hAnsi="Cambria" w:cs="Cambria"/>
                <w:sz w:val="26"/>
                <w:szCs w:val="26"/>
              </w:rPr>
            </w:pPr>
            <w:r>
              <w:rPr>
                <w:rFonts w:ascii="Cambria" w:eastAsia="Cambria" w:hAnsi="Cambria" w:cs="Cambria"/>
                <w:sz w:val="26"/>
                <w:szCs w:val="26"/>
              </w:rPr>
              <w:t>3.1 Yêu cầu về công cụ thuyết trình và slide máy tính</w:t>
            </w:r>
          </w:p>
          <w:p w:rsidR="00D5457A" w:rsidRDefault="003A1D1B">
            <w:pPr>
              <w:ind w:left="10"/>
              <w:rPr>
                <w:rFonts w:ascii="Cambria" w:eastAsia="Cambria" w:hAnsi="Cambria" w:cs="Cambria"/>
                <w:sz w:val="26"/>
                <w:szCs w:val="26"/>
              </w:rPr>
            </w:pPr>
            <w:r>
              <w:rPr>
                <w:rFonts w:ascii="Cambria" w:eastAsia="Cambria" w:hAnsi="Cambria" w:cs="Cambria"/>
                <w:sz w:val="26"/>
                <w:szCs w:val="26"/>
              </w:rPr>
              <w:lastRenderedPageBreak/>
              <w:t>- Yêu cầu về nội dung;</w:t>
            </w:r>
          </w:p>
          <w:p w:rsidR="00D5457A" w:rsidRDefault="003A1D1B">
            <w:pPr>
              <w:ind w:left="10"/>
              <w:rPr>
                <w:rFonts w:ascii="Cambria" w:eastAsia="Cambria" w:hAnsi="Cambria" w:cs="Cambria"/>
                <w:sz w:val="26"/>
                <w:szCs w:val="26"/>
              </w:rPr>
            </w:pPr>
            <w:r>
              <w:rPr>
                <w:rFonts w:ascii="Cambria" w:eastAsia="Cambria" w:hAnsi="Cambria" w:cs="Cambria"/>
                <w:sz w:val="26"/>
                <w:szCs w:val="26"/>
              </w:rPr>
              <w:t>- Yêu cầu về font chữ, màu sắc;</w:t>
            </w:r>
          </w:p>
          <w:p w:rsidR="00D5457A" w:rsidRDefault="003A1D1B">
            <w:pPr>
              <w:ind w:left="10"/>
              <w:rPr>
                <w:rFonts w:ascii="Cambria" w:eastAsia="Cambria" w:hAnsi="Cambria" w:cs="Cambria"/>
                <w:sz w:val="26"/>
                <w:szCs w:val="26"/>
              </w:rPr>
            </w:pPr>
            <w:r>
              <w:rPr>
                <w:rFonts w:ascii="Cambria" w:eastAsia="Cambria" w:hAnsi="Cambria" w:cs="Cambria"/>
                <w:sz w:val="26"/>
                <w:szCs w:val="26"/>
              </w:rPr>
              <w:t>- Yêu cầu về tính dễ nhìn và tính sáng tạo.</w:t>
            </w:r>
          </w:p>
          <w:p w:rsidR="00D5457A" w:rsidRDefault="003A1D1B">
            <w:pPr>
              <w:ind w:left="10"/>
              <w:rPr>
                <w:rFonts w:ascii="Cambria" w:eastAsia="Cambria" w:hAnsi="Cambria" w:cs="Cambria"/>
                <w:sz w:val="26"/>
                <w:szCs w:val="26"/>
              </w:rPr>
            </w:pPr>
            <w:r>
              <w:rPr>
                <w:rFonts w:ascii="Cambria" w:eastAsia="Cambria" w:hAnsi="Cambria" w:cs="Cambria"/>
                <w:sz w:val="26"/>
                <w:szCs w:val="26"/>
              </w:rPr>
              <w:t>3.2 Yêu cầu cho người thuyết trình</w:t>
            </w:r>
          </w:p>
          <w:p w:rsidR="00D5457A" w:rsidRDefault="003A1D1B">
            <w:pPr>
              <w:ind w:left="10"/>
              <w:rPr>
                <w:rFonts w:ascii="Cambria" w:eastAsia="Cambria" w:hAnsi="Cambria" w:cs="Cambria"/>
                <w:sz w:val="26"/>
                <w:szCs w:val="26"/>
              </w:rPr>
            </w:pPr>
            <w:r>
              <w:rPr>
                <w:rFonts w:ascii="Cambria" w:eastAsia="Cambria" w:hAnsi="Cambria" w:cs="Cambria"/>
                <w:sz w:val="26"/>
                <w:szCs w:val="26"/>
              </w:rPr>
              <w:t>- Yêu cầu về tính mạch lạc;</w:t>
            </w:r>
          </w:p>
          <w:p w:rsidR="00D5457A" w:rsidRDefault="003A1D1B">
            <w:pPr>
              <w:ind w:left="10"/>
              <w:rPr>
                <w:rFonts w:ascii="Cambria" w:eastAsia="Cambria" w:hAnsi="Cambria" w:cs="Cambria"/>
                <w:sz w:val="26"/>
                <w:szCs w:val="26"/>
              </w:rPr>
            </w:pPr>
            <w:r>
              <w:rPr>
                <w:rFonts w:ascii="Cambria" w:eastAsia="Cambria" w:hAnsi="Cambria" w:cs="Cambria"/>
                <w:sz w:val="26"/>
                <w:szCs w:val="26"/>
              </w:rPr>
              <w:t>- Yêu cầu về ngữ âm, ngữ điệu;</w:t>
            </w:r>
          </w:p>
          <w:p w:rsidR="00D5457A" w:rsidRDefault="003A1D1B">
            <w:pPr>
              <w:ind w:left="10"/>
              <w:rPr>
                <w:rFonts w:ascii="Cambria" w:eastAsia="Cambria" w:hAnsi="Cambria" w:cs="Cambria"/>
                <w:sz w:val="26"/>
                <w:szCs w:val="26"/>
              </w:rPr>
            </w:pPr>
            <w:r>
              <w:rPr>
                <w:rFonts w:ascii="Cambria" w:eastAsia="Cambria" w:hAnsi="Cambria" w:cs="Cambria"/>
                <w:sz w:val="26"/>
                <w:szCs w:val="26"/>
              </w:rPr>
              <w:t>- Yêu cầu về việc trả lời câu hỏi sau thuyết trình.</w:t>
            </w:r>
          </w:p>
        </w:tc>
        <w:tc>
          <w:tcPr>
            <w:tcW w:w="3827" w:type="dxa"/>
          </w:tcPr>
          <w:p w:rsidR="00D5457A" w:rsidRDefault="003A1D1B">
            <w:pPr>
              <w:spacing w:line="259" w:lineRule="auto"/>
              <w:rPr>
                <w:rFonts w:ascii="Cambria" w:eastAsia="Cambria" w:hAnsi="Cambria" w:cs="Cambria"/>
                <w:sz w:val="26"/>
                <w:szCs w:val="26"/>
              </w:rPr>
            </w:pPr>
            <w:r>
              <w:rPr>
                <w:rFonts w:ascii="Cambria" w:eastAsia="Cambria" w:hAnsi="Cambria" w:cs="Cambria"/>
                <w:sz w:val="26"/>
                <w:szCs w:val="26"/>
              </w:rPr>
              <w:lastRenderedPageBreak/>
              <w:t>- Nắm được các yêu cầu về bài thuyết trình cụ thể trực tiếp trước nhiều người.</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 Có kĩ năng thuyết trình trực tiếp một chủ đề nhất định bằng tiếng Trung.- Có thái độ học tập tích cực, chú ý nghe giảng, hăng hái phát biểu xây dựng bài, trao đổi, thảo luận với giảng viên và các bạn học khác trong nhóm/lớp.</w:t>
            </w: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07</w:t>
            </w:r>
          </w:p>
        </w:tc>
        <w:tc>
          <w:tcPr>
            <w:tcW w:w="52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ffffff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D5457A">
        <w:trPr>
          <w:trHeight w:val="538"/>
        </w:trPr>
        <w:tc>
          <w:tcPr>
            <w:tcW w:w="1945" w:type="dxa"/>
            <w:shd w:val="clear" w:color="auto" w:fill="auto"/>
          </w:tcPr>
          <w:p w:rsidR="00D5457A" w:rsidRDefault="003A1D1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D5457A">
        <w:trPr>
          <w:trHeight w:val="274"/>
        </w:trPr>
        <w:tc>
          <w:tcPr>
            <w:tcW w:w="1945" w:type="dxa"/>
            <w:shd w:val="clear" w:color="auto" w:fill="auto"/>
          </w:tcPr>
          <w:p w:rsidR="00D5457A" w:rsidRDefault="00D5457A">
            <w:pPr>
              <w:rPr>
                <w:rFonts w:ascii="Cambria" w:eastAsia="Cambria" w:hAnsi="Cambria" w:cs="Cambria"/>
                <w:b/>
                <w:i/>
                <w:sz w:val="26"/>
                <w:szCs w:val="26"/>
              </w:rPr>
            </w:pP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74"/>
        </w:trPr>
        <w:tc>
          <w:tcPr>
            <w:tcW w:w="1945" w:type="dxa"/>
            <w:shd w:val="clear" w:color="auto" w:fill="auto"/>
            <w:vAlign w:val="center"/>
          </w:tcPr>
          <w:p w:rsidR="00D5457A" w:rsidRDefault="003A1D1B">
            <w:pPr>
              <w:rPr>
                <w:rFonts w:ascii="Cambria" w:eastAsia="Cambria" w:hAnsi="Cambria" w:cs="Cambria"/>
                <w:b/>
                <w:i/>
                <w:sz w:val="26"/>
                <w:szCs w:val="26"/>
              </w:rPr>
            </w:pPr>
            <w:r>
              <w:rPr>
                <w:rFonts w:ascii="Cambria" w:eastAsia="Cambria" w:hAnsi="Cambria" w:cs="Cambria"/>
                <w:color w:val="000000"/>
                <w:sz w:val="26"/>
                <w:szCs w:val="26"/>
              </w:rPr>
              <w:t>Chương I</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Chương II</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r w:rsidR="00D5457A">
        <w:trPr>
          <w:trHeight w:val="274"/>
        </w:trPr>
        <w:tc>
          <w:tcPr>
            <w:tcW w:w="1945" w:type="dxa"/>
            <w:shd w:val="clear" w:color="auto" w:fill="auto"/>
            <w:vAlign w:val="center"/>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Chương III</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U</w:t>
            </w:r>
          </w:p>
        </w:tc>
      </w:tr>
    </w:tbl>
    <w:p w:rsidR="00D5457A" w:rsidRDefault="00D5457A">
      <w:pPr>
        <w:rPr>
          <w:rFonts w:ascii="Cambria" w:eastAsia="Cambria" w:hAnsi="Cambria" w:cs="Cambria"/>
          <w:b/>
          <w:i/>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ffffff8"/>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Chương I</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1-2</w:t>
            </w:r>
          </w:p>
        </w:tc>
      </w:tr>
      <w:tr w:rsidR="00D5457A">
        <w:trPr>
          <w:trHeight w:val="22"/>
        </w:trPr>
        <w:tc>
          <w:tcPr>
            <w:tcW w:w="1560" w:type="dxa"/>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Chương II</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3-8</w:t>
            </w:r>
          </w:p>
          <w:p w:rsidR="00D5457A" w:rsidRDefault="00D5457A">
            <w:pPr>
              <w:pBdr>
                <w:top w:val="nil"/>
                <w:left w:val="nil"/>
                <w:bottom w:val="nil"/>
                <w:right w:val="nil"/>
                <w:between w:val="nil"/>
              </w:pBdr>
              <w:spacing w:after="0"/>
              <w:jc w:val="center"/>
              <w:rPr>
                <w:rFonts w:ascii="Cambria" w:eastAsia="Cambria" w:hAnsi="Cambria" w:cs="Cambria"/>
                <w:color w:val="000000"/>
                <w:sz w:val="26"/>
                <w:szCs w:val="26"/>
              </w:rPr>
            </w:pPr>
          </w:p>
        </w:tc>
      </w:tr>
      <w:tr w:rsidR="00D5457A">
        <w:trPr>
          <w:trHeight w:val="22"/>
        </w:trPr>
        <w:tc>
          <w:tcPr>
            <w:tcW w:w="156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III</w:t>
            </w:r>
          </w:p>
        </w:tc>
        <w:tc>
          <w:tcPr>
            <w:tcW w:w="194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D5457A" w:rsidRDefault="00D5457A">
            <w:pPr>
              <w:rPr>
                <w:rFonts w:ascii="Cambria" w:eastAsia="Cambria" w:hAnsi="Cambria" w:cs="Cambria"/>
                <w:sz w:val="26"/>
                <w:szCs w:val="26"/>
              </w:rPr>
            </w:pPr>
          </w:p>
        </w:tc>
        <w:tc>
          <w:tcPr>
            <w:tcW w:w="4997" w:type="dxa"/>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9-15</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9"/>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color w:val="000000"/>
                <w:sz w:val="26"/>
                <w:szCs w:val="26"/>
                <w:vertAlign w:val="subscript"/>
              </w:rPr>
            </w:pPr>
          </w:p>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rPr>
                <w:rFonts w:ascii="Cambria" w:eastAsia="Cambria" w:hAnsi="Cambria" w:cs="Cambria"/>
                <w:color w:val="000000"/>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D5457A" w:rsidRDefault="00D5457A">
      <w:pPr>
        <w:rPr>
          <w:rFonts w:ascii="Cambria" w:eastAsia="Cambria" w:hAnsi="Cambria" w:cs="Cambria"/>
          <w:sz w:val="26"/>
          <w:szCs w:val="26"/>
        </w:rPr>
      </w:pPr>
    </w:p>
    <w:tbl>
      <w:tblPr>
        <w:tblStyle w:val="affffffffffffffffffffffffffffffffffa"/>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(A)</w:t>
      </w:r>
      <w:r>
        <w:rPr>
          <w:rFonts w:ascii="Cambria" w:eastAsia="Cambria" w:hAnsi="Cambria" w:cs="Cambria"/>
          <w:b/>
          <w:color w:val="000000"/>
          <w:sz w:val="26"/>
          <w:szCs w:val="26"/>
        </w:rPr>
        <w:tab/>
        <w:t xml:space="preserve">    </w:t>
      </w: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Pr="00394D20" w:rsidRDefault="003A1D1B">
      <w:pPr>
        <w:pStyle w:val="Heading1"/>
        <w:rPr>
          <w:rFonts w:ascii="Cambria" w:eastAsia="Cambria" w:hAnsi="Cambria" w:cs="Cambria"/>
          <w:b w:val="0"/>
          <w:sz w:val="26"/>
          <w:szCs w:val="26"/>
          <w:lang w:val="vi-VN"/>
        </w:rPr>
      </w:pPr>
      <w:bookmarkStart w:id="72" w:name="_Toc73744247"/>
      <w:r w:rsidRPr="00394D20">
        <w:rPr>
          <w:rFonts w:ascii="Cambria" w:eastAsia="Cambria" w:hAnsi="Cambria" w:cs="Cambria"/>
          <w:b w:val="0"/>
          <w:sz w:val="26"/>
          <w:szCs w:val="26"/>
          <w:lang w:val="vi-VN"/>
        </w:rPr>
        <w:lastRenderedPageBreak/>
        <w:t>PHƯƠNG PHÁP NGHIÊN CỨU KHOA HỌC</w:t>
      </w:r>
      <w:bookmarkEnd w:id="72"/>
    </w:p>
    <w:p w:rsidR="00D5457A" w:rsidRDefault="003A1D1B">
      <w:pPr>
        <w:pStyle w:val="Heading1"/>
        <w:rPr>
          <w:rFonts w:ascii="Cambria" w:eastAsia="Cambria" w:hAnsi="Cambria" w:cs="Cambria"/>
          <w:b w:val="0"/>
          <w:sz w:val="26"/>
          <w:szCs w:val="26"/>
        </w:rPr>
      </w:pPr>
      <w:bookmarkStart w:id="73" w:name="_Toc73744248"/>
      <w:r>
        <w:rPr>
          <w:rFonts w:ascii="Cambria" w:eastAsia="Cambria" w:hAnsi="Cambria" w:cs="Cambria"/>
          <w:b w:val="0"/>
          <w:sz w:val="26"/>
          <w:szCs w:val="26"/>
        </w:rPr>
        <w:t>TRONG NGÀNH TIẾNG TRUNG</w:t>
      </w:r>
      <w:bookmarkEnd w:id="73"/>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Mã số: TCN 301</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b"/>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Phương pháp nghiên cứu khoa học trong ngành tiếng Trung</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Research Method </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65"/>
                <w:id w:val="65564916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66"/>
                <w:id w:val="-28936771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267"/>
                <w:id w:val="25386792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sdt>
              <w:sdtPr>
                <w:tag w:val="goog_rdk_268"/>
                <w:id w:val="145775196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Nghe HSK4, Nói HSK4, Đọc HSK4, Viết HSK4</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lastRenderedPageBreak/>
              <w:t xml:space="preserve">1.6.2. Yêu cầu khác (nếu có): Không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c"/>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d"/>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D5457A">
      <w:pPr>
        <w:spacing w:line="360" w:lineRule="auto"/>
        <w:rPr>
          <w:rFonts w:ascii="Cambria" w:eastAsia="Cambria" w:hAnsi="Cambria" w:cs="Cambria"/>
          <w:sz w:val="26"/>
          <w:szCs w:val="26"/>
        </w:rPr>
      </w:pP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sz w:val="26"/>
          <w:szCs w:val="26"/>
        </w:rPr>
        <w:tab/>
        <w:t>Học phần “Phương pháp Nghiên cứu Khoa học trong ngành tiếng Trung Quốc” được giảng dạy sau khi sinh viên đã đạt trình độ tương đương HSK4, có vốn từ vựng tương đối phong phú, nắm vững và vận dụng được các cấu trúc ngữ pháp trong tiếng Trung, đồng thời có khả năng đọc hiểu các bài viết nghiên cứu bằng tiếng Trung Quốc.</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ab/>
        <w:t xml:space="preserve">Môn học cung cấp cho sinh viên những kiến thức cơ bản về phương pháp nghiên cứu, ý nghĩa và cách thức tiến hành của phương pháp điều tra định tính, ý nghĩa và phương thức tiến </w:t>
      </w:r>
      <w:r>
        <w:rPr>
          <w:rFonts w:ascii="Cambria" w:eastAsia="Cambria" w:hAnsi="Cambria" w:cs="Cambria"/>
          <w:sz w:val="26"/>
          <w:szCs w:val="26"/>
        </w:rPr>
        <w:lastRenderedPageBreak/>
        <w:t>hành của phương pháp điều tra định lượng, phương pháp thu thập và phân tích tài liệu, phương pháp viết luận văn khoa học v.v…..</w:t>
      </w:r>
    </w:p>
    <w:p w:rsidR="00D5457A" w:rsidRDefault="003A1D1B">
      <w:pPr>
        <w:spacing w:line="360" w:lineRule="auto"/>
        <w:jc w:val="both"/>
        <w:rPr>
          <w:rFonts w:ascii="Cambria" w:eastAsia="Cambria" w:hAnsi="Cambria" w:cs="Cambria"/>
          <w:sz w:val="26"/>
          <w:szCs w:val="26"/>
        </w:rPr>
      </w:pPr>
      <w:r>
        <w:rPr>
          <w:rFonts w:ascii="Cambria" w:eastAsia="Cambria" w:hAnsi="Cambria" w:cs="Cambria"/>
          <w:sz w:val="26"/>
          <w:szCs w:val="26"/>
        </w:rPr>
        <w:tab/>
        <w:t>Kết thúc môn học, sinh viên bước đầu biết triển khai một nghiên cứu cơ bản dưới sự hướng dẫn của giáo viên, hình thành tư duy phản biện, phát triển tư duy nghiên cứu, ứng dụng tư duy phản biện và nghiên cứu vào việc phân tích những vấn đề xảy ra hàng ngày cũng như trong công việc sau này.</w:t>
      </w: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của các vấn đề liên quan đến phương pháp nghiên cứu khoa học và viết luận văn.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phản biện, kỹ năng tư duy độc lập, kỹ năng phân tích tổng hợp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C6</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công việc sau này.</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1492"/>
        </w:trPr>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nắm vững nội dung của môn học, như: các hình thức luận văn, các phương pháp nghiên cứu, cách thức tiến hành nghiên cứu, cách thức viết luận văn khoa học v.v…</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rPr>
          <w:trHeight w:val="1492"/>
        </w:trPr>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bước đầu hình thành tư duy phân tích tổng hợp và có thể ứng dụng tư duy này trong học tập.</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rPr>
          <w:trHeight w:val="1492"/>
        </w:trPr>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liên tưởng, áp dụng tư duy phản biện, tư duy phân tích vào đời sống hàng ngày và công việc sau này.</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1492"/>
        </w:trPr>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tập. Rèn luyện được tác phong đúng giờ, chủ động, nghiêm túc</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文秋芳  俞洪亮  周维杰，《应用语言学 – 研究方法与论文写作》，北京：外语教学与研究出版社，2004</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张黎，《怎样写好文献综述 – 案例及评述》，北京：科学出版社，2014</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劳伦斯马奇    布伦达麦克伊沃，《怎样做文献综述- 六步走向成功》，上海：上海教育出版社，2013</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[4] 陈向明，《</w:t>
      </w:r>
      <w:bookmarkStart w:id="74" w:name="bookmark=id.2iq8gzs" w:colFirst="0" w:colLast="0"/>
      <w:bookmarkEnd w:id="74"/>
      <w:r>
        <w:fldChar w:fldCharType="begin"/>
      </w:r>
      <w:r>
        <w:instrText xml:space="preserve"> HYPERLINK "http://product.dangdang.com/25807981.html" \h </w:instrText>
      </w:r>
      <w:r>
        <w:fldChar w:fldCharType="separate"/>
      </w:r>
      <w:r>
        <w:rPr>
          <w:rFonts w:ascii="Cambria" w:eastAsia="Cambria" w:hAnsi="Cambria" w:cs="Cambria"/>
          <w:sz w:val="26"/>
          <w:szCs w:val="26"/>
        </w:rPr>
        <w:t>质的研究方法系列丛书：质的研究方法与社会科学研究</w:t>
      </w:r>
      <w:r>
        <w:rPr>
          <w:rFonts w:ascii="Cambria" w:eastAsia="Cambria" w:hAnsi="Cambria" w:cs="Cambria"/>
          <w:sz w:val="26"/>
          <w:szCs w:val="26"/>
        </w:rPr>
        <w:fldChar w:fldCharType="end"/>
      </w:r>
      <w:r>
        <w:rPr>
          <w:rFonts w:ascii="Cambria" w:eastAsia="Cambria" w:hAnsi="Cambria" w:cs="Cambria"/>
          <w:sz w:val="26"/>
          <w:szCs w:val="26"/>
        </w:rPr>
        <w:t>》，北京：教育科学出版社，2000</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0"/>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3"/>
      </w:tblGrid>
      <w:tr w:rsidR="00D5457A">
        <w:trPr>
          <w:trHeight w:val="20"/>
          <w:jc w:val="center"/>
        </w:trPr>
        <w:tc>
          <w:tcPr>
            <w:tcW w:w="5098"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5098"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2846"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1. 研究的定义、过程及分类</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1.1. 研究的界定</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1.2. 研究过程</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1.3. 研究的分类</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khái quát của nghiên cứu khoa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Khái niệm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Quá trình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loại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2. 基本概念</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2.1. 假设、理论及理论模式</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2.2. 研究对象总体与样本</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2.3. 变量</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2.4. 测量方式</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2.5. 如何将理论定义变为操作定义</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những nội dung cơ bản của nghiên cứu khoa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Giả thuyết, lý luận và mô hình lý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Tổng thể và mẫu đối tượng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Biến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Phương pháp đo lường</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Biến định nghĩa lý luận thành định nghĩa thao tác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3. 提出研究问题</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3.1. 提出问题的步骤</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3.2. 选题、定题过程中的困难</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những nội dung liên quan đến chọn đề tài khoa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Các bước chọn đề tài khoa học</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Những khó khăn gặp phải khi chọn đề tài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được kiến thức đã học vào thực tế, bằng cách tự chọn 1 đề tài khoa học để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5</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4. 阅读文献</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4.1. 文献来源</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4.2. 查询、阅读、综述文献的一般程序</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4.3. 确定文献阅读范围</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4.4. 整理与综合文献</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tới tài liệu tham khảo:</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Nguồn tài liệu tham khảo</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Tìm kiếm tài liệu tham khảo</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Xác định phạm vi đọc tài liệu tham khảo</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Tổng hợp tài liệu tham khảo</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 tìm và liệt kê những tài liệu tham khảo phục vụ đề tài nghiên cứu đã lựa chọn.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5. 选择研究设计</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5.1. 定量与定性</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5.2. 研究问题和研究设计的关系</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5.3. 单一式研究设计还是混合式研究设计</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5.4. 设计分类的复杂性</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đến việc thiết kế phương pháp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Định lượng và định tính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Quan hệ giữa vấn đề và phương pháp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Sử dụng 1 hay nhiều phương pháp nghiên cứu </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Tính phức tạp của việc phân loại phương pháp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 lựa chọn phương pháp nghiên cứu phù hợp với đề tài đã chọn.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6. 问卷调查</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6.1. 问卷调查简介</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6.2. 问卷设计</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6.3. 问卷调查的分级</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6.4. 选择调查对象</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6.5. 实施问卷调查</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đến việc thiết kế bảng hỏi: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Giới thiệu về bảng hỏi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Thiết kế bảng hỏi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tầng bảng hỏi</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Chọn mẫu điều tra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Phát phiếu điều tra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ưu điểm và nhược điểm của phương pháp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Tự thiết kế bảng hỏi cho đề tài đã chọn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7. 个案研究</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7.1. 什么事个案研究</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7.2. 选择研究对象</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7.3. 收集数据</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đến việc nghiên cứu trường hợp: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Nghiên cứu trường hợp là gì?</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Lựa chọn đối tượng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Thu thập số liệu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Phân tích ưu điểm và nhược điểm của phương pháp.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Ứng dụng kỹ năng phỏng vấn sâu trong các tình huống giả định mà giáo viên đưa ra.</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r w:rsidR="00D5457A">
        <w:trPr>
          <w:trHeight w:val="20"/>
          <w:jc w:val="center"/>
        </w:trPr>
        <w:tc>
          <w:tcPr>
            <w:tcW w:w="5098"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Chương 8. 论文写作</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8.1. 论文结构</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8.2. “引言”的撰写</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8.3. “文献回顾”的撰写</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8.4. “研究方法”的撰写</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8.5. “研究结果与讨论”的撰写</w:t>
            </w:r>
          </w:p>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0000"/>
                <w:sz w:val="26"/>
                <w:szCs w:val="26"/>
              </w:rPr>
            </w:pPr>
            <w:r>
              <w:rPr>
                <w:rFonts w:ascii="Cambria" w:eastAsia="Cambria" w:hAnsi="Cambria" w:cs="Cambria"/>
                <w:color w:val="000000"/>
                <w:sz w:val="26"/>
                <w:szCs w:val="26"/>
              </w:rPr>
              <w:t>8.6. 如何写“结论”</w:t>
            </w:r>
          </w:p>
        </w:tc>
        <w:tc>
          <w:tcPr>
            <w:tcW w:w="2846"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Hiểu và ghi nhớ kiến thức liên quan đến việc viết luận văn: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Kết cấu luận văn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Cách viết Lời mở đầu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Cách viết Tổng quan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Cách viết Phương pháp nghiên cứu</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 Cách viết Kết quả nghiên cứu và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Cách viết Kết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 Tự viết đề cương của luận văn.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1"/>
        <w:tblW w:w="7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458"/>
        <w:gridCol w:w="1458"/>
        <w:gridCol w:w="1458"/>
        <w:gridCol w:w="1458"/>
      </w:tblGrid>
      <w:tr w:rsidR="00D5457A">
        <w:trPr>
          <w:trHeight w:val="276"/>
          <w:jc w:val="center"/>
        </w:trPr>
        <w:tc>
          <w:tcPr>
            <w:tcW w:w="1458"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5832" w:type="dxa"/>
            <w:gridSpan w:val="4"/>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D5457A">
        <w:trPr>
          <w:trHeight w:val="276"/>
          <w:jc w:val="center"/>
        </w:trPr>
        <w:tc>
          <w:tcPr>
            <w:tcW w:w="1458"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45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458"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8</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2"/>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(p3-p14)</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(p15-p36)</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2+3</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(p37-p49)</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(p50-p61)</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5+6</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(p62-p76)</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6+7</w:t>
            </w:r>
          </w:p>
        </w:tc>
      </w:tr>
      <w:tr w:rsidR="00D5457A">
        <w:trPr>
          <w:trHeight w:val="20"/>
        </w:trPr>
        <w:tc>
          <w:tcPr>
            <w:tcW w:w="7826"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(p77-p99)</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9+10+11</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(p120-p137)</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11+12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8</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(p217-p249)</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3"/>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13"/>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ffff4"/>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t>Trần Linh Chi                                    Vũ Thị Huế                 Trần Thị Phương Liên</w:t>
      </w:r>
    </w:p>
    <w:tbl>
      <w:tblPr>
        <w:tblStyle w:val="afffffffffffffffffffffffffffffffffff5"/>
        <w:tblW w:w="3390" w:type="dxa"/>
        <w:tblInd w:w="6097" w:type="dxa"/>
        <w:tblBorders>
          <w:top w:val="single" w:sz="4" w:space="0" w:color="000000"/>
        </w:tblBorders>
        <w:tblLayout w:type="fixed"/>
        <w:tblLook w:val="0000" w:firstRow="0" w:lastRow="0" w:firstColumn="0" w:lastColumn="0" w:noHBand="0" w:noVBand="0"/>
      </w:tblPr>
      <w:tblGrid>
        <w:gridCol w:w="3390"/>
      </w:tblGrid>
      <w:tr w:rsidR="00D5457A">
        <w:trPr>
          <w:trHeight w:val="100"/>
        </w:trPr>
        <w:tc>
          <w:tcPr>
            <w:tcW w:w="3390" w:type="dxa"/>
          </w:tcPr>
          <w:p w:rsidR="00D5457A" w:rsidRDefault="00D5457A">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tc>
      </w:tr>
    </w:tbl>
    <w:p w:rsidR="00D5457A" w:rsidRDefault="00D5457A">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Pr="00394D20" w:rsidRDefault="00D5457A">
      <w:pPr>
        <w:pStyle w:val="Heading1"/>
        <w:jc w:val="center"/>
        <w:rPr>
          <w:rFonts w:ascii="Cambria" w:eastAsia="Cambria" w:hAnsi="Cambria" w:cs="Cambria"/>
          <w:sz w:val="26"/>
          <w:szCs w:val="26"/>
          <w:lang w:val="vi-VN"/>
        </w:rPr>
      </w:pPr>
    </w:p>
    <w:p w:rsidR="00D5457A" w:rsidRPr="00394D20" w:rsidRDefault="00D5457A">
      <w:pPr>
        <w:pStyle w:val="Heading1"/>
        <w:jc w:val="center"/>
        <w:rPr>
          <w:rFonts w:ascii="Cambria" w:eastAsia="Cambria" w:hAnsi="Cambria" w:cs="Cambria"/>
          <w:sz w:val="26"/>
          <w:szCs w:val="26"/>
          <w:lang w:val="vi-VN"/>
        </w:rPr>
      </w:pPr>
    </w:p>
    <w:p w:rsidR="00D5457A" w:rsidRPr="00394D20" w:rsidRDefault="00D5457A">
      <w:pPr>
        <w:pStyle w:val="Heading1"/>
        <w:jc w:val="center"/>
        <w:rPr>
          <w:rFonts w:ascii="Cambria" w:eastAsia="Cambria" w:hAnsi="Cambria" w:cs="Cambria"/>
          <w:sz w:val="26"/>
          <w:szCs w:val="26"/>
          <w:lang w:val="vi-VN"/>
        </w:rPr>
      </w:pP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D5457A" w:rsidRDefault="003A1D1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D5457A" w:rsidRPr="00394D20" w:rsidRDefault="003A1D1B">
      <w:pPr>
        <w:pStyle w:val="Heading1"/>
        <w:rPr>
          <w:rFonts w:ascii="Cambria" w:eastAsia="Cambria" w:hAnsi="Cambria" w:cs="Cambria"/>
          <w:b w:val="0"/>
          <w:sz w:val="26"/>
          <w:szCs w:val="26"/>
          <w:lang w:val="vi-VN"/>
        </w:rPr>
      </w:pPr>
      <w:bookmarkStart w:id="75" w:name="_Toc73744249"/>
      <w:r w:rsidRPr="00394D20">
        <w:rPr>
          <w:rFonts w:ascii="Cambria" w:eastAsia="Cambria" w:hAnsi="Cambria" w:cs="Cambria"/>
          <w:b w:val="0"/>
          <w:sz w:val="26"/>
          <w:szCs w:val="26"/>
          <w:lang w:val="vi-VN"/>
        </w:rPr>
        <w:lastRenderedPageBreak/>
        <w:t>KỸ NĂNG SỬ DỤNG TIẾNG TRUNG QUỐC</w:t>
      </w:r>
      <w:bookmarkEnd w:id="75"/>
    </w:p>
    <w:p w:rsidR="00D5457A" w:rsidRDefault="003A1D1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CT&amp;I402</w:t>
      </w:r>
    </w:p>
    <w:p w:rsidR="00D5457A" w:rsidRDefault="00D5457A">
      <w:pPr>
        <w:jc w:val="center"/>
        <w:rPr>
          <w:rFonts w:ascii="Cambria" w:eastAsia="Cambria" w:hAnsi="Cambria" w:cs="Cambria"/>
          <w:b/>
          <w:color w:val="FF0000"/>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6"/>
        <w:tblW w:w="9351" w:type="dxa"/>
        <w:tblLayout w:type="fixed"/>
        <w:tblLook w:val="0400" w:firstRow="0" w:lastRow="0" w:firstColumn="0" w:lastColumn="0" w:noHBand="0" w:noVBand="1"/>
      </w:tblPr>
      <w:tblGrid>
        <w:gridCol w:w="9351"/>
      </w:tblGrid>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KỸ NĂNG SỬ DỤNG TIẾNG TRUNG QUỐC</w:t>
            </w:r>
          </w:p>
        </w:tc>
      </w:tr>
      <w:tr w:rsidR="00D5457A">
        <w:tc>
          <w:tcPr>
            <w:tcW w:w="9351" w:type="dxa"/>
          </w:tcPr>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USE SKILLS</w:t>
            </w:r>
          </w:p>
        </w:tc>
      </w:tr>
      <w:tr w:rsidR="00D5457A">
        <w:trPr>
          <w:trHeight w:val="337"/>
        </w:trPr>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69"/>
                <w:id w:val="-168203332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sdt>
              <w:sdtPr>
                <w:tag w:val="goog_rdk_270"/>
                <w:id w:val="2183352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71"/>
                <w:id w:val="952523866"/>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D5457A" w:rsidRDefault="003A1D1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Bắt buộc                            </w:t>
            </w:r>
            <w:sdt>
              <w:sdtPr>
                <w:tag w:val="goog_rdk_272"/>
                <w:id w:val="136278927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tcPr>
          <w:p w:rsidR="00D5457A" w:rsidRDefault="003A1D1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tiết</w:t>
            </w:r>
          </w:p>
        </w:tc>
      </w:tr>
      <w:tr w:rsidR="00D5457A">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D5457A">
        <w:tc>
          <w:tcPr>
            <w:tcW w:w="9351" w:type="dxa"/>
          </w:tcPr>
          <w:p w:rsidR="00D5457A" w:rsidRDefault="003A1D1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rPr>
          <w:trHeight w:val="637"/>
        </w:trPr>
        <w:tc>
          <w:tcPr>
            <w:tcW w:w="9351" w:type="dxa"/>
          </w:tcPr>
          <w:p w:rsidR="00D5457A" w:rsidRDefault="003A1D1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rPr>
          <w:rFonts w:ascii="Cambria" w:eastAsia="Cambria" w:hAnsi="Cambria" w:cs="Cambria"/>
          <w:b/>
          <w:i/>
          <w:sz w:val="26"/>
          <w:szCs w:val="26"/>
        </w:rPr>
      </w:pPr>
      <w:r>
        <w:rPr>
          <w:rFonts w:ascii="Cambria" w:eastAsia="Cambria" w:hAnsi="Cambria" w:cs="Cambria"/>
          <w:b/>
          <w:i/>
          <w:sz w:val="26"/>
          <w:szCs w:val="26"/>
        </w:rPr>
        <w:lastRenderedPageBreak/>
        <w:t xml:space="preserve">2.1. Giảng viên 1: </w:t>
      </w:r>
    </w:p>
    <w:tbl>
      <w:tblPr>
        <w:tblStyle w:val="afffffffffffffffffffffffffffffffffff7"/>
        <w:tblW w:w="9576" w:type="dxa"/>
        <w:tblLayout w:type="fixed"/>
        <w:tblLook w:val="0400" w:firstRow="0" w:lastRow="0" w:firstColumn="0" w:lastColumn="0" w:noHBand="0" w:noVBand="1"/>
      </w:tblPr>
      <w:tblGrid>
        <w:gridCol w:w="9576"/>
      </w:tblGrid>
      <w:tr w:rsidR="00D5457A">
        <w:trPr>
          <w:trHeight w:val="1803"/>
        </w:trPr>
        <w:tc>
          <w:tcPr>
            <w:tcW w:w="9576"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D5457A">
        <w:trPr>
          <w:trHeight w:val="894"/>
        </w:trPr>
        <w:tc>
          <w:tcPr>
            <w:tcW w:w="9576" w:type="dxa"/>
          </w:tcPr>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D5457A" w:rsidRDefault="003A1D1B">
            <w:pPr>
              <w:rPr>
                <w:rFonts w:ascii="Cambria" w:eastAsia="Cambria" w:hAnsi="Cambria" w:cs="Cambria"/>
                <w:sz w:val="26"/>
                <w:szCs w:val="26"/>
              </w:rPr>
            </w:pPr>
            <w:r>
              <w:rPr>
                <w:rFonts w:ascii="Cambria" w:eastAsia="Cambria" w:hAnsi="Cambria" w:cs="Cambria"/>
                <w:b/>
                <w:i/>
                <w:sz w:val="26"/>
                <w:szCs w:val="26"/>
              </w:rPr>
              <w:t>2.3. Giảng viên 3:</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Họ tên: Đàm Thị Hằng</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D5457A">
        <w:trPr>
          <w:trHeight w:val="307"/>
        </w:trPr>
        <w:tc>
          <w:tcPr>
            <w:tcW w:w="9576"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47">
              <w:r>
                <w:rPr>
                  <w:rFonts w:ascii="Cambria" w:eastAsia="Cambria" w:hAnsi="Cambria" w:cs="Cambria"/>
                  <w:color w:val="0000FF"/>
                  <w:sz w:val="26"/>
                  <w:szCs w:val="26"/>
                  <w:u w:val="single"/>
                </w:rPr>
                <w:t>damthihang@hpu2.edu.vn</w:t>
              </w:r>
            </w:hyperlink>
          </w:p>
          <w:p w:rsidR="00D5457A" w:rsidRDefault="003A1D1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tc>
      </w:tr>
    </w:tbl>
    <w:p w:rsidR="00D5457A" w:rsidRDefault="003A1D1B">
      <w:pPr>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0" w:line="360" w:lineRule="auto"/>
        <w:jc w:val="both"/>
        <w:rPr>
          <w:rFonts w:ascii="Cambria" w:eastAsia="Cambria" w:hAnsi="Cambria" w:cs="Cambria"/>
          <w:sz w:val="26"/>
          <w:szCs w:val="26"/>
        </w:rPr>
      </w:pPr>
      <w:r>
        <w:rPr>
          <w:rFonts w:ascii="Cambria" w:eastAsia="Cambria" w:hAnsi="Cambria" w:cs="Cambria"/>
          <w:sz w:val="26"/>
          <w:szCs w:val="26"/>
        </w:rPr>
        <w:t>Rèn luyện tổng hợp các kĩ năng Đọc, Viết tiếng Trung trình độ cao cấp, bổ sung và nâng cao kiến thức về từ vựng, ngữ pháp theo chuẩn HSK5 hoặc cao hơn, củng cố và hệ thống lại các kiến thức cơ bản về tiếng Trung, củng cố nền tảng ngôn ngữ để sinh viên sau khi ra trường được trang bị đầy đủ, sẵn sàng tham gia công tác liên quan đến tiếng Trung hoặc tiếp tục học ở bậc học cao hơn.</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rPr>
          <w:trHeight w:val="499"/>
        </w:trPr>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shd w:val="clear" w:color="auto" w:fill="auto"/>
            <w:vAlign w:val="center"/>
          </w:tcPr>
          <w:p w:rsidR="00D5457A" w:rsidRDefault="003A1D1B">
            <w:pPr>
              <w:spacing w:after="0" w:line="360" w:lineRule="auto"/>
              <w:jc w:val="both"/>
              <w:rPr>
                <w:rFonts w:ascii="Cambria" w:eastAsia="Cambria" w:hAnsi="Cambria" w:cs="Cambria"/>
                <w:sz w:val="26"/>
                <w:szCs w:val="26"/>
              </w:rPr>
            </w:pPr>
            <w:r>
              <w:rPr>
                <w:rFonts w:ascii="Cambria" w:eastAsia="Cambria" w:hAnsi="Cambria" w:cs="Cambria"/>
                <w:sz w:val="26"/>
                <w:szCs w:val="26"/>
              </w:rPr>
              <w:t>Có thể hiểu và nhận biết được hàm ý của các văn bản với phạm vi rộng, bao quát nhiều lĩnh vực. Có thể diễn đạt trôi chảy, tức thì, không gặp khó khăn trong việc dùng từ ngữ diễn đạt. Có thể sử dụng ngôn ngữ linh hoạt, hiệu quả, phục vụ các mục đích xã hội, học thuật và chuyên môn. Có thể viết rõ ràng, chặt chẽ, chi tiết các chủ đề từ đơn giản đến tương đối phức tạp, sử dụng tốt các từ nối và công cụ liên kết.</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C7</w:t>
            </w:r>
          </w:p>
        </w:tc>
      </w:tr>
      <w:tr w:rsidR="00D5457A">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shd w:val="clear" w:color="auto" w:fill="auto"/>
            <w:vAlign w:val="center"/>
          </w:tcPr>
          <w:p w:rsidR="00D5457A" w:rsidRDefault="003A1D1B">
            <w:pPr>
              <w:spacing w:after="0" w:line="360" w:lineRule="auto"/>
              <w:jc w:val="both"/>
              <w:rPr>
                <w:rFonts w:ascii="Cambria" w:eastAsia="Cambria" w:hAnsi="Cambria" w:cs="Cambria"/>
                <w:sz w:val="26"/>
                <w:szCs w:val="26"/>
              </w:rPr>
            </w:pPr>
            <w:r>
              <w:rPr>
                <w:rFonts w:ascii="Cambria" w:eastAsia="Cambria" w:hAnsi="Cambria" w:cs="Cambria"/>
                <w:sz w:val="26"/>
                <w:szCs w:val="26"/>
              </w:rPr>
              <w:t>Người học chủ động hoàn thành công việc được giao, chủ động học hỏi, tìm kiếm tài liệu.</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spacing w:after="0" w:line="360" w:lineRule="auto"/>
              <w:jc w:val="both"/>
              <w:rPr>
                <w:rFonts w:ascii="Cambria" w:eastAsia="Cambria" w:hAnsi="Cambria" w:cs="Cambria"/>
                <w:sz w:val="26"/>
                <w:szCs w:val="26"/>
              </w:rPr>
            </w:pPr>
            <w:r>
              <w:rPr>
                <w:rFonts w:ascii="Cambria" w:eastAsia="Cambria" w:hAnsi="Cambria" w:cs="Cambria"/>
                <w:sz w:val="26"/>
                <w:szCs w:val="26"/>
              </w:rPr>
              <w:t>Người học phát triển kỹ năng Đọc, Viết, Ngữ pháp và Từ vựng để đạt trình độ HSK5 theo tiêu chuẩn Kỳ thi năng lực Hán ngữ.</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C10</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shd w:val="clear" w:color="auto" w:fill="auto"/>
            <w:vAlign w:val="center"/>
          </w:tcPr>
          <w:p w:rsidR="00D5457A" w:rsidRDefault="003A1D1B">
            <w:pPr>
              <w:spacing w:after="0"/>
              <w:rPr>
                <w:rFonts w:ascii="Cambria" w:eastAsia="Cambria" w:hAnsi="Cambria" w:cs="Cambria"/>
                <w:sz w:val="26"/>
                <w:szCs w:val="26"/>
              </w:rPr>
            </w:pPr>
            <w:r>
              <w:rPr>
                <w:rFonts w:ascii="Cambria" w:eastAsia="Cambria" w:hAnsi="Cambria" w:cs="Cambria"/>
                <w:sz w:val="26"/>
                <w:szCs w:val="26"/>
              </w:rPr>
              <w:t>Người học hiểu và nhận biết được hàm ý của các văn bản với phạm vi rộng, bao quát nhiều lĩnh vực.</w:t>
            </w:r>
          </w:p>
        </w:tc>
        <w:tc>
          <w:tcPr>
            <w:tcW w:w="3260" w:type="dxa"/>
            <w:shd w:val="clear" w:color="auto" w:fill="auto"/>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Người học chủ động hoàn thành công việc được giao, chủ động học hỏi, tìm kiếm tài liệu.</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D5457A">
        <w:tc>
          <w:tcPr>
            <w:tcW w:w="1305" w:type="dxa"/>
            <w:shd w:val="clear" w:color="auto" w:fill="auto"/>
            <w:vAlign w:val="bottom"/>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 xml:space="preserve">Người học phát triển kỹ năng Đọc, Viết, Ngữ pháp và Từ vựng để đạt trình độ </w:t>
            </w:r>
            <w:r>
              <w:rPr>
                <w:rFonts w:ascii="Cambria" w:eastAsia="Cambria" w:hAnsi="Cambria" w:cs="Cambria"/>
                <w:sz w:val="26"/>
                <w:szCs w:val="26"/>
              </w:rPr>
              <w:lastRenderedPageBreak/>
              <w:t>HSK5 theo tiêu chuẩn Kỳ thi năng lực Hán ngữ.</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hp3</w:t>
            </w:r>
          </w:p>
        </w:tc>
      </w:tr>
      <w:tr w:rsidR="00D5457A">
        <w:tc>
          <w:tcPr>
            <w:tcW w:w="1305" w:type="dxa"/>
            <w:shd w:val="clear" w:color="auto" w:fill="auto"/>
            <w:vAlign w:val="bottom"/>
          </w:tcPr>
          <w:p w:rsidR="00D5457A" w:rsidRDefault="00D5457A">
            <w:pPr>
              <w:rPr>
                <w:rFonts w:ascii="Cambria" w:eastAsia="Cambria" w:hAnsi="Cambria" w:cs="Cambria"/>
                <w:sz w:val="26"/>
                <w:szCs w:val="26"/>
              </w:rPr>
            </w:pPr>
          </w:p>
        </w:tc>
        <w:tc>
          <w:tcPr>
            <w:tcW w:w="4678" w:type="dxa"/>
            <w:shd w:val="clear" w:color="auto" w:fill="auto"/>
            <w:vAlign w:val="center"/>
          </w:tcPr>
          <w:p w:rsidR="00D5457A" w:rsidRDefault="00D5457A">
            <w:pPr>
              <w:rPr>
                <w:rFonts w:ascii="Cambria" w:eastAsia="Cambria" w:hAnsi="Cambria" w:cs="Cambria"/>
                <w:sz w:val="26"/>
                <w:szCs w:val="26"/>
              </w:rPr>
            </w:pPr>
          </w:p>
        </w:tc>
        <w:tc>
          <w:tcPr>
            <w:tcW w:w="3260" w:type="dxa"/>
            <w:shd w:val="clear" w:color="auto" w:fill="auto"/>
          </w:tcPr>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[1] 刘云 主编2012《汉语水平考试5级攻略 – 写作》北京大学出版社</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[2] 刘云 主编2012《汉语水平考试5级攻略 – 阅读》北京大学出版社</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[3]王素梅主编2005《HSK语法点速记速练-高级篇》北京语言大学出版社</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[4] 董萃2005《HSK语法点速记速练-初中级篇》北京语言大学出版社</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[5]郑丽杰2012《21天征服新HSK-高级语法》外语教学与研究出版社</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[6]张婧主编2008《HSK语法精讲精练》华语教学出版</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[7]董萃2010《</w:t>
      </w:r>
      <w:hyperlink r:id="rId48" w:anchor="ddclick?act=click&amp;pos=20985081_0_1_q&amp;cat=&amp;key=%BA%BA%D3%EF%CB%AE%C6%BD%BF%BC%CA%D45%BC%B6&amp;qinfo=101_1_60&amp;pinfo=&amp;minfo=&amp;ninfo=&amp;custid=&amp;permid=20141111010844219423485435534525189&amp;ref=http%3A%2F%2F1111.dangdang.com%2F&amp;rcount=&amp;type=&amp;t=1415642952000&amp;ver=A">
        <w:r>
          <w:rPr>
            <w:rFonts w:ascii="Cambria" w:eastAsia="Cambria" w:hAnsi="Cambria" w:cs="Cambria"/>
            <w:sz w:val="26"/>
            <w:szCs w:val="26"/>
          </w:rPr>
          <w:t>新汉语水平考试模拟试题集 HSK 五级</w:t>
        </w:r>
      </w:hyperlink>
      <w:r>
        <w:rPr>
          <w:rFonts w:ascii="Cambria" w:eastAsia="Cambria" w:hAnsi="Cambria" w:cs="Cambria"/>
          <w:sz w:val="26"/>
          <w:szCs w:val="26"/>
        </w:rPr>
        <w:t>》北京语言大学出版社</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[8]刘影、夏小云、沈灿淑、王建强编著2013《汉语水平考试全真模拟试题及题解》北京大学出版社。</w:t>
      </w:r>
    </w:p>
    <w:p w:rsidR="00D5457A" w:rsidRDefault="003A1D1B">
      <w:pPr>
        <w:spacing w:after="0" w:line="360" w:lineRule="auto"/>
        <w:rPr>
          <w:rFonts w:ascii="Cambria" w:eastAsia="Cambria" w:hAnsi="Cambria" w:cs="Cambria"/>
          <w:sz w:val="26"/>
          <w:szCs w:val="26"/>
        </w:rPr>
      </w:pPr>
      <w:r>
        <w:rPr>
          <w:rFonts w:ascii="Cambria" w:eastAsia="Cambria" w:hAnsi="Cambria" w:cs="Cambria"/>
          <w:sz w:val="26"/>
          <w:szCs w:val="26"/>
        </w:rPr>
        <w:t>[9]汉语水平考试研究中心编2013《新汉语水平考试全真模拟试题集-HSK五级》北京理工大学出版社</w:t>
      </w:r>
    </w:p>
    <w:p w:rsidR="00D5457A" w:rsidRDefault="00D5457A">
      <w:pPr>
        <w:rPr>
          <w:rFonts w:ascii="Cambria" w:eastAsia="Cambria" w:hAnsi="Cambria" w:cs="Cambria"/>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D5457A">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Phần 1: Đọc hiểu</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HSK五级攻略阅读</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第一单元选词填空</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第二单元选出与试题内容一致的一项</w:t>
            </w:r>
          </w:p>
          <w:p w:rsidR="00D5457A" w:rsidRDefault="003A1D1B">
            <w:pPr>
              <w:jc w:val="both"/>
              <w:rPr>
                <w:rFonts w:ascii="Cambria" w:eastAsia="Cambria" w:hAnsi="Cambria" w:cs="Cambria"/>
                <w:sz w:val="26"/>
                <w:szCs w:val="26"/>
              </w:rPr>
            </w:pPr>
            <w:r>
              <w:rPr>
                <w:rFonts w:ascii="Cambria" w:eastAsia="Cambria" w:hAnsi="Cambria" w:cs="Cambria"/>
                <w:sz w:val="26"/>
                <w:szCs w:val="26"/>
              </w:rPr>
              <w:t>第三单元阅读理解</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lastRenderedPageBreak/>
              <w:t>1. Có thể đọc lướt nhanh văn bản và xác định lĩnh vực mà văn bản đó đang nói tới để định vị được các thông tin hữu ích.</w:t>
            </w:r>
          </w:p>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lastRenderedPageBreak/>
              <w:t>2. Căn cứ vào các thông tin về thời gian, địa điểm, phạm vi, quan hệ logic v.v… mà bài đọc đưa ra để quyết định đối sách khi làm bài.</w:t>
            </w:r>
          </w:p>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t>3. Hình thành các kỹ năng đọc lướt, đọc sâu, đọc tổng hợp để hiểu nội dung các loại văn bản dài, phức tạp, thường gặp trong đời sống xã hội thường ngày hay công việc học thuật.</w:t>
            </w:r>
          </w:p>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t>4. Thông qua các kiến thức đã tích lũy được trong quá trình lên lớp để nâng cao khả năng đọc hiểu, có thể hiểu tường tận các văn bản hướng dẫn dài, phức tạp về lĩnh vực khoa học kỹ thuật  hay các linh vực không thuộc chuyên môn của mình, với điều kiện được đọc lại những đoạn khó.</w:t>
            </w:r>
          </w:p>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t>5. Tóm tắt được những đoạn văn bản dài và khó. Có thể làm được những bài tập Đọc hiểu trình độ HSK5.</w:t>
            </w:r>
          </w:p>
          <w:p w:rsidR="00D5457A" w:rsidRDefault="003A1D1B">
            <w:pPr>
              <w:jc w:val="both"/>
              <w:rPr>
                <w:rFonts w:ascii="Cambria" w:eastAsia="Cambria" w:hAnsi="Cambria" w:cs="Cambria"/>
                <w:sz w:val="26"/>
                <w:szCs w:val="26"/>
              </w:rPr>
            </w:pPr>
            <w:r>
              <w:rPr>
                <w:rFonts w:ascii="Cambria" w:eastAsia="Cambria" w:hAnsi="Cambria" w:cs="Cambria"/>
                <w:sz w:val="26"/>
                <w:szCs w:val="26"/>
              </w:rPr>
              <w:t>6.SV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10</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Phần 2: Viết</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HSK五级攻略写作</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第一单元完成句子</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第二单元规定词作文</w:t>
            </w:r>
          </w:p>
          <w:p w:rsidR="00D5457A" w:rsidRDefault="003A1D1B">
            <w:pPr>
              <w:jc w:val="both"/>
              <w:rPr>
                <w:rFonts w:ascii="Cambria" w:eastAsia="Cambria" w:hAnsi="Cambria" w:cs="Cambria"/>
                <w:sz w:val="26"/>
                <w:szCs w:val="26"/>
              </w:rPr>
            </w:pPr>
            <w:r>
              <w:rPr>
                <w:rFonts w:ascii="Cambria" w:eastAsia="Cambria" w:hAnsi="Cambria" w:cs="Cambria"/>
                <w:sz w:val="26"/>
                <w:szCs w:val="26"/>
              </w:rPr>
              <w:t>第三单元看图作文</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t>1. Có thể căn cứ vào những từ đã cho sẵn để sắp xếp thành câu đúng hoàn chỉnh.</w:t>
            </w:r>
          </w:p>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t>2. Có thể căn cứ vào những từ cho sẵn để viết đoạn văn ngắn, liên quan tới những chủ đề thường ngày, với kết cấu rõ ràng, lập luận chặt chẽ.</w:t>
            </w:r>
          </w:p>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t>3. Có thể vận dụng các kiến thức và kỹ năng viết đã được học để viết những bài văn miêu tả với cấu trúc chặt chẽ, văn phong tự nhiên, sử dụng từ ngữ uyển chuyển hợp lý.</w:t>
            </w:r>
          </w:p>
          <w:p w:rsidR="00D5457A" w:rsidRDefault="003A1D1B">
            <w:pPr>
              <w:spacing w:line="360" w:lineRule="auto"/>
              <w:ind w:left="-43"/>
              <w:rPr>
                <w:rFonts w:ascii="Cambria" w:eastAsia="Cambria" w:hAnsi="Cambria" w:cs="Cambria"/>
                <w:sz w:val="26"/>
                <w:szCs w:val="26"/>
              </w:rPr>
            </w:pPr>
            <w:r>
              <w:rPr>
                <w:rFonts w:ascii="Cambria" w:eastAsia="Cambria" w:hAnsi="Cambria" w:cs="Cambria"/>
                <w:sz w:val="26"/>
                <w:szCs w:val="26"/>
              </w:rPr>
              <w:t>4. Biết phát triển kỹ năng viết để viết những bài tiểu luận, báo cáo khoa học, luận văn.</w:t>
            </w:r>
          </w:p>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5. Có thể làm được các bài Viết theo trình độ HSK54.</w:t>
            </w:r>
          </w:p>
          <w:p w:rsidR="00D5457A" w:rsidRDefault="003A1D1B">
            <w:pPr>
              <w:jc w:val="both"/>
              <w:rPr>
                <w:rFonts w:ascii="Cambria" w:eastAsia="Cambria" w:hAnsi="Cambria" w:cs="Cambria"/>
                <w:sz w:val="26"/>
                <w:szCs w:val="26"/>
              </w:rPr>
            </w:pPr>
            <w:r>
              <w:rPr>
                <w:rFonts w:ascii="Cambria" w:eastAsia="Cambria" w:hAnsi="Cambria" w:cs="Cambria"/>
                <w:sz w:val="26"/>
                <w:szCs w:val="26"/>
              </w:rPr>
              <w:t>6. 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10</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sz w:val="26"/>
                <w:szCs w:val="26"/>
              </w:rPr>
            </w:pPr>
            <w:r>
              <w:rPr>
                <w:rFonts w:ascii="Cambria" w:eastAsia="Cambria" w:hAnsi="Cambria" w:cs="Cambria"/>
                <w:b/>
                <w:sz w:val="26"/>
                <w:szCs w:val="26"/>
              </w:rPr>
              <w:t>KIỂM TRA ĐÁNH GIÁ GIỮA  KỲ</w:t>
            </w:r>
          </w:p>
          <w:p w:rsidR="00D5457A" w:rsidRDefault="003A1D1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D5457A" w:rsidRDefault="003A1D1B">
            <w:pPr>
              <w:widowControl w:val="0"/>
              <w:pBdr>
                <w:top w:val="nil"/>
                <w:left w:val="nil"/>
                <w:bottom w:val="nil"/>
                <w:right w:val="nil"/>
                <w:between w:val="nil"/>
              </w:pBdr>
              <w:tabs>
                <w:tab w:val="left" w:pos="274"/>
              </w:tabs>
              <w:spacing w:after="0"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D5457A" w:rsidRDefault="00D5457A">
            <w:pPr>
              <w:spacing w:line="259" w:lineRule="auto"/>
              <w:ind w:left="-105"/>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r w:rsidR="00D5457A">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D5457A" w:rsidRDefault="003A1D1B">
            <w:pPr>
              <w:jc w:val="both"/>
              <w:rPr>
                <w:rFonts w:ascii="Cambria" w:eastAsia="Cambria" w:hAnsi="Cambria" w:cs="Cambria"/>
                <w:sz w:val="26"/>
                <w:szCs w:val="26"/>
              </w:rPr>
            </w:pPr>
            <w:r>
              <w:rPr>
                <w:rFonts w:ascii="Cambria" w:eastAsia="Cambria" w:hAnsi="Cambria" w:cs="Cambria"/>
                <w:sz w:val="26"/>
                <w:szCs w:val="26"/>
              </w:rPr>
              <w:t>Phần 3: Từ vựng – Ngữ pháp</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名词、动词、形容词、量词的总结</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副词攻略</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成语、俗语、惯用语、歇后语</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4 定语</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5 的、地、得</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6 连词与复句</w:t>
            </w:r>
          </w:p>
          <w:p w:rsidR="00D5457A" w:rsidRDefault="003A1D1B">
            <w:pPr>
              <w:jc w:val="both"/>
              <w:rPr>
                <w:rFonts w:ascii="Cambria" w:eastAsia="Cambria" w:hAnsi="Cambria" w:cs="Cambria"/>
                <w:sz w:val="26"/>
                <w:szCs w:val="26"/>
              </w:rPr>
            </w:pPr>
            <w:r>
              <w:rPr>
                <w:rFonts w:ascii="Cambria" w:eastAsia="Cambria" w:hAnsi="Cambria" w:cs="Cambria"/>
                <w:sz w:val="26"/>
                <w:szCs w:val="26"/>
              </w:rPr>
              <w:t>7 一些特殊句式</w:t>
            </w:r>
          </w:p>
        </w:tc>
        <w:tc>
          <w:tcPr>
            <w:tcW w:w="6047" w:type="dxa"/>
            <w:tcBorders>
              <w:top w:val="single" w:sz="4" w:space="0" w:color="000000"/>
              <w:left w:val="single" w:sz="4" w:space="0" w:color="000000"/>
              <w:bottom w:val="single" w:sz="4" w:space="0" w:color="000000"/>
              <w:right w:val="single" w:sz="4" w:space="0" w:color="000000"/>
            </w:tcBorders>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Tích lũy được khoảng 2500 từ đồng thời phân biệt được các từ đồng nghĩa, cận nghĩa, đồng âm khác nghĩa v.v… và vận dụng chính xác khi làm bài tập.</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Thông thạo các cụm từ cố định: thành ngữ, quán dụng ngữ, yết hậu ngữ và biết vận dụng chúng trong giao tiếp cũng như viết đoạn văn.</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3. Nắm vững dạng thức ngữ nghĩa, từ loại cũng như mối quan hệ giữa từ loại và dạng thức ngữ nghĩa cũng như chức năng của chúng.</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4. Kiểm soát ngữ pháp tốt, luôn duy trì độ chính xác ngữ pháp cao. Hạn chế những lỗi sai ngữ pháp được gây nên bởi sự khác biệt văn hóa giữa tiếng mẹ đẻ và ngoại ngữ được học.</w:t>
            </w:r>
          </w:p>
          <w:p w:rsidR="00D5457A" w:rsidRDefault="003A1D1B">
            <w:pPr>
              <w:jc w:val="both"/>
              <w:rPr>
                <w:rFonts w:ascii="Cambria" w:eastAsia="Cambria" w:hAnsi="Cambria" w:cs="Cambria"/>
                <w:sz w:val="26"/>
                <w:szCs w:val="26"/>
              </w:rPr>
            </w:pPr>
            <w:r>
              <w:rPr>
                <w:rFonts w:ascii="Cambria" w:eastAsia="Cambria" w:hAnsi="Cambria" w:cs="Cambria"/>
                <w:sz w:val="26"/>
                <w:szCs w:val="26"/>
              </w:rPr>
              <w:t>5. Thành thạo các dạng bài thi về ngữ pháp và từ vựng theo trình độ HSK5</w:t>
            </w:r>
          </w:p>
          <w:p w:rsidR="00D5457A" w:rsidRDefault="003A1D1B">
            <w:pPr>
              <w:jc w:val="both"/>
              <w:rPr>
                <w:rFonts w:ascii="Cambria" w:eastAsia="Cambria" w:hAnsi="Cambria" w:cs="Cambria"/>
                <w:sz w:val="26"/>
                <w:szCs w:val="26"/>
              </w:rPr>
            </w:pPr>
            <w:r>
              <w:rPr>
                <w:rFonts w:ascii="Cambria" w:eastAsia="Cambria" w:hAnsi="Cambria" w:cs="Cambria"/>
                <w:sz w:val="26"/>
                <w:szCs w:val="26"/>
              </w:rPr>
              <w:t>6.SV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w:t>
            </w:r>
          </w:p>
        </w:tc>
        <w:tc>
          <w:tcPr>
            <w:tcW w:w="473"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45</w:t>
            </w:r>
          </w:p>
        </w:tc>
      </w:tr>
    </w:tbl>
    <w:p w:rsidR="00D5457A" w:rsidRDefault="00D5457A">
      <w:pPr>
        <w:rPr>
          <w:rFonts w:ascii="Cambria" w:eastAsia="Cambria" w:hAnsi="Cambria" w:cs="Cambria"/>
          <w:b/>
          <w:i/>
          <w:sz w:val="26"/>
          <w:szCs w:val="26"/>
        </w:rPr>
      </w:pPr>
    </w:p>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D5457A" w:rsidRDefault="00D5457A">
      <w:pPr>
        <w:rPr>
          <w:rFonts w:ascii="Cambria" w:eastAsia="Cambria" w:hAnsi="Cambria" w:cs="Cambria"/>
          <w:b/>
          <w:i/>
          <w:sz w:val="26"/>
          <w:szCs w:val="26"/>
        </w:rPr>
      </w:pPr>
    </w:p>
    <w:tbl>
      <w:tblPr>
        <w:tblStyle w:val="afffffffffffffffffffffffffffffffffffb"/>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D5457A">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1" w:type="dxa"/>
            <w:gridSpan w:val="3"/>
            <w:tcBorders>
              <w:top w:val="single" w:sz="4" w:space="0" w:color="000000"/>
              <w:left w:val="single" w:sz="4" w:space="0" w:color="000000"/>
              <w:bottom w:val="single" w:sz="4" w:space="0" w:color="000000"/>
              <w:right w:val="nil"/>
            </w:tcBorders>
          </w:tcPr>
          <w:p w:rsidR="00D5457A" w:rsidRDefault="00D5457A">
            <w:pPr>
              <w:jc w:val="center"/>
              <w:rPr>
                <w:rFonts w:ascii="Cambria" w:eastAsia="Cambria" w:hAnsi="Cambria" w:cs="Cambria"/>
                <w:b/>
                <w:i/>
                <w:sz w:val="26"/>
                <w:szCs w:val="26"/>
              </w:rPr>
            </w:pPr>
          </w:p>
          <w:p w:rsidR="00D5457A" w:rsidRDefault="003A1D1B">
            <w:pPr>
              <w:jc w:val="center"/>
              <w:rPr>
                <w:rFonts w:ascii="Cambria" w:eastAsia="Cambria" w:hAnsi="Cambria" w:cs="Cambria"/>
                <w:sz w:val="26"/>
                <w:szCs w:val="26"/>
              </w:rPr>
            </w:pPr>
            <w:r>
              <w:rPr>
                <w:rFonts w:ascii="Cambria" w:eastAsia="Cambria" w:hAnsi="Cambria" w:cs="Cambria"/>
                <w:b/>
                <w:i/>
                <w:sz w:val="26"/>
                <w:szCs w:val="26"/>
              </w:rPr>
              <w:t>Chuẩn đầu ra học phần</w:t>
            </w:r>
          </w:p>
        </w:tc>
        <w:tc>
          <w:tcPr>
            <w:tcW w:w="1615" w:type="dxa"/>
            <w:tcBorders>
              <w:top w:val="single" w:sz="4" w:space="0" w:color="000000"/>
              <w:left w:val="nil"/>
              <w:bottom w:val="single" w:sz="4" w:space="0" w:color="000000"/>
              <w:right w:val="single" w:sz="4" w:space="0" w:color="000000"/>
            </w:tcBorders>
          </w:tcPr>
          <w:p w:rsidR="00D5457A" w:rsidRDefault="00D5457A">
            <w:pPr>
              <w:jc w:val="center"/>
              <w:rPr>
                <w:rFonts w:ascii="Cambria" w:eastAsia="Cambria" w:hAnsi="Cambria" w:cs="Cambria"/>
                <w:b/>
                <w:i/>
                <w:sz w:val="26"/>
                <w:szCs w:val="26"/>
              </w:rPr>
            </w:pPr>
          </w:p>
        </w:tc>
      </w:tr>
      <w:tr w:rsidR="00D5457A">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b/>
                <w:i/>
                <w:sz w:val="26"/>
                <w:szCs w:val="26"/>
              </w:rPr>
            </w:pPr>
            <w:r>
              <w:rPr>
                <w:rFonts w:ascii="Cambria" w:eastAsia="Cambria" w:hAnsi="Cambria" w:cs="Cambria"/>
                <w:sz w:val="26"/>
                <w:szCs w:val="26"/>
              </w:rPr>
              <w:t>Phần 1</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Phần 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74"/>
        </w:trPr>
        <w:tc>
          <w:tcPr>
            <w:tcW w:w="1672"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Phần 3</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r w:rsidR="00D5457A">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D5457A" w:rsidRDefault="003A1D1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D5457A" w:rsidRDefault="003A1D1B">
            <w:pPr>
              <w:jc w:val="center"/>
              <w:rPr>
                <w:rFonts w:ascii="Cambria" w:eastAsia="Cambria" w:hAnsi="Cambria" w:cs="Cambria"/>
                <w:sz w:val="26"/>
                <w:szCs w:val="26"/>
              </w:rPr>
            </w:pPr>
            <w:r>
              <w:rPr>
                <w:rFonts w:ascii="Cambria" w:eastAsia="Cambria" w:hAnsi="Cambria" w:cs="Cambria"/>
                <w:sz w:val="26"/>
                <w:szCs w:val="26"/>
              </w:rPr>
              <w:t>TU</w:t>
            </w:r>
          </w:p>
        </w:tc>
      </w:tr>
    </w:tbl>
    <w:p w:rsidR="00D5457A" w:rsidRDefault="00D5457A">
      <w:pPr>
        <w:rPr>
          <w:rFonts w:ascii="Cambria" w:eastAsia="Cambria" w:hAnsi="Cambria" w:cs="Cambria"/>
          <w:sz w:val="26"/>
          <w:szCs w:val="26"/>
        </w:rPr>
      </w:pPr>
    </w:p>
    <w:p w:rsidR="00D5457A" w:rsidRDefault="003A1D1B">
      <w:pPr>
        <w:rPr>
          <w:rFonts w:ascii="Cambria" w:eastAsia="Cambria" w:hAnsi="Cambria" w:cs="Cambria"/>
          <w:b/>
          <w:i/>
          <w:sz w:val="26"/>
          <w:szCs w:val="26"/>
        </w:rPr>
      </w:pPr>
      <w:r>
        <w:rPr>
          <w:rFonts w:ascii="Cambria" w:eastAsia="Cambria" w:hAnsi="Cambria" w:cs="Cambria"/>
          <w:b/>
          <w:i/>
          <w:sz w:val="26"/>
          <w:szCs w:val="26"/>
        </w:rPr>
        <w:t>7.3. Kế hoạch giảng dạy</w:t>
      </w:r>
    </w:p>
    <w:p w:rsidR="00D5457A" w:rsidRDefault="00D5457A">
      <w:pPr>
        <w:rPr>
          <w:rFonts w:ascii="Cambria" w:eastAsia="Cambria" w:hAnsi="Cambria" w:cs="Cambria"/>
          <w:sz w:val="26"/>
          <w:szCs w:val="26"/>
        </w:rPr>
      </w:pPr>
    </w:p>
    <w:tbl>
      <w:tblPr>
        <w:tblStyle w:val="afffffffffffffffffffffffffffffffffffc"/>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widowControl w:val="0"/>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 xml:space="preserve">Phần 1-2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8</w:t>
            </w:r>
          </w:p>
        </w:tc>
      </w:tr>
      <w:tr w:rsidR="00D5457A">
        <w:trPr>
          <w:trHeight w:val="22"/>
        </w:trPr>
        <w:tc>
          <w:tcPr>
            <w:tcW w:w="1561"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Phần 2-3  </w:t>
            </w:r>
          </w:p>
        </w:tc>
        <w:tc>
          <w:tcPr>
            <w:tcW w:w="1949" w:type="dxa"/>
            <w:tcBorders>
              <w:top w:val="single" w:sz="4" w:space="0" w:color="000000"/>
              <w:left w:val="single" w:sz="4" w:space="0" w:color="000000"/>
              <w:bottom w:val="single" w:sz="4" w:space="0" w:color="000000"/>
              <w:right w:val="single" w:sz="4" w:space="0" w:color="000000"/>
            </w:tcBorders>
          </w:tcPr>
          <w:p w:rsidR="00D5457A" w:rsidRDefault="003A1D1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D5457A" w:rsidRDefault="003A1D1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9-16</w:t>
            </w:r>
          </w:p>
        </w:tc>
      </w:tr>
    </w:tbl>
    <w:p w:rsidR="00D5457A" w:rsidRDefault="00D5457A">
      <w:pPr>
        <w:rPr>
          <w:rFonts w:ascii="Cambria" w:eastAsia="Cambria" w:hAnsi="Cambria" w:cs="Cambria"/>
          <w:b/>
          <w:sz w:val="26"/>
          <w:szCs w:val="26"/>
        </w:rPr>
      </w:pPr>
    </w:p>
    <w:p w:rsidR="00D5457A" w:rsidRDefault="003A1D1B">
      <w:pPr>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d"/>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D5457A" w:rsidRDefault="00D5457A">
            <w:pPr>
              <w:rPr>
                <w:rFonts w:ascii="Cambria" w:eastAsia="Cambria" w:hAnsi="Cambria" w:cs="Cambria"/>
                <w:sz w:val="26"/>
                <w:szCs w:val="26"/>
                <w:vertAlign w:val="subscript"/>
              </w:rPr>
            </w:pPr>
          </w:p>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rPr>
                <w:rFonts w:ascii="Cambria" w:eastAsia="Cambria" w:hAnsi="Cambria" w:cs="Cambria"/>
                <w:sz w:val="26"/>
                <w:szCs w:val="26"/>
              </w:rPr>
            </w:pPr>
          </w:p>
        </w:tc>
      </w:tr>
      <w:tr w:rsidR="00D5457A">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D5457A" w:rsidRDefault="003A1D1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D5457A">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Tự luận, trắc nghiệm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tự luận,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 C</w:t>
            </w:r>
            <w:r>
              <w:rPr>
                <w:rFonts w:ascii="Cambria" w:eastAsia="Cambria" w:hAnsi="Cambria" w:cs="Cambria"/>
                <w:sz w:val="26"/>
                <w:szCs w:val="26"/>
                <w:vertAlign w:val="subscript"/>
              </w:rPr>
              <w:t>hp4</w:t>
            </w:r>
          </w:p>
          <w:p w:rsidR="00D5457A" w:rsidRDefault="00D5457A">
            <w:pPr>
              <w:jc w:val="center"/>
              <w:rPr>
                <w:rFonts w:ascii="Cambria" w:eastAsia="Cambria" w:hAnsi="Cambria" w:cs="Cambria"/>
                <w:sz w:val="26"/>
                <w:szCs w:val="26"/>
                <w:vertAlign w:val="subscript"/>
              </w:rPr>
            </w:pPr>
          </w:p>
          <w:p w:rsidR="00D5457A" w:rsidRDefault="00D5457A">
            <w:pPr>
              <w:jc w:val="cente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ffffe"/>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D5457A">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D5457A" w:rsidRDefault="00D5457A">
      <w:pPr>
        <w:rPr>
          <w:rFonts w:ascii="Cambria" w:eastAsia="Cambria" w:hAnsi="Cambria" w:cs="Cambria"/>
          <w:sz w:val="26"/>
          <w:szCs w:val="26"/>
        </w:rPr>
      </w:pPr>
    </w:p>
    <w:p w:rsidR="00D5457A" w:rsidRDefault="00D5457A">
      <w:pPr>
        <w:rPr>
          <w:rFonts w:ascii="Cambria" w:eastAsia="Cambria" w:hAnsi="Cambria" w:cs="Cambria"/>
          <w:sz w:val="26"/>
          <w:szCs w:val="26"/>
        </w:rPr>
      </w:pPr>
    </w:p>
    <w:p w:rsidR="00D5457A" w:rsidRDefault="00D5457A">
      <w:pPr>
        <w:jc w:val="center"/>
        <w:rPr>
          <w:rFonts w:ascii="Cambria" w:eastAsia="Cambria" w:hAnsi="Cambria" w:cs="Cambria"/>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Pr="00394D20" w:rsidRDefault="003A1D1B">
      <w:pPr>
        <w:pStyle w:val="Heading1"/>
        <w:rPr>
          <w:rFonts w:ascii="Cambria" w:eastAsia="Cambria" w:hAnsi="Cambria" w:cs="Cambria"/>
          <w:b w:val="0"/>
          <w:sz w:val="26"/>
          <w:szCs w:val="26"/>
          <w:lang w:val="vi-VN"/>
        </w:rPr>
      </w:pPr>
      <w:bookmarkStart w:id="76" w:name="_Toc73744250"/>
      <w:r w:rsidRPr="00394D20">
        <w:rPr>
          <w:rFonts w:ascii="Cambria" w:eastAsia="Cambria" w:hAnsi="Cambria" w:cs="Cambria"/>
          <w:b w:val="0"/>
          <w:sz w:val="26"/>
          <w:szCs w:val="26"/>
          <w:lang w:val="vi-VN"/>
        </w:rPr>
        <w:t>KỸ NĂNG BIÊN DỊCH CHUYÊN NGÀNH</w:t>
      </w:r>
      <w:bookmarkEnd w:id="76"/>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CT&amp;I405</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Kỹ năng biên dịch chuyên ngành</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73"/>
                <w:id w:val="-152116587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lastRenderedPageBreak/>
              <w:t xml:space="preserve">                     </w:t>
            </w:r>
            <w:r>
              <w:rPr>
                <w:rFonts w:ascii="Wingdings" w:eastAsia="Wingdings" w:hAnsi="Wingdings" w:cs="Wingding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74"/>
                <w:id w:val="-83984271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75"/>
                <w:id w:val="-15496825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sdt>
              <w:sdtPr>
                <w:tag w:val="goog_rdk_276"/>
                <w:id w:val="-26014368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04</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90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60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90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Biên dịch nâng cao</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D5457A">
        <w:tc>
          <w:tcPr>
            <w:tcW w:w="9351" w:type="dxa"/>
            <w:shd w:val="clear" w:color="auto" w:fill="auto"/>
          </w:tcPr>
          <w:p w:rsidR="00D5457A" w:rsidRDefault="003A1D1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      Khoa : Tiếng Trung</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0"/>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Địa điểm làm việc: </w:t>
            </w:r>
          </w:p>
        </w:tc>
      </w:tr>
    </w:tbl>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1"/>
        <w:tblW w:w="9345" w:type="dxa"/>
        <w:tblLayout w:type="fixed"/>
        <w:tblLook w:val="0400" w:firstRow="0" w:lastRow="0" w:firstColumn="0" w:lastColumn="0" w:noHBand="0" w:noVBand="1"/>
      </w:tblPr>
      <w:tblGrid>
        <w:gridCol w:w="9345"/>
      </w:tblGrid>
      <w:tr w:rsidR="00D5457A">
        <w:tc>
          <w:tcPr>
            <w:tcW w:w="9345" w:type="dxa"/>
          </w:tcPr>
          <w:p w:rsidR="00D5457A" w:rsidRDefault="003A1D1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D5457A">
        <w:tc>
          <w:tcPr>
            <w:tcW w:w="9345" w:type="dxa"/>
          </w:tcPr>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hoàn thành học phần Biên dịch nâng cao. Lúc này, sinh viên đã nắm được những từ vựng cơ bản và nâng cao của các nhóm chủ đề thường gặp, đã hình thành phản xạ nhanh, kỹ năng dịch linh hoạt, sáng tạo, và có khả năng dịch thành thạo các văn bản từ dễ đến khó của các chủ đề thường gặp.</w:t>
      </w:r>
    </w:p>
    <w:p w:rsidR="00D5457A" w:rsidRDefault="003A1D1B">
      <w:pPr>
        <w:spacing w:after="120" w:line="360" w:lineRule="auto"/>
        <w:rPr>
          <w:rFonts w:ascii="Cambria" w:eastAsia="Cambria" w:hAnsi="Cambria" w:cs="Cambria"/>
          <w:sz w:val="26"/>
          <w:szCs w:val="26"/>
        </w:rPr>
      </w:pPr>
      <w:r>
        <w:rPr>
          <w:rFonts w:ascii="Cambria" w:eastAsia="Cambria" w:hAnsi="Cambria" w:cs="Cambria"/>
          <w:sz w:val="26"/>
          <w:szCs w:val="26"/>
        </w:rPr>
        <w:tab/>
        <w:t>Ở học phần này, ngoài nội dung về từ vựng (cung cấp từ vựng nâng cao, yêu cầu sinh viên ghi nhớ và vận dụng sáng tạo, linh hoạt trong quá trình dịch) ; cấu trúc (sinh viên ghi nhớ những cấu trúc thường gặp ở mức độ cụm từ, câu) , giáo viên sẽ giới thiệu cho sinh viên những công nghệ trong dịch thuật, và bước đầu giới thiệu cho sinh viên kỹ năng hiệu đính bản dịch.</w:t>
      </w:r>
    </w:p>
    <w:p w:rsidR="00D5457A" w:rsidRDefault="003A1D1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Nắm vững nội dung liên quan đến từ vựng, các cấu trúc ngữ pháp.</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C9</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dịch thành thạo, linh hoạt, sáng tạo, bám sát văn bản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ghi nhớ và vận dụng đúng</w:t>
            </w:r>
            <w:r>
              <w:rPr>
                <w:rFonts w:ascii="Cambria" w:eastAsia="Cambria" w:hAnsi="Cambria" w:cs="Cambria"/>
                <w:sz w:val="26"/>
                <w:szCs w:val="26"/>
              </w:rPr>
              <w:t xml:space="preserve"> những từ vựng liên quan đến các lĩnh vực cụ thể.</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có </w:t>
            </w:r>
            <w:r>
              <w:rPr>
                <w:rFonts w:ascii="Cambria" w:eastAsia="Cambria" w:hAnsi="Cambria" w:cs="Cambria"/>
                <w:b/>
                <w:i/>
                <w:sz w:val="26"/>
                <w:szCs w:val="26"/>
              </w:rPr>
              <w:t>khả năng sáng tạo, vận dụng linh hoạt</w:t>
            </w:r>
            <w:r>
              <w:rPr>
                <w:rFonts w:ascii="Cambria" w:eastAsia="Cambria" w:hAnsi="Cambria" w:cs="Cambria"/>
                <w:sz w:val="26"/>
                <w:szCs w:val="26"/>
              </w:rPr>
              <w:t xml:space="preserve"> từ vựng trong nhiều ngữ cảnh khác nhau.</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vận dụng thành thạo</w:t>
            </w:r>
            <w:r>
              <w:rPr>
                <w:rFonts w:ascii="Cambria" w:eastAsia="Cambria" w:hAnsi="Cambria" w:cs="Cambria"/>
                <w:sz w:val="26"/>
                <w:szCs w:val="26"/>
              </w:rPr>
              <w:t xml:space="preserve"> những cấu trúc dịch ở cấp độ cụm từ và câu, </w:t>
            </w:r>
            <w:r>
              <w:rPr>
                <w:rFonts w:ascii="Cambria" w:eastAsia="Cambria" w:hAnsi="Cambria" w:cs="Cambria"/>
                <w:b/>
                <w:i/>
                <w:sz w:val="26"/>
                <w:szCs w:val="26"/>
              </w:rPr>
              <w:t>thành thạo</w:t>
            </w:r>
            <w:r>
              <w:rPr>
                <w:rFonts w:ascii="Cambria" w:eastAsia="Cambria" w:hAnsi="Cambria" w:cs="Cambria"/>
                <w:sz w:val="26"/>
                <w:szCs w:val="26"/>
              </w:rPr>
              <w:t xml:space="preserve"> kỹ năng tách câu, ghép câu.</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dịch thành thạo</w:t>
            </w:r>
            <w:r>
              <w:rPr>
                <w:rFonts w:ascii="Cambria" w:eastAsia="Cambria" w:hAnsi="Cambria" w:cs="Cambria"/>
                <w:sz w:val="26"/>
                <w:szCs w:val="26"/>
              </w:rPr>
              <w:t xml:space="preserve"> những văn bản cơ bản của các lĩnh vực cụ thể</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Người học hình thành khả năng </w:t>
            </w:r>
            <w:r>
              <w:rPr>
                <w:rFonts w:ascii="Cambria" w:eastAsia="Cambria" w:hAnsi="Cambria" w:cs="Cambria"/>
                <w:b/>
                <w:i/>
                <w:sz w:val="26"/>
                <w:szCs w:val="26"/>
              </w:rPr>
              <w:t>phản xạ nhanh</w:t>
            </w:r>
            <w:r>
              <w:rPr>
                <w:rFonts w:ascii="Cambria" w:eastAsia="Cambria" w:hAnsi="Cambria" w:cs="Cambria"/>
                <w:sz w:val="26"/>
                <w:szCs w:val="26"/>
              </w:rPr>
              <w:t xml:space="preserve">, và có thể </w:t>
            </w:r>
            <w:r>
              <w:rPr>
                <w:rFonts w:ascii="Cambria" w:eastAsia="Cambria" w:hAnsi="Cambria" w:cs="Cambria"/>
                <w:b/>
                <w:i/>
                <w:sz w:val="26"/>
                <w:szCs w:val="26"/>
              </w:rPr>
              <w:t>sáng tạo, linh hoạt</w:t>
            </w:r>
            <w:r>
              <w:rPr>
                <w:rFonts w:ascii="Cambria" w:eastAsia="Cambria" w:hAnsi="Cambria" w:cs="Cambria"/>
                <w:sz w:val="26"/>
                <w:szCs w:val="26"/>
              </w:rPr>
              <w:t xml:space="preserve"> trong các hình huống khác nhau.</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c>
          <w:tcPr>
            <w:tcW w:w="4678"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rèn luyện tác phong chủ động, đúng giờ, nghiêm túc.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[1] 赵玉兰，《越汉翻译教程》，北京：北京大学出版社，2001</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[2] 梁镛  王青云，《经贸汉语-中级》，北京：北京语言大学出版社，2006</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[3] 金一平，《经贸汉语》，北京：北京语言大学出版社，2009</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[4] 钱玉莲，《经贸汉语阅读教程》，北京：北京语言大学出版社，2012</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[5]韩鉴堂吗《中国文化》，北京：北京语言大学出版社，2015</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[6] Những bài báo trên các trang mạng đáng tin cậy như dangcongsan.vn, vietnamplus.com, sina.com, Xinhua.net</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[7] Những mẫu văn bản về hợp đồng kinh tế, luật kinh tế, luật môi trường v.v…</w:t>
      </w:r>
    </w:p>
    <w:p w:rsidR="00D5457A" w:rsidRDefault="00D5457A">
      <w:pPr>
        <w:spacing w:line="360" w:lineRule="auto"/>
        <w:rPr>
          <w:rFonts w:ascii="Cambria" w:eastAsia="Cambria" w:hAnsi="Cambria" w:cs="Cambria"/>
          <w:sz w:val="26"/>
          <w:szCs w:val="26"/>
        </w:rPr>
      </w:pP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9"/>
        <w:gridCol w:w="472"/>
        <w:gridCol w:w="472"/>
        <w:gridCol w:w="473"/>
      </w:tblGrid>
      <w:tr w:rsidR="00D5457A">
        <w:trPr>
          <w:trHeight w:val="20"/>
          <w:jc w:val="center"/>
        </w:trPr>
        <w:tc>
          <w:tcPr>
            <w:tcW w:w="2965"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979" w:type="dxa"/>
            <w:vMerge w:val="restart"/>
            <w:vAlign w:val="center"/>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96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97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b/>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w:t>
            </w:r>
            <w:r>
              <w:rPr>
                <w:rFonts w:ascii="Cambria" w:eastAsia="Cambria" w:hAnsi="Cambria" w:cs="Cambria"/>
                <w:sz w:val="26"/>
                <w:szCs w:val="26"/>
              </w:rPr>
              <w:t xml:space="preserve"> </w:t>
            </w:r>
            <w:r>
              <w:rPr>
                <w:rFonts w:ascii="Cambria" w:eastAsia="Cambria" w:hAnsi="Cambria" w:cs="Cambria"/>
                <w:b/>
                <w:i/>
                <w:sz w:val="26"/>
                <w:szCs w:val="26"/>
              </w:rPr>
              <w:t>từ vựng nâng cao</w:t>
            </w:r>
            <w:r>
              <w:rPr>
                <w:rFonts w:ascii="Cambria" w:eastAsia="Cambria" w:hAnsi="Cambria" w:cs="Cambria"/>
                <w:sz w:val="26"/>
                <w:szCs w:val="26"/>
              </w:rPr>
              <w:t xml:space="preserve"> về chủ đề văn hoá, ví dụ: các loại hình nghệ thuật truyền thống, các trường phái tư tưởng, những vấn đề văn hoá thời kì hiện đại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giáo dục, ví dụ: các trường phái và phương pháp giáo dục, chính sách giáo dục v.v…</w:t>
            </w:r>
          </w:p>
          <w:p w:rsidR="00D5457A" w:rsidRDefault="003A1D1B">
            <w:pPr>
              <w:rPr>
                <w:rFonts w:ascii="Cambria" w:eastAsia="Cambria" w:hAnsi="Cambria" w:cs="Cambria"/>
                <w:sz w:val="26"/>
                <w:szCs w:val="26"/>
              </w:rPr>
            </w:pPr>
            <w:r>
              <w:rPr>
                <w:rFonts w:ascii="Cambria" w:eastAsia="Cambria" w:hAnsi="Cambria" w:cs="Cambria"/>
                <w:sz w:val="26"/>
                <w:szCs w:val="26"/>
              </w:rPr>
              <w:lastRenderedPageBreak/>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du lịch, ví dụ: các hình thức du lịch, các loại hình văn hoá truyền thống và hiện đại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Thương mại, Kinh tế và Đầu tư, ví dụ: các chỉ số và loại hình đầu tư, tình hình phát triển kinh tế, các phương hướng phát triển kinh tế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V: Môi Trường</w:t>
            </w:r>
          </w:p>
        </w:tc>
        <w:tc>
          <w:tcPr>
            <w:tcW w:w="4979"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môi trường, ví dụ: các từ ngữ liên quan đến rác thải, phương thức xử lý môi trường, biến đổi khí hậu, thiên tai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w:t>
            </w:r>
            <w:r>
              <w:rPr>
                <w:rFonts w:ascii="Cambria" w:eastAsia="Cambria" w:hAnsi="Cambria" w:cs="Cambria"/>
                <w:sz w:val="26"/>
                <w:szCs w:val="26"/>
              </w:rPr>
              <w:lastRenderedPageBreak/>
              <w:t>ngữ - trung tâm ngữ, câu chủ vị, câu vị ngữ động từ v.v…</w:t>
            </w:r>
          </w:p>
          <w:p w:rsidR="00D5457A" w:rsidRDefault="003A1D1B">
            <w:pPr>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15</w:t>
            </w:r>
          </w:p>
        </w:tc>
      </w:tr>
      <w:tr w:rsidR="00D5457A">
        <w:trPr>
          <w:trHeight w:val="20"/>
          <w:jc w:val="center"/>
        </w:trPr>
        <w:tc>
          <w:tcPr>
            <w:tcW w:w="2965" w:type="dxa"/>
          </w:tcPr>
          <w:p w:rsidR="00D5457A" w:rsidRDefault="00D5457A">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p>
        </w:tc>
        <w:tc>
          <w:tcPr>
            <w:tcW w:w="4979" w:type="dxa"/>
          </w:tcPr>
          <w:p w:rsidR="00D5457A" w:rsidRDefault="00D5457A">
            <w:pPr>
              <w:rPr>
                <w:rFonts w:ascii="Cambria" w:eastAsia="Cambria" w:hAnsi="Cambria" w:cs="Cambria"/>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2"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73"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5"/>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1178"/>
        <w:gridCol w:w="1179"/>
        <w:gridCol w:w="1179"/>
        <w:gridCol w:w="1179"/>
        <w:gridCol w:w="1179"/>
        <w:gridCol w:w="1128"/>
        <w:gridCol w:w="1027"/>
      </w:tblGrid>
      <w:tr w:rsidR="00D5457A">
        <w:trPr>
          <w:trHeight w:val="276"/>
          <w:jc w:val="center"/>
        </w:trPr>
        <w:tc>
          <w:tcPr>
            <w:tcW w:w="1296"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8049" w:type="dxa"/>
            <w:gridSpan w:val="7"/>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D5457A">
        <w:trPr>
          <w:trHeight w:val="276"/>
          <w:jc w:val="center"/>
        </w:trPr>
        <w:tc>
          <w:tcPr>
            <w:tcW w:w="1296"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1178"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17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1128"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1027"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D5457A">
        <w:trPr>
          <w:trHeight w:val="20"/>
          <w:jc w:val="center"/>
        </w:trPr>
        <w:tc>
          <w:tcPr>
            <w:tcW w:w="1296"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17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6"/>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0"/>
        </w:trPr>
        <w:tc>
          <w:tcPr>
            <w:tcW w:w="7826"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Chương 3</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7+8+9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10+11+12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D5457A" w:rsidRDefault="00D5457A">
            <w:pPr>
              <w:pBdr>
                <w:top w:val="nil"/>
                <w:left w:val="nil"/>
                <w:bottom w:val="nil"/>
                <w:right w:val="nil"/>
                <w:between w:val="nil"/>
              </w:pBdr>
              <w:spacing w:after="0" w:line="240" w:lineRule="auto"/>
              <w:rPr>
                <w:rFonts w:ascii="Cambria" w:eastAsia="Cambria" w:hAnsi="Cambria" w:cs="Cambria"/>
                <w:color w:val="000000"/>
                <w:sz w:val="26"/>
                <w:szCs w:val="26"/>
              </w:rPr>
            </w:pP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7"/>
        <w:tblW w:w="9209" w:type="dxa"/>
        <w:tblLayout w:type="fixed"/>
        <w:tblLook w:val="0400" w:firstRow="0" w:lastRow="0" w:firstColumn="0" w:lastColumn="0" w:noHBand="0" w:noVBand="1"/>
      </w:tblPr>
      <w:tblGrid>
        <w:gridCol w:w="768"/>
        <w:gridCol w:w="919"/>
        <w:gridCol w:w="2034"/>
        <w:gridCol w:w="724"/>
        <w:gridCol w:w="1017"/>
        <w:gridCol w:w="2619"/>
        <w:gridCol w:w="1128"/>
      </w:tblGrid>
      <w:tr w:rsidR="00D5457A">
        <w:trPr>
          <w:trHeight w:val="630"/>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20%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r w:rsidR="00D5457A">
        <w:trPr>
          <w:trHeight w:val="315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60%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shd w:val="clear" w:color="auto" w:fill="FFFFFF"/>
          </w:tcPr>
          <w:p w:rsidR="00D5457A" w:rsidRDefault="00D5457A">
            <w:pPr>
              <w:rPr>
                <w:rFonts w:ascii="Cambria" w:eastAsia="Cambria" w:hAnsi="Cambria" w:cs="Cambria"/>
                <w:sz w:val="26"/>
                <w:szCs w:val="26"/>
              </w:rPr>
            </w:pPr>
          </w:p>
        </w:tc>
      </w:tr>
    </w:tbl>
    <w:p w:rsidR="00D5457A" w:rsidRDefault="00D5457A">
      <w:pPr>
        <w:rPr>
          <w:rFonts w:ascii="Cambria" w:eastAsia="Cambria" w:hAnsi="Cambria" w:cs="Cambria"/>
          <w:sz w:val="26"/>
          <w:szCs w:val="26"/>
        </w:rPr>
      </w:pPr>
    </w:p>
    <w:tbl>
      <w:tblPr>
        <w:tblStyle w:val="affffffffffffffffffffffffffffffffffff8"/>
        <w:tblW w:w="9634" w:type="dxa"/>
        <w:tblLayout w:type="fixed"/>
        <w:tblLook w:val="0400" w:firstRow="0" w:lastRow="0" w:firstColumn="0" w:lastColumn="0" w:noHBand="0" w:noVBand="1"/>
      </w:tblPr>
      <w:tblGrid>
        <w:gridCol w:w="3024"/>
        <w:gridCol w:w="3024"/>
        <w:gridCol w:w="3586"/>
      </w:tblGrid>
      <w:tr w:rsidR="00D5457A">
        <w:tc>
          <w:tcPr>
            <w:tcW w:w="9634" w:type="dxa"/>
            <w:gridSpan w:val="3"/>
          </w:tcPr>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3 năm 2021       </w:t>
            </w:r>
          </w:p>
        </w:tc>
      </w:tr>
      <w:tr w:rsidR="00D5457A">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D5457A" w:rsidRDefault="00D5457A">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t>Trần Linh Chi                                Vũ Thị Huế                                Trần Thị Phương Liên</w:t>
      </w: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D5457A" w:rsidRPr="00394D20" w:rsidRDefault="003A1D1B">
      <w:pPr>
        <w:pStyle w:val="Heading1"/>
        <w:rPr>
          <w:rFonts w:ascii="Cambria" w:eastAsia="Cambria" w:hAnsi="Cambria" w:cs="Cambria"/>
          <w:b w:val="0"/>
          <w:sz w:val="26"/>
          <w:szCs w:val="26"/>
          <w:lang w:val="vi-VN"/>
        </w:rPr>
      </w:pPr>
      <w:bookmarkStart w:id="77" w:name="_Toc73744251"/>
      <w:r w:rsidRPr="00394D20">
        <w:rPr>
          <w:rFonts w:ascii="Cambria" w:eastAsia="Cambria" w:hAnsi="Cambria" w:cs="Cambria"/>
          <w:b w:val="0"/>
          <w:sz w:val="26"/>
          <w:szCs w:val="26"/>
          <w:lang w:val="vi-VN"/>
        </w:rPr>
        <w:t>KỸ NĂNG PHIÊN DỊCH CHUYÊN NGÀNH</w:t>
      </w:r>
      <w:bookmarkEnd w:id="77"/>
    </w:p>
    <w:p w:rsidR="00D5457A" w:rsidRDefault="003A1D1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Mã số: CT&amp;I403</w:t>
      </w:r>
    </w:p>
    <w:p w:rsidR="00D5457A" w:rsidRDefault="003A1D1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9"/>
        <w:tblW w:w="9351" w:type="dxa"/>
        <w:tblLayout w:type="fixed"/>
        <w:tblLook w:val="0400" w:firstRow="0" w:lastRow="0" w:firstColumn="0" w:lastColumn="0" w:noHBand="0" w:noVBand="1"/>
      </w:tblPr>
      <w:tblGrid>
        <w:gridCol w:w="9351"/>
      </w:tblGrid>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Kỹ năng phiên dịch chuyên ngành</w:t>
            </w:r>
          </w:p>
        </w:tc>
      </w:tr>
      <w:tr w:rsidR="00D5457A">
        <w:tc>
          <w:tcPr>
            <w:tcW w:w="9351" w:type="dxa"/>
            <w:shd w:val="clear" w:color="auto" w:fill="auto"/>
          </w:tcPr>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D5457A">
        <w:tc>
          <w:tcPr>
            <w:tcW w:w="9351" w:type="dxa"/>
            <w:shd w:val="clear" w:color="auto" w:fill="auto"/>
          </w:tcPr>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77"/>
                <w:id w:val="61209827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D5457A" w:rsidRDefault="003A1D1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Wingdings" w:eastAsia="Wingdings" w:hAnsi="Wingdings" w:cs="Wingding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278"/>
                <w:id w:val="28439535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D5457A" w:rsidRDefault="003A1D1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79"/>
                <w:id w:val="179008953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D5457A" w:rsidRDefault="003A1D1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r>
              <w:rPr>
                <w:rFonts w:ascii="Wingdings" w:eastAsia="Wingdings" w:hAnsi="Wingdings" w:cs="Wingdings"/>
                <w:sz w:val="26"/>
                <w:szCs w:val="26"/>
              </w:rPr>
              <w:t>🗹</w:t>
            </w:r>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D5457A">
        <w:tc>
          <w:tcPr>
            <w:tcW w:w="9351" w:type="dxa"/>
            <w:shd w:val="clear" w:color="auto" w:fill="auto"/>
          </w:tcPr>
          <w:p w:rsidR="00D5457A" w:rsidRDefault="003A1D1B">
            <w:pPr>
              <w:tabs>
                <w:tab w:val="left" w:pos="403"/>
              </w:tabs>
              <w:spacing w:line="360" w:lineRule="auto"/>
              <w:jc w:val="center"/>
              <w:rPr>
                <w:rFonts w:ascii="Cambria" w:eastAsia="Cambria" w:hAnsi="Cambria" w:cs="Cambria"/>
                <w:sz w:val="26"/>
                <w:szCs w:val="26"/>
              </w:rPr>
            </w:pPr>
            <w:r>
              <w:rPr>
                <w:rFonts w:ascii="Cambria" w:eastAsia="Cambria" w:hAnsi="Cambria" w:cs="Cambria"/>
                <w:sz w:val="26"/>
                <w:szCs w:val="26"/>
              </w:rPr>
              <w:t xml:space="preserve"> </w:t>
            </w:r>
            <w:sdt>
              <w:sdtPr>
                <w:tag w:val="goog_rdk_280"/>
                <w:id w:val="-160903469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Wingdings" w:eastAsia="Wingdings" w:hAnsi="Wingdings" w:cs="Wingdings"/>
                <w:sz w:val="26"/>
                <w:szCs w:val="26"/>
              </w:rPr>
              <w:t>🗹</w:t>
            </w:r>
            <w:r>
              <w:rPr>
                <w:rFonts w:ascii="Cambria" w:eastAsia="Cambria" w:hAnsi="Cambria" w:cs="Cambria"/>
                <w:sz w:val="26"/>
                <w:szCs w:val="26"/>
              </w:rPr>
              <w:t xml:space="preserve"> Tự chọn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04</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90 tiết</w:t>
            </w:r>
            <w:r>
              <w:rPr>
                <w:rFonts w:ascii="Cambria" w:eastAsia="Cambria" w:hAnsi="Cambria" w:cs="Cambria"/>
                <w:sz w:val="26"/>
                <w:szCs w:val="26"/>
              </w:rPr>
              <w:tab/>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D5457A">
        <w:tc>
          <w:tcPr>
            <w:tcW w:w="9351" w:type="dxa"/>
            <w:shd w:val="clear" w:color="auto" w:fill="auto"/>
          </w:tcPr>
          <w:p w:rsidR="00D5457A" w:rsidRDefault="003A1D1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60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lastRenderedPageBreak/>
              <w:t xml:space="preserve">                       - Tự học, tự nghiên cứu: 90 tiết</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Phiên dịch nâng cao</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1.6.2. Yêu cầu khác (nếu có): .………………………...</w:t>
            </w:r>
          </w:p>
        </w:tc>
      </w:tr>
      <w:tr w:rsidR="00D5457A">
        <w:tc>
          <w:tcPr>
            <w:tcW w:w="9351" w:type="dxa"/>
            <w:shd w:val="clear" w:color="auto" w:fill="auto"/>
          </w:tcPr>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D5457A" w:rsidRDefault="003A1D1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:………………Khoa: Tiếng Trung</w:t>
            </w: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a"/>
        <w:tblW w:w="9345" w:type="dxa"/>
        <w:tblLayout w:type="fixed"/>
        <w:tblLook w:val="0400" w:firstRow="0" w:lastRow="0" w:firstColumn="0" w:lastColumn="0" w:noHBand="0" w:noVBand="1"/>
      </w:tblPr>
      <w:tblGrid>
        <w:gridCol w:w="9345"/>
      </w:tblGrid>
      <w:tr w:rsidR="00D5457A">
        <w:tc>
          <w:tcPr>
            <w:tcW w:w="9345" w:type="dxa"/>
          </w:tcPr>
          <w:p w:rsidR="00D5457A" w:rsidRDefault="003A1D1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Học hàm, học vị: Thạc sĩ</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D5457A">
        <w:tc>
          <w:tcPr>
            <w:tcW w:w="9345" w:type="dxa"/>
          </w:tcPr>
          <w:p w:rsidR="00D5457A" w:rsidRDefault="003A1D1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b"/>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Tiếng Trung</w:t>
            </w:r>
          </w:p>
        </w:tc>
      </w:tr>
      <w:tr w:rsidR="00D5457A">
        <w:tc>
          <w:tcPr>
            <w:tcW w:w="9345" w:type="dxa"/>
          </w:tcPr>
          <w:p w:rsidR="00D5457A" w:rsidRDefault="003A1D1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0904818262</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tranlinhchi@hpu2.edu.vn</w:t>
            </w:r>
          </w:p>
          <w:p w:rsidR="00D5457A" w:rsidRDefault="00D5457A">
            <w:pPr>
              <w:pBdr>
                <w:top w:val="nil"/>
                <w:left w:val="nil"/>
                <w:bottom w:val="nil"/>
                <w:right w:val="nil"/>
                <w:between w:val="nil"/>
              </w:pBdr>
              <w:jc w:val="both"/>
              <w:rPr>
                <w:rFonts w:ascii="Cambria" w:eastAsia="Cambria" w:hAnsi="Cambria" w:cs="Cambria"/>
                <w:sz w:val="26"/>
                <w:szCs w:val="26"/>
              </w:rPr>
            </w:pPr>
          </w:p>
        </w:tc>
      </w:tr>
    </w:tbl>
    <w:p w:rsidR="00D5457A" w:rsidRDefault="003A1D1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c"/>
        <w:tblW w:w="9345" w:type="dxa"/>
        <w:tblLayout w:type="fixed"/>
        <w:tblLook w:val="0400" w:firstRow="0" w:lastRow="0" w:firstColumn="0" w:lastColumn="0" w:noHBand="0" w:noVBand="1"/>
      </w:tblPr>
      <w:tblGrid>
        <w:gridCol w:w="9345"/>
      </w:tblGrid>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D5457A">
        <w:tc>
          <w:tcPr>
            <w:tcW w:w="9345" w:type="dxa"/>
          </w:tcPr>
          <w:p w:rsidR="00D5457A" w:rsidRDefault="003A1D1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D5457A">
        <w:tc>
          <w:tcPr>
            <w:tcW w:w="9345" w:type="dxa"/>
          </w:tcPr>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Chuyên ngành: Tiếng Trung</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Điện thoại: 0988298203</w:t>
            </w:r>
          </w:p>
          <w:p w:rsidR="00D5457A" w:rsidRDefault="003A1D1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Email: tranthiphuonglien@hpu2.edu.vn</w:t>
            </w:r>
          </w:p>
          <w:p w:rsidR="00D5457A" w:rsidRDefault="00D5457A">
            <w:pPr>
              <w:pBdr>
                <w:top w:val="nil"/>
                <w:left w:val="nil"/>
                <w:bottom w:val="nil"/>
                <w:right w:val="nil"/>
                <w:between w:val="nil"/>
              </w:pBdr>
              <w:rPr>
                <w:rFonts w:ascii="Cambria" w:eastAsia="Cambria" w:hAnsi="Cambria" w:cs="Cambria"/>
                <w:sz w:val="26"/>
                <w:szCs w:val="26"/>
              </w:rPr>
            </w:pPr>
          </w:p>
        </w:tc>
      </w:tr>
    </w:tbl>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lastRenderedPageBreak/>
        <w:t>3. Mô tả học phần</w:t>
      </w:r>
    </w:p>
    <w:p w:rsidR="00D5457A" w:rsidRDefault="003A1D1B">
      <w:pPr>
        <w:spacing w:after="120" w:line="360" w:lineRule="auto"/>
        <w:jc w:val="both"/>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hoàn thành học phần Phiên dịch nâng cao. Lúc này, sinh viên đã nắm được những từ vựng cơ bản và nâng cao của các nhóm chủ đề thường gặp, đã hình thành phản xạ nhanh, kỹ năng dịch linh hoạt, sáng tạo, và có khả năng dịch thành thạo các văn bản từ dễ đến khó của các chủ đề thường gặp.</w:t>
      </w:r>
    </w:p>
    <w:p w:rsidR="00D5457A" w:rsidRDefault="003A1D1B">
      <w:pPr>
        <w:spacing w:after="120" w:line="360" w:lineRule="auto"/>
        <w:jc w:val="both"/>
        <w:rPr>
          <w:rFonts w:ascii="Cambria" w:eastAsia="Cambria" w:hAnsi="Cambria" w:cs="Cambria"/>
          <w:sz w:val="26"/>
          <w:szCs w:val="26"/>
        </w:rPr>
      </w:pPr>
      <w:r>
        <w:rPr>
          <w:rFonts w:ascii="Cambria" w:eastAsia="Cambria" w:hAnsi="Cambria" w:cs="Cambria"/>
          <w:sz w:val="26"/>
          <w:szCs w:val="26"/>
        </w:rPr>
        <w:tab/>
        <w:t>Ở học phần này, ngoài nội dung về từ vựng (cung cấp từ vựng nâng cao, yêu cầu sinh viên ghi nhớ và vận dụng sáng tạo, linh hoạt trong quá trình dịch nói) ; cấu trúc (sinh viên ghi nhớ những cấu trúc thường gặp ở mức độ cụm từ, câu), giáo viên sẽ giới thiệu cho sinh viên những công nghệ trong dịch thuật.</w:t>
      </w:r>
    </w:p>
    <w:p w:rsidR="00D5457A" w:rsidRDefault="003A1D1B">
      <w:pPr>
        <w:spacing w:after="120" w:line="360" w:lineRule="auto"/>
        <w:rPr>
          <w:rFonts w:ascii="Cambria" w:eastAsia="Cambria" w:hAnsi="Cambria" w:cs="Cambria"/>
          <w:b/>
          <w:sz w:val="26"/>
          <w:szCs w:val="26"/>
        </w:rPr>
      </w:pPr>
      <w:bookmarkStart w:id="78" w:name="_heading=h.4h042r0" w:colFirst="0" w:colLast="0"/>
      <w:bookmarkEnd w:id="78"/>
      <w:r>
        <w:rPr>
          <w:rFonts w:ascii="Cambria" w:eastAsia="Cambria" w:hAnsi="Cambria" w:cs="Cambria"/>
          <w:b/>
          <w:sz w:val="26"/>
          <w:szCs w:val="26"/>
        </w:rPr>
        <w:t>4. Mục tiêu học phần</w:t>
      </w:r>
    </w:p>
    <w:tbl>
      <w:tblPr>
        <w:tblStyle w:val="a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Cung cấp cho sinh viên kiến thức chuyên sâu về phiên dịch khẩu ngữ trong các lĩnh vực</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Trang bị cho sinh viên kỹ năng, kỹ xảo phiên dịch khẩu ngữ, chú trọng bồi dưỡng khả năng ứng dụng các kiến thức đã học, kết hợp kiến thức ngôn ngữ và văn hóa vào thực tế phiên dịch</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Rèn luyện cho sinh viên khả năng nhận biết và xử lý tình huống ngoài ngôn ngữ, thông qua những biểu cảm và hành vi của người nói; bồi dưỡng khả năng sử dụng từ ngữ chính xác, nhất là những từ cận nghĩa, đồng nghĩa trong quá trình dịch khẩu ngữ nâng cao.</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C12</w:t>
            </w:r>
          </w:p>
        </w:tc>
      </w:tr>
      <w:tr w:rsidR="00D5457A">
        <w:tc>
          <w:tcPr>
            <w:tcW w:w="1305"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Hình thành kỹ năng tư duy độc lập, tự giác trong học tập, nghiên cứu; tác phong nghiêm túc, kỹ năng làm việc nhóm</w:t>
            </w:r>
          </w:p>
        </w:tc>
        <w:tc>
          <w:tcPr>
            <w:tcW w:w="3260" w:type="dxa"/>
            <w:shd w:val="clear" w:color="auto" w:fill="auto"/>
          </w:tcPr>
          <w:p w:rsidR="00D5457A" w:rsidRDefault="003A1D1B">
            <w:pPr>
              <w:jc w:val="center"/>
              <w:rPr>
                <w:rFonts w:ascii="Cambria" w:eastAsia="Cambria" w:hAnsi="Cambria" w:cs="Cambria"/>
                <w:sz w:val="26"/>
                <w:szCs w:val="26"/>
              </w:rPr>
            </w:pPr>
            <w:r>
              <w:rPr>
                <w:rFonts w:ascii="Cambria" w:eastAsia="Cambria" w:hAnsi="Cambria" w:cs="Cambria"/>
                <w:sz w:val="26"/>
                <w:szCs w:val="26"/>
              </w:rPr>
              <w:t>C5</w:t>
            </w:r>
          </w:p>
        </w:tc>
      </w:tr>
    </w:tbl>
    <w:p w:rsidR="00D5457A" w:rsidRDefault="003A1D1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D5457A">
        <w:tc>
          <w:tcPr>
            <w:tcW w:w="5983" w:type="dxa"/>
            <w:gridSpan w:val="2"/>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D5457A">
        <w:tc>
          <w:tcPr>
            <w:tcW w:w="1305"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D5457A" w:rsidRDefault="003A1D1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Dịch nói được các trường hợp diễn ngôn ở nhiều dạng thức khác nhau như dịch theo chủ để từ tiếng Trung sang tiếng Việt hoặc từ tiếng Việt sang tiếng Trung</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85088D">
            <w:pPr>
              <w:spacing w:before="240" w:after="240"/>
              <w:ind w:left="100"/>
              <w:jc w:val="both"/>
              <w:rPr>
                <w:rFonts w:ascii="Cambria" w:eastAsia="Cambria" w:hAnsi="Cambria" w:cs="Cambria"/>
                <w:sz w:val="26"/>
                <w:szCs w:val="26"/>
              </w:rPr>
            </w:pPr>
            <w:r w:rsidRPr="0085088D">
              <w:rPr>
                <w:rFonts w:ascii="Cambria" w:eastAsia="Cambria" w:hAnsi="Cambria" w:cs="Cambria"/>
                <w:sz w:val="26"/>
                <w:szCs w:val="26"/>
              </w:rPr>
              <w:t>Á</w:t>
            </w:r>
            <w:r w:rsidR="003A1D1B">
              <w:rPr>
                <w:rFonts w:ascii="Cambria" w:eastAsia="Cambria" w:hAnsi="Cambria" w:cs="Cambria"/>
                <w:sz w:val="26"/>
                <w:szCs w:val="26"/>
              </w:rPr>
              <w:t>p dụng kiến thức cơ bản về lý luận và phương pháp dịch thuật, tiếp cận và vận dụng được kiến thức và kỹ năng nghiệp vụ trong thực tiễn hoạt động phiên dịch tại các cơ quan, doanh nghiệp, tổ chức Nhà nước hoặc tư nhân</w:t>
            </w:r>
          </w:p>
        </w:tc>
        <w:tc>
          <w:tcPr>
            <w:tcW w:w="3260" w:type="dxa"/>
            <w:shd w:val="clear" w:color="auto" w:fill="auto"/>
            <w:vAlign w:val="center"/>
          </w:tcPr>
          <w:p w:rsidR="00D5457A" w:rsidRDefault="003A1D1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Sử dụng từ ngữ chính xác, nhất là những từ cận nghĩa, đồng nghĩa trong quá trình dịch khẩu ngữ nâng cao, xử lý linh hoạt được các tình huống ngoài ngôn ngữ</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D5457A">
        <w:tc>
          <w:tcPr>
            <w:tcW w:w="1305"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457A" w:rsidRDefault="003A1D1B">
            <w:pPr>
              <w:spacing w:before="240" w:after="240"/>
              <w:ind w:left="100"/>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D5457A" w:rsidRDefault="003A1D1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lastRenderedPageBreak/>
        <w:t>Do giảng viên cung cấp, phù hợp với nội dung học phần.</w:t>
      </w:r>
    </w:p>
    <w:p w:rsidR="00D5457A" w:rsidRDefault="003A1D1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1.Lê Đình Khẩn, </w:t>
      </w:r>
      <w:r>
        <w:rPr>
          <w:rFonts w:ascii="Cambria" w:eastAsia="Cambria" w:hAnsi="Cambria" w:cs="Cambria"/>
          <w:i/>
          <w:sz w:val="26"/>
          <w:szCs w:val="26"/>
        </w:rPr>
        <w:t>Phiên dịch Việt – Hán, Hán – Việt</w:t>
      </w:r>
      <w:r>
        <w:rPr>
          <w:rFonts w:ascii="Cambria" w:eastAsia="Cambria" w:hAnsi="Cambria" w:cs="Cambria"/>
          <w:sz w:val="26"/>
          <w:szCs w:val="26"/>
        </w:rPr>
        <w:t>, NXB. ĐH Quốc gia TP. Hồ Chí Minh, 2005</w:t>
      </w:r>
    </w:p>
    <w:p w:rsidR="00D5457A" w:rsidRDefault="003A1D1B">
      <w:pPr>
        <w:spacing w:line="360" w:lineRule="auto"/>
        <w:rPr>
          <w:rFonts w:ascii="Cambria" w:eastAsia="Cambria" w:hAnsi="Cambria" w:cs="Cambria"/>
          <w:sz w:val="26"/>
          <w:szCs w:val="26"/>
        </w:rPr>
      </w:pPr>
      <w:r>
        <w:rPr>
          <w:rFonts w:ascii="Cambria" w:eastAsia="Cambria" w:hAnsi="Cambria" w:cs="Cambria"/>
          <w:sz w:val="26"/>
          <w:szCs w:val="26"/>
        </w:rPr>
        <w:t xml:space="preserve">2.赵玉兰, </w:t>
      </w:r>
      <w:r>
        <w:rPr>
          <w:rFonts w:ascii="Cambria" w:eastAsia="Cambria" w:hAnsi="Cambria" w:cs="Cambria"/>
          <w:i/>
          <w:sz w:val="26"/>
          <w:szCs w:val="26"/>
        </w:rPr>
        <w:t>Giáo trình dịch Việt-Hán</w:t>
      </w:r>
      <w:r>
        <w:rPr>
          <w:rFonts w:ascii="Cambria" w:eastAsia="Cambria" w:hAnsi="Cambria" w:cs="Cambria"/>
          <w:sz w:val="26"/>
          <w:szCs w:val="26"/>
        </w:rPr>
        <w:t>, 北京大学出版社, 2001</w:t>
      </w:r>
    </w:p>
    <w:p w:rsidR="00D5457A" w:rsidRDefault="003A1D1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9"/>
        <w:gridCol w:w="472"/>
        <w:gridCol w:w="472"/>
        <w:gridCol w:w="473"/>
      </w:tblGrid>
      <w:tr w:rsidR="00D5457A">
        <w:trPr>
          <w:trHeight w:val="20"/>
          <w:jc w:val="center"/>
        </w:trPr>
        <w:tc>
          <w:tcPr>
            <w:tcW w:w="2965" w:type="dxa"/>
            <w:vMerge w:val="restart"/>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4979" w:type="dxa"/>
            <w:vMerge w:val="restart"/>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D5457A">
        <w:trPr>
          <w:trHeight w:val="1296"/>
          <w:jc w:val="center"/>
        </w:trPr>
        <w:tc>
          <w:tcPr>
            <w:tcW w:w="2965"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979" w:type="dxa"/>
            <w:vMerge/>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vertAlign w:val="superscript"/>
              </w:rPr>
            </w:pPr>
          </w:p>
        </w:tc>
        <w:tc>
          <w:tcPr>
            <w:tcW w:w="472"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LT</w:t>
            </w:r>
          </w:p>
        </w:tc>
        <w:tc>
          <w:tcPr>
            <w:tcW w:w="472"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w:t>
            </w:r>
            <w:r>
              <w:rPr>
                <w:rFonts w:ascii="Cambria" w:eastAsia="Cambria" w:hAnsi="Cambria" w:cs="Cambria"/>
                <w:sz w:val="26"/>
                <w:szCs w:val="26"/>
              </w:rPr>
              <w:t xml:space="preserve"> </w:t>
            </w:r>
            <w:r>
              <w:rPr>
                <w:rFonts w:ascii="Cambria" w:eastAsia="Cambria" w:hAnsi="Cambria" w:cs="Cambria"/>
                <w:b/>
                <w:i/>
                <w:sz w:val="26"/>
                <w:szCs w:val="26"/>
              </w:rPr>
              <w:t>từ vựng nâng cao</w:t>
            </w:r>
            <w:r>
              <w:rPr>
                <w:rFonts w:ascii="Cambria" w:eastAsia="Cambria" w:hAnsi="Cambria" w:cs="Cambria"/>
                <w:sz w:val="26"/>
                <w:szCs w:val="26"/>
              </w:rPr>
              <w:t xml:space="preserve"> về chủ đề văn hoá, ví dụ: Các loại hình nghệ thuật truyền thống, các trường phái tư tưởng, những vấn đề văn hoá thời kì hiện đại v.v…</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phiên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18</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giáo dục, ví dụ: Các trường phái và phương pháp giáo dục, chính sách giáo dục v.v…</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phiên dịch.</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18</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du lịch, ví dụ: Các hình thức du lịch, các loại hình văn hoá truyền thống và hiện đại v.v…</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phiên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18</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Thương mại, Kinh tế và Đầu tư, ví dụ: các chỉ số và loại hình đầu tư, tình hình phát triển kinh tế, các phương hướng phát triển kinh tế v.v…</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phiên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18</w:t>
            </w:r>
          </w:p>
        </w:tc>
      </w:tr>
      <w:tr w:rsidR="00D5457A">
        <w:trPr>
          <w:trHeight w:val="20"/>
          <w:jc w:val="center"/>
        </w:trPr>
        <w:tc>
          <w:tcPr>
            <w:tcW w:w="296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V: Môi Trường</w:t>
            </w:r>
          </w:p>
        </w:tc>
        <w:tc>
          <w:tcPr>
            <w:tcW w:w="4979" w:type="dxa"/>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môi trường, ví dụ: các từ ngữ liên quan đến rác thải, phương thức xử lý môi trường, biến đổi khí hậu, thiên tai v.v…</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phiên dịch. </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12</w:t>
            </w:r>
          </w:p>
        </w:tc>
        <w:tc>
          <w:tcPr>
            <w:tcW w:w="473"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18</w:t>
            </w:r>
          </w:p>
        </w:tc>
      </w:tr>
    </w:tbl>
    <w:p w:rsidR="00D5457A" w:rsidRDefault="003A1D1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0"/>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
        <w:gridCol w:w="1920"/>
        <w:gridCol w:w="1919"/>
        <w:gridCol w:w="2127"/>
        <w:gridCol w:w="2120"/>
      </w:tblGrid>
      <w:tr w:rsidR="00D5457A">
        <w:trPr>
          <w:trHeight w:val="276"/>
          <w:jc w:val="center"/>
        </w:trPr>
        <w:tc>
          <w:tcPr>
            <w:tcW w:w="1259" w:type="dxa"/>
            <w:vMerge w:val="restart"/>
            <w:shd w:val="clear" w:color="auto" w:fill="auto"/>
            <w:vAlign w:val="center"/>
          </w:tcPr>
          <w:p w:rsidR="00D5457A" w:rsidRDefault="003A1D1B">
            <w:pPr>
              <w:jc w:val="center"/>
              <w:rPr>
                <w:rFonts w:ascii="Cambria" w:eastAsia="Cambria" w:hAnsi="Cambria" w:cs="Cambria"/>
                <w:b/>
                <w:color w:val="000000"/>
                <w:sz w:val="26"/>
                <w:szCs w:val="26"/>
              </w:rPr>
            </w:pPr>
            <w:r>
              <w:rPr>
                <w:rFonts w:ascii="Cambria" w:eastAsia="Cambria" w:hAnsi="Cambria" w:cs="Cambria"/>
                <w:b/>
                <w:sz w:val="26"/>
                <w:szCs w:val="26"/>
              </w:rPr>
              <w:lastRenderedPageBreak/>
              <w:t>Thứ tự</w:t>
            </w:r>
            <w:r>
              <w:rPr>
                <w:rFonts w:ascii="Cambria" w:eastAsia="Cambria" w:hAnsi="Cambria" w:cs="Cambria"/>
                <w:b/>
                <w:color w:val="000000"/>
                <w:sz w:val="26"/>
                <w:szCs w:val="26"/>
              </w:rPr>
              <w:t xml:space="preserve"> chương</w:t>
            </w:r>
          </w:p>
        </w:tc>
        <w:tc>
          <w:tcPr>
            <w:tcW w:w="8086" w:type="dxa"/>
            <w:gridSpan w:val="4"/>
          </w:tcPr>
          <w:p w:rsidR="00D5457A" w:rsidRDefault="003A1D1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D5457A">
        <w:trPr>
          <w:trHeight w:val="276"/>
          <w:jc w:val="center"/>
        </w:trPr>
        <w:tc>
          <w:tcPr>
            <w:tcW w:w="1259" w:type="dxa"/>
            <w:vMerge/>
            <w:shd w:val="clear" w:color="auto" w:fill="auto"/>
            <w:vAlign w:val="center"/>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1920"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919"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2127" w:type="dxa"/>
          </w:tcPr>
          <w:p w:rsidR="00D5457A" w:rsidRDefault="003A1D1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2120" w:type="dxa"/>
          </w:tcPr>
          <w:p w:rsidR="00D5457A" w:rsidRDefault="003A1D1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r>
      <w:tr w:rsidR="00D5457A">
        <w:trPr>
          <w:trHeight w:val="20"/>
          <w:jc w:val="center"/>
        </w:trPr>
        <w:tc>
          <w:tcPr>
            <w:tcW w:w="125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9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25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9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25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9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25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9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D5457A">
        <w:trPr>
          <w:trHeight w:val="20"/>
          <w:jc w:val="center"/>
        </w:trPr>
        <w:tc>
          <w:tcPr>
            <w:tcW w:w="1259" w:type="dxa"/>
            <w:shd w:val="clear" w:color="auto" w:fill="auto"/>
            <w:vAlign w:val="center"/>
          </w:tcPr>
          <w:p w:rsidR="00D5457A" w:rsidRDefault="003A1D1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9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D5457A" w:rsidRDefault="003A1D1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bl>
    <w:p w:rsidR="00D5457A" w:rsidRDefault="003A1D1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1"/>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D5457A">
        <w:trPr>
          <w:trHeight w:val="20"/>
        </w:trPr>
        <w:tc>
          <w:tcPr>
            <w:tcW w:w="1305"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820"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Tài liệu phù hợp do giảng viên cung cấp, máy chiếu, mạng internet.</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D5457A">
        <w:trPr>
          <w:trHeight w:val="20"/>
        </w:trPr>
        <w:tc>
          <w:tcPr>
            <w:tcW w:w="1305" w:type="dxa"/>
          </w:tcPr>
          <w:p w:rsidR="00D5457A" w:rsidRDefault="003A1D1B">
            <w:pPr>
              <w:widowControl w:val="0"/>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Tài liệu phù hợp do giảng viên cung cấp, máy chiếu, mạng internet.</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D5457A">
        <w:trPr>
          <w:trHeight w:val="20"/>
        </w:trPr>
        <w:tc>
          <w:tcPr>
            <w:tcW w:w="7826" w:type="dxa"/>
            <w:gridSpan w:val="3"/>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Tài liệu phù hợp do giảng viên cung cấp, máy chiếu, mạng internet.</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7+8+9</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 xml:space="preserve">Tài liệu phù hợp do giảng </w:t>
            </w:r>
            <w:r>
              <w:rPr>
                <w:rFonts w:ascii="Cambria" w:eastAsia="Cambria" w:hAnsi="Cambria" w:cs="Cambria"/>
                <w:color w:val="000000"/>
                <w:sz w:val="26"/>
                <w:szCs w:val="26"/>
              </w:rPr>
              <w:lastRenderedPageBreak/>
              <w:t>viên cung cấp, máy chiếu, mạng internet.</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Hình thức: Giảng dạy trực tiếp trên lớp</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10+11+12</w:t>
            </w:r>
          </w:p>
        </w:tc>
      </w:tr>
      <w:tr w:rsidR="00D5457A">
        <w:trPr>
          <w:trHeight w:val="20"/>
        </w:trPr>
        <w:tc>
          <w:tcPr>
            <w:tcW w:w="1305"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Giáo trình, máy chiếu, mạng internet.</w:t>
            </w:r>
          </w:p>
        </w:tc>
        <w:tc>
          <w:tcPr>
            <w:tcW w:w="4820"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D5457A" w:rsidRDefault="003A1D1B">
            <w:p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D5457A" w:rsidRDefault="003A1D1B">
            <w:pPr>
              <w:pBdr>
                <w:top w:val="nil"/>
                <w:left w:val="nil"/>
                <w:bottom w:val="nil"/>
                <w:right w:val="nil"/>
                <w:between w:val="nil"/>
              </w:pBdr>
              <w:spacing w:after="0" w:line="240" w:lineRule="auto"/>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D5457A" w:rsidRDefault="003A1D1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D5457A" w:rsidRDefault="003A1D1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D5457A" w:rsidRDefault="003A1D1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2"/>
        <w:tblW w:w="9634" w:type="dxa"/>
        <w:tblInd w:w="-128" w:type="dxa"/>
        <w:tblLayout w:type="fixed"/>
        <w:tblLook w:val="0400" w:firstRow="0" w:lastRow="0" w:firstColumn="0" w:lastColumn="0" w:noHBand="0" w:noVBand="1"/>
      </w:tblPr>
      <w:tblGrid>
        <w:gridCol w:w="111"/>
        <w:gridCol w:w="768"/>
        <w:gridCol w:w="1084"/>
        <w:gridCol w:w="1045"/>
        <w:gridCol w:w="1651"/>
        <w:gridCol w:w="724"/>
        <w:gridCol w:w="685"/>
        <w:gridCol w:w="482"/>
        <w:gridCol w:w="1832"/>
        <w:gridCol w:w="1129"/>
        <w:gridCol w:w="123"/>
      </w:tblGrid>
      <w:tr w:rsidR="00D5457A">
        <w:trPr>
          <w:gridAfter w:val="1"/>
          <w:wAfter w:w="123" w:type="dxa"/>
          <w:trHeight w:val="630"/>
        </w:trPr>
        <w:tc>
          <w:tcPr>
            <w:tcW w:w="111" w:type="dxa"/>
          </w:tcPr>
          <w:p w:rsidR="00D5457A" w:rsidRDefault="00D5457A">
            <w:pPr>
              <w:widowControl w:val="0"/>
              <w:pBdr>
                <w:top w:val="nil"/>
                <w:left w:val="nil"/>
                <w:bottom w:val="nil"/>
                <w:right w:val="nil"/>
                <w:between w:val="nil"/>
              </w:pBdr>
              <w:spacing w:after="0"/>
              <w:rPr>
                <w:rFonts w:ascii="Cambria" w:eastAsia="Cambria" w:hAnsi="Cambria" w:cs="Cambria"/>
                <w:b/>
                <w:i/>
                <w:sz w:val="26"/>
                <w:szCs w:val="26"/>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6" w:type="dxa"/>
            <w:gridSpan w:val="2"/>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Trọng số</w:t>
            </w:r>
          </w:p>
        </w:tc>
        <w:tc>
          <w:tcPr>
            <w:tcW w:w="1167" w:type="dxa"/>
            <w:gridSpan w:val="2"/>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shd w:val="clear" w:color="auto" w:fill="FFFFFF"/>
            <w:vAlign w:val="center"/>
          </w:tcPr>
          <w:p w:rsidR="00D5457A" w:rsidRDefault="003A1D1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D5457A">
        <w:trPr>
          <w:gridAfter w:val="1"/>
          <w:wAfter w:w="123" w:type="dxa"/>
          <w:trHeight w:val="915"/>
        </w:trPr>
        <w:tc>
          <w:tcPr>
            <w:tcW w:w="111" w:type="dxa"/>
          </w:tcPr>
          <w:p w:rsidR="00D5457A" w:rsidRDefault="00D5457A">
            <w:pPr>
              <w:widowControl w:val="0"/>
              <w:pBdr>
                <w:top w:val="nil"/>
                <w:left w:val="nil"/>
                <w:bottom w:val="nil"/>
                <w:right w:val="nil"/>
                <w:between w:val="nil"/>
              </w:pBdr>
              <w:spacing w:after="0"/>
              <w:rPr>
                <w:rFonts w:ascii="Cambria" w:eastAsia="Cambria" w:hAnsi="Cambria" w:cs="Cambria"/>
                <w:b/>
                <w:sz w:val="26"/>
                <w:szCs w:val="26"/>
              </w:rPr>
            </w:pPr>
          </w:p>
        </w:tc>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5%</w:t>
            </w:r>
          </w:p>
        </w:tc>
        <w:tc>
          <w:tcPr>
            <w:tcW w:w="1167"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gridAfter w:val="1"/>
          <w:wAfter w:w="123" w:type="dxa"/>
          <w:trHeight w:val="2520"/>
        </w:trPr>
        <w:tc>
          <w:tcPr>
            <w:tcW w:w="111" w:type="dxa"/>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D5457A" w:rsidRDefault="003A1D1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5%</w:t>
            </w:r>
          </w:p>
        </w:tc>
        <w:tc>
          <w:tcPr>
            <w:tcW w:w="1167"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D5457A" w:rsidRDefault="00D5457A">
            <w:pPr>
              <w:jc w:val="center"/>
              <w:rPr>
                <w:rFonts w:ascii="Cambria" w:eastAsia="Cambria" w:hAnsi="Cambria" w:cs="Cambria"/>
                <w:color w:val="000000"/>
                <w:sz w:val="26"/>
                <w:szCs w:val="26"/>
                <w:vertAlign w:val="subscript"/>
              </w:rPr>
            </w:pPr>
          </w:p>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D5457A" w:rsidRDefault="00D5457A">
            <w:pPr>
              <w:jc w:val="center"/>
              <w:rPr>
                <w:rFonts w:ascii="Cambria" w:eastAsia="Cambria" w:hAnsi="Cambria" w:cs="Cambria"/>
                <w:color w:val="000000"/>
                <w:sz w:val="26"/>
                <w:szCs w:val="26"/>
              </w:rPr>
            </w:pPr>
          </w:p>
        </w:tc>
      </w:tr>
      <w:tr w:rsidR="00D5457A">
        <w:trPr>
          <w:gridAfter w:val="1"/>
          <w:wAfter w:w="123" w:type="dxa"/>
          <w:trHeight w:val="2712"/>
        </w:trPr>
        <w:tc>
          <w:tcPr>
            <w:tcW w:w="111" w:type="dxa"/>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269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10%</w:t>
            </w:r>
          </w:p>
        </w:tc>
        <w:tc>
          <w:tcPr>
            <w:tcW w:w="1167"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D5457A" w:rsidRDefault="003A1D1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D5457A">
        <w:trPr>
          <w:gridAfter w:val="1"/>
          <w:wAfter w:w="123" w:type="dxa"/>
          <w:trHeight w:val="2099"/>
        </w:trPr>
        <w:tc>
          <w:tcPr>
            <w:tcW w:w="111" w:type="dxa"/>
          </w:tcPr>
          <w:p w:rsidR="00D5457A" w:rsidRDefault="00D5457A">
            <w:pPr>
              <w:widowControl w:val="0"/>
              <w:pBdr>
                <w:top w:val="nil"/>
                <w:left w:val="nil"/>
                <w:bottom w:val="nil"/>
                <w:right w:val="nil"/>
                <w:between w:val="nil"/>
              </w:pBdr>
              <w:spacing w:after="0"/>
              <w:rPr>
                <w:rFonts w:ascii="Cambria" w:eastAsia="Cambria" w:hAnsi="Cambria" w:cs="Cambria"/>
                <w:color w:val="000000"/>
                <w:sz w:val="26"/>
                <w:szCs w:val="26"/>
              </w:rPr>
            </w:pPr>
          </w:p>
        </w:tc>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20%</w:t>
            </w:r>
          </w:p>
        </w:tc>
        <w:tc>
          <w:tcPr>
            <w:tcW w:w="1167"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center"/>
              <w:rPr>
                <w:rFonts w:ascii="Cambria" w:eastAsia="Cambria" w:hAnsi="Cambria" w:cs="Cambria"/>
                <w:sz w:val="26"/>
                <w:szCs w:val="26"/>
              </w:rPr>
            </w:pPr>
            <w:r>
              <w:rPr>
                <w:rFonts w:ascii="Cambria" w:eastAsia="Cambria" w:hAnsi="Cambria" w:cs="Cambria"/>
                <w:sz w:val="26"/>
                <w:szCs w:val="26"/>
              </w:rPr>
              <w:t>Tuần 7</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shd w:val="clear" w:color="auto" w:fill="FFFFFF"/>
          </w:tcPr>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3A1D1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D5457A">
        <w:trPr>
          <w:gridAfter w:val="1"/>
          <w:wAfter w:w="123" w:type="dxa"/>
          <w:trHeight w:val="2257"/>
        </w:trPr>
        <w:tc>
          <w:tcPr>
            <w:tcW w:w="111" w:type="dxa"/>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D5457A">
            <w:pPr>
              <w:widowControl w:val="0"/>
              <w:pBdr>
                <w:top w:val="nil"/>
                <w:left w:val="nil"/>
                <w:bottom w:val="nil"/>
                <w:right w:val="nil"/>
                <w:between w:val="nil"/>
              </w:pBdr>
              <w:spacing w:after="0"/>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6"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D5457A" w:rsidRDefault="003A1D1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60%</w:t>
            </w:r>
          </w:p>
        </w:tc>
        <w:tc>
          <w:tcPr>
            <w:tcW w:w="1167"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D5457A" w:rsidRDefault="003A1D1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shd w:val="clear" w:color="auto" w:fill="FFFFFF"/>
          </w:tcPr>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D5457A" w:rsidRDefault="003A1D1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D5457A" w:rsidRDefault="00D5457A">
            <w:pPr>
              <w:jc w:val="both"/>
              <w:rPr>
                <w:rFonts w:ascii="Cambria" w:eastAsia="Cambria" w:hAnsi="Cambria" w:cs="Cambria"/>
                <w:sz w:val="26"/>
                <w:szCs w:val="26"/>
                <w:vertAlign w:val="subscript"/>
              </w:rPr>
            </w:pPr>
          </w:p>
          <w:p w:rsidR="00D5457A" w:rsidRDefault="00D5457A">
            <w:pPr>
              <w:jc w:val="both"/>
              <w:rPr>
                <w:rFonts w:ascii="Cambria" w:eastAsia="Cambria" w:hAnsi="Cambria" w:cs="Cambria"/>
                <w:sz w:val="26"/>
                <w:szCs w:val="26"/>
              </w:rPr>
            </w:pPr>
          </w:p>
        </w:tc>
      </w:tr>
      <w:tr w:rsidR="00D5457A">
        <w:tc>
          <w:tcPr>
            <w:tcW w:w="9634" w:type="dxa"/>
            <w:gridSpan w:val="11"/>
            <w:tcMar>
              <w:left w:w="108" w:type="dxa"/>
              <w:right w:w="108" w:type="dxa"/>
            </w:tcMar>
          </w:tcPr>
          <w:p w:rsidR="00D5457A" w:rsidRDefault="00D5457A">
            <w:pPr>
              <w:pBdr>
                <w:top w:val="nil"/>
                <w:left w:val="nil"/>
                <w:bottom w:val="nil"/>
                <w:right w:val="nil"/>
                <w:between w:val="nil"/>
              </w:pBdr>
              <w:spacing w:after="0"/>
              <w:jc w:val="right"/>
              <w:rPr>
                <w:rFonts w:ascii="Cambria" w:eastAsia="Cambria" w:hAnsi="Cambria" w:cs="Cambria"/>
                <w:i/>
                <w:color w:val="000000"/>
                <w:sz w:val="26"/>
                <w:szCs w:val="26"/>
              </w:rPr>
            </w:pPr>
          </w:p>
          <w:p w:rsidR="00D5457A" w:rsidRDefault="00D5457A">
            <w:pPr>
              <w:pBdr>
                <w:top w:val="nil"/>
                <w:left w:val="nil"/>
                <w:bottom w:val="nil"/>
                <w:right w:val="nil"/>
                <w:between w:val="nil"/>
              </w:pBdr>
              <w:spacing w:after="0"/>
              <w:jc w:val="right"/>
              <w:rPr>
                <w:rFonts w:ascii="Cambria" w:eastAsia="Cambria" w:hAnsi="Cambria" w:cs="Cambria"/>
                <w:i/>
                <w:color w:val="000000"/>
                <w:sz w:val="26"/>
                <w:szCs w:val="26"/>
              </w:rPr>
            </w:pPr>
          </w:p>
          <w:p w:rsidR="00D5457A" w:rsidRDefault="003A1D1B">
            <w:pPr>
              <w:pBdr>
                <w:top w:val="nil"/>
                <w:left w:val="nil"/>
                <w:bottom w:val="nil"/>
                <w:right w:val="nil"/>
                <w:between w:val="nil"/>
              </w:pBdr>
              <w:spacing w:after="0"/>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03 năm 2021      </w:t>
            </w:r>
          </w:p>
        </w:tc>
      </w:tr>
      <w:tr w:rsidR="00D5457A">
        <w:tc>
          <w:tcPr>
            <w:tcW w:w="3008" w:type="dxa"/>
            <w:gridSpan w:val="4"/>
            <w:tcMar>
              <w:left w:w="108" w:type="dxa"/>
              <w:right w:w="108" w:type="dxa"/>
            </w:tcMar>
          </w:tcPr>
          <w:p w:rsidR="00D5457A" w:rsidRDefault="00D5457A">
            <w:pPr>
              <w:pBdr>
                <w:top w:val="nil"/>
                <w:left w:val="nil"/>
                <w:bottom w:val="nil"/>
                <w:right w:val="nil"/>
                <w:between w:val="nil"/>
              </w:pBdr>
              <w:spacing w:after="0" w:line="240" w:lineRule="auto"/>
              <w:jc w:val="center"/>
              <w:rPr>
                <w:rFonts w:ascii="Cambria" w:eastAsia="Cambria" w:hAnsi="Cambria" w:cs="Cambria"/>
                <w:color w:val="000000"/>
                <w:sz w:val="26"/>
                <w:szCs w:val="26"/>
              </w:rPr>
            </w:pPr>
          </w:p>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60" w:type="dxa"/>
            <w:gridSpan w:val="3"/>
            <w:tcMar>
              <w:left w:w="108" w:type="dxa"/>
              <w:right w:w="108" w:type="dxa"/>
            </w:tcMar>
          </w:tcPr>
          <w:p w:rsidR="00D5457A" w:rsidRDefault="00D5457A">
            <w:pPr>
              <w:pBdr>
                <w:top w:val="nil"/>
                <w:left w:val="nil"/>
                <w:bottom w:val="nil"/>
                <w:right w:val="nil"/>
                <w:between w:val="nil"/>
              </w:pBdr>
              <w:spacing w:after="0" w:line="240" w:lineRule="auto"/>
              <w:jc w:val="center"/>
              <w:rPr>
                <w:rFonts w:ascii="Cambria" w:eastAsia="Cambria" w:hAnsi="Cambria" w:cs="Cambria"/>
                <w:color w:val="000000"/>
                <w:sz w:val="26"/>
                <w:szCs w:val="26"/>
              </w:rPr>
            </w:pPr>
          </w:p>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66" w:type="dxa"/>
            <w:gridSpan w:val="4"/>
            <w:tcMar>
              <w:left w:w="108" w:type="dxa"/>
              <w:right w:w="108" w:type="dxa"/>
            </w:tcMar>
          </w:tcPr>
          <w:p w:rsidR="00D5457A" w:rsidRDefault="00D5457A">
            <w:pPr>
              <w:pBdr>
                <w:top w:val="nil"/>
                <w:left w:val="nil"/>
                <w:bottom w:val="nil"/>
                <w:right w:val="nil"/>
                <w:between w:val="nil"/>
              </w:pBdr>
              <w:spacing w:after="0" w:line="240" w:lineRule="auto"/>
              <w:jc w:val="center"/>
              <w:rPr>
                <w:rFonts w:ascii="Cambria" w:eastAsia="Cambria" w:hAnsi="Cambria" w:cs="Cambria"/>
                <w:color w:val="000000"/>
                <w:sz w:val="26"/>
                <w:szCs w:val="26"/>
              </w:rPr>
            </w:pPr>
          </w:p>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D5457A">
        <w:tc>
          <w:tcPr>
            <w:tcW w:w="3008" w:type="dxa"/>
            <w:gridSpan w:val="4"/>
            <w:tcMar>
              <w:left w:w="108" w:type="dxa"/>
              <w:right w:w="108" w:type="dxa"/>
            </w:tcMar>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(Ký, ghi rõ họ tên)</w:t>
            </w:r>
          </w:p>
        </w:tc>
        <w:tc>
          <w:tcPr>
            <w:tcW w:w="3060" w:type="dxa"/>
            <w:gridSpan w:val="3"/>
            <w:tcMar>
              <w:left w:w="108" w:type="dxa"/>
              <w:right w:w="108" w:type="dxa"/>
            </w:tcMar>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(Ký, ghi rõ họ tên)</w:t>
            </w:r>
          </w:p>
        </w:tc>
        <w:tc>
          <w:tcPr>
            <w:tcW w:w="3566" w:type="dxa"/>
            <w:gridSpan w:val="4"/>
            <w:tcMar>
              <w:left w:w="108" w:type="dxa"/>
              <w:right w:w="108" w:type="dxa"/>
            </w:tcMar>
            <w:vAlign w:val="center"/>
          </w:tcPr>
          <w:p w:rsidR="00D5457A" w:rsidRDefault="003A1D1B">
            <w:pPr>
              <w:pBdr>
                <w:top w:val="nil"/>
                <w:left w:val="nil"/>
                <w:bottom w:val="nil"/>
                <w:right w:val="nil"/>
                <w:between w:val="nil"/>
              </w:pBdr>
              <w:spacing w:after="0" w:line="240" w:lineRule="auto"/>
              <w:jc w:val="center"/>
              <w:rPr>
                <w:rFonts w:ascii="Cambria" w:eastAsia="Cambria" w:hAnsi="Cambria" w:cs="Cambria"/>
                <w:color w:val="000000"/>
                <w:sz w:val="26"/>
                <w:szCs w:val="26"/>
              </w:rPr>
            </w:pPr>
            <w:r>
              <w:rPr>
                <w:rFonts w:ascii="Cambria" w:eastAsia="Cambria" w:hAnsi="Cambria" w:cs="Cambria"/>
                <w:b/>
                <w:color w:val="000000"/>
                <w:sz w:val="26"/>
                <w:szCs w:val="26"/>
              </w:rPr>
              <w:t>(Ký, ghi rõ họ tên)</w:t>
            </w:r>
          </w:p>
        </w:tc>
      </w:tr>
    </w:tbl>
    <w:p w:rsidR="00D5457A" w:rsidRDefault="003A1D1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D5457A">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D5457A" w:rsidRDefault="003A1D1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                                Nguyễn Thị Nga (B)    </w:t>
      </w:r>
    </w:p>
    <w:p w:rsidR="00D5457A" w:rsidRDefault="00D5457A">
      <w:pPr>
        <w:rPr>
          <w:rFonts w:ascii="Cambria" w:eastAsia="Cambria" w:hAnsi="Cambria" w:cs="Cambria"/>
          <w:sz w:val="26"/>
          <w:szCs w:val="26"/>
        </w:rPr>
      </w:pPr>
    </w:p>
    <w:p w:rsidR="00D5457A" w:rsidRDefault="00D5457A">
      <w:pPr>
        <w:jc w:val="both"/>
        <w:rPr>
          <w:rFonts w:ascii="Cambria" w:eastAsia="Cambria" w:hAnsi="Cambria" w:cs="Cambria"/>
          <w:sz w:val="26"/>
          <w:szCs w:val="26"/>
        </w:rPr>
      </w:pPr>
    </w:p>
    <w:p w:rsidR="00D5457A" w:rsidRDefault="00D5457A">
      <w:pPr>
        <w:spacing w:after="120" w:line="360" w:lineRule="auto"/>
        <w:rPr>
          <w:rFonts w:ascii="Cambria" w:eastAsia="Cambria" w:hAnsi="Cambria" w:cs="Cambria"/>
          <w:color w:val="0070C0"/>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p w:rsidR="00D5457A" w:rsidRDefault="00D5457A">
      <w:pPr>
        <w:spacing w:after="0" w:line="360" w:lineRule="auto"/>
        <w:jc w:val="center"/>
        <w:rPr>
          <w:rFonts w:ascii="Cambria" w:eastAsia="Cambria" w:hAnsi="Cambria" w:cs="Cambria"/>
          <w:b/>
          <w:sz w:val="26"/>
          <w:szCs w:val="26"/>
        </w:rPr>
      </w:pPr>
    </w:p>
    <w:sectPr w:rsidR="00D5457A">
      <w:footerReference w:type="even" r:id="rId49"/>
      <w:footerReference w:type="default" r:id="rId50"/>
      <w:pgSz w:w="11910" w:h="16850"/>
      <w:pgMar w:top="426" w:right="620" w:bottom="960" w:left="102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E6" w:rsidRDefault="00362BE6">
      <w:pPr>
        <w:spacing w:after="0" w:line="240" w:lineRule="auto"/>
      </w:pPr>
      <w:r>
        <w:separator/>
      </w:r>
    </w:p>
  </w:endnote>
  <w:endnote w:type="continuationSeparator" w:id="0">
    <w:p w:rsidR="00362BE6" w:rsidRDefault="0036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TimesNewRomanPSMT">
    <w:panose1 w:val="00000000000000000000"/>
    <w:charset w:val="00"/>
    <w:family w:val="roman"/>
    <w:notTrueType/>
    <w:pitch w:val="default"/>
  </w:font>
  <w:font w:name="Arial Unicode MS">
    <w:altName w:val="Arial"/>
    <w:panose1 w:val="020B06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6B" w:rsidRDefault="00D96F6B">
    <w:pPr>
      <w:pBdr>
        <w:top w:val="nil"/>
        <w:left w:val="nil"/>
        <w:bottom w:val="nil"/>
        <w:right w:val="nil"/>
        <w:between w:val="nil"/>
      </w:pBdr>
      <w:tabs>
        <w:tab w:val="center" w:pos="4680"/>
        <w:tab w:val="right" w:pos="9360"/>
      </w:tabs>
      <w:jc w:val="center"/>
      <w:rPr>
        <w:color w:val="000000"/>
      </w:rPr>
    </w:pPr>
  </w:p>
  <w:p w:rsidR="00D96F6B" w:rsidRDefault="00D96F6B">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6B" w:rsidRDefault="00D96F6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C1E46">
      <w:rPr>
        <w:noProof/>
        <w:color w:val="000000"/>
      </w:rPr>
      <w:t>600</w:t>
    </w:r>
    <w:r>
      <w:rPr>
        <w:color w:val="000000"/>
      </w:rPr>
      <w:fldChar w:fldCharType="end"/>
    </w:r>
  </w:p>
  <w:p w:rsidR="00D96F6B" w:rsidRDefault="00D96F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E6" w:rsidRDefault="00362BE6">
      <w:pPr>
        <w:spacing w:after="0" w:line="240" w:lineRule="auto"/>
      </w:pPr>
      <w:r>
        <w:separator/>
      </w:r>
    </w:p>
  </w:footnote>
  <w:footnote w:type="continuationSeparator" w:id="0">
    <w:p w:rsidR="00362BE6" w:rsidRDefault="00362BE6">
      <w:pPr>
        <w:spacing w:after="0" w:line="240" w:lineRule="auto"/>
      </w:pPr>
      <w:r>
        <w:continuationSeparator/>
      </w:r>
    </w:p>
  </w:footnote>
  <w:footnote w:id="1">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Ngoài kiến thức/kĩ năng/thái độ sinh viên đã có sau khi đạt học phần tiên quyết, cần nêu rõ các yêu cầu khác mà sinh viên cần có trước khi tham dự học phần.</w:t>
      </w:r>
    </w:p>
  </w:footnote>
  <w:footnote w:id="2">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Lần lượt liệt kê thông tin của các giảng viên phụ trách học phần.</w:t>
      </w:r>
    </w:p>
  </w:footnote>
  <w:footnote w:id="3">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4">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5">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6">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7">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Ghi thứ tự tương ứng của học liệu, kèm theo chỉ dẫn về vị trí nội dung như: chương.../từ trang...đến trang...</w:t>
      </w:r>
    </w:p>
  </w:footnote>
  <w:footnote w:id="8">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Tỷ lệ % điểm nội dung đánh giá trong tổng điểm đánh giá học phần.</w:t>
      </w:r>
    </w:p>
  </w:footnote>
  <w:footnote w:id="9">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Mọi thành viên được phân công biên soạn đề cương chi tiết (bản cập nhật) của học phần tương ứng đều phải ký và ghi rõ họ tên.</w:t>
      </w:r>
    </w:p>
  </w:footnote>
  <w:footnote w:id="10">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Ngoài kiến thức/kĩ năng/thái độ sinh viên đã có sau khi đạt học phần tiên quyết, cần nêu rõ các yêu cầu khác mà sinh viên cần có trước khi tham dự học phần.</w:t>
      </w:r>
    </w:p>
  </w:footnote>
  <w:footnote w:id="11">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Lần lượt liệt kê thông tin của các giảng viên phụ trách học phần.</w:t>
      </w:r>
    </w:p>
  </w:footnote>
  <w:footnote w:id="12">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13">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14">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15">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16">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Ghi thứ tự tương ứng của học liệu, kèm theo chỉ dẫn về vị trí nội dung như: chương.../từ trang...đến trang...</w:t>
      </w:r>
    </w:p>
  </w:footnote>
  <w:footnote w:id="17">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Tỷ lệ % điểm nội dung đánh giá trong tổng điểm đánh giá học phần.</w:t>
      </w:r>
    </w:p>
  </w:footnote>
  <w:footnote w:id="18">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Mọi thành viên được phân công biên soạn đề cương chi tiết (bản cập nhật) của học phần tương ứng đều phải ký và ghi rõ họ tên.</w:t>
      </w:r>
    </w:p>
  </w:footnote>
  <w:footnote w:id="19">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Ngoài kiến thức/kĩ năng/thái độ sinh viên đã có sau khi đạt học phần tiên quyết, cần nêu rõ các yêu cầu khác mà sinh viên cần có trước khi tham dự học phần.</w:t>
      </w:r>
    </w:p>
  </w:footnote>
  <w:footnote w:id="20">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Lần lượt liệt kê thông tin của các giảng viên phụ trách học phần.</w:t>
      </w:r>
    </w:p>
  </w:footnote>
  <w:footnote w:id="21">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22">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23">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24">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25">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Ghi thứ tự tương ứng của học liệu, kèm theo chỉ dẫn về vị trí nội dung như: chương.../từ trang...đến trang...</w:t>
      </w:r>
    </w:p>
  </w:footnote>
  <w:footnote w:id="26">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Tỷ lệ % điểm nội dung đánh giá trong tổng điểm đánh giá học phần.</w:t>
      </w:r>
    </w:p>
  </w:footnote>
  <w:footnote w:id="27">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Mọi thành viên được phân công biên soạn đề cương chi tiết (bản cập nhật) của học phần tương ứng đều phải ký và ghi rõ họ tên.</w:t>
      </w:r>
    </w:p>
  </w:footnote>
  <w:footnote w:id="28">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29">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Ghi thứ tự tương ứng của học liệu, kèm theo chỉ dẫn về vị trí nội dung như: chương.../từ trang...đến trang...</w:t>
      </w:r>
    </w:p>
  </w:footnote>
  <w:footnote w:id="30">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Tỷ lệ % điểm nội dung đánh giá trong tổng điểm đánh giá học phần.</w:t>
      </w:r>
    </w:p>
  </w:footnote>
  <w:footnote w:id="31">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32">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33">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34">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35">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36">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37">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Ghi thứ tự tương ứng của học liệu, kèm theo chỉ dẫn về vị trí nội dung như: chương.../từ trang...đến trang...</w:t>
      </w:r>
    </w:p>
  </w:footnote>
  <w:footnote w:id="38">
    <w:p w:rsidR="00D96F6B" w:rsidRDefault="00D96F6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Tỷ lệ % điểm nội dung đánh giá trong tổng điểm đánh giá học phần.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47CF"/>
    <w:multiLevelType w:val="multilevel"/>
    <w:tmpl w:val="0F7C4EF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2E4E2648"/>
    <w:multiLevelType w:val="multilevel"/>
    <w:tmpl w:val="B7920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0F7062"/>
    <w:multiLevelType w:val="multilevel"/>
    <w:tmpl w:val="68948750"/>
    <w:lvl w:ilvl="0">
      <w:start w:val="1"/>
      <w:numFmt w:val="bullet"/>
      <w:lvlText w:val="☐"/>
      <w:lvlJc w:val="left"/>
      <w:pPr>
        <w:ind w:left="2214" w:hanging="289"/>
      </w:pPr>
      <w:rPr>
        <w:rFonts w:ascii="Noto Sans Symbols" w:eastAsia="Noto Sans Symbols" w:hAnsi="Noto Sans Symbols" w:cs="Noto Sans Symbols"/>
        <w:sz w:val="26"/>
        <w:szCs w:val="26"/>
      </w:rPr>
    </w:lvl>
    <w:lvl w:ilvl="1">
      <w:start w:val="1"/>
      <w:numFmt w:val="bullet"/>
      <w:lvlText w:val="☐"/>
      <w:lvlJc w:val="left"/>
      <w:pPr>
        <w:ind w:left="3061" w:hanging="291"/>
      </w:pPr>
      <w:rPr>
        <w:rFonts w:ascii="Noto Sans Symbols" w:eastAsia="Noto Sans Symbols" w:hAnsi="Noto Sans Symbols" w:cs="Noto Sans Symbols"/>
        <w:sz w:val="26"/>
        <w:szCs w:val="26"/>
      </w:rPr>
    </w:lvl>
    <w:lvl w:ilvl="2">
      <w:start w:val="1"/>
      <w:numFmt w:val="bullet"/>
      <w:lvlText w:val="•"/>
      <w:lvlJc w:val="left"/>
      <w:pPr>
        <w:ind w:left="3611" w:hanging="291"/>
      </w:pPr>
    </w:lvl>
    <w:lvl w:ilvl="3">
      <w:start w:val="1"/>
      <w:numFmt w:val="bullet"/>
      <w:lvlText w:val="•"/>
      <w:lvlJc w:val="left"/>
      <w:pPr>
        <w:ind w:left="4163" w:hanging="291"/>
      </w:pPr>
    </w:lvl>
    <w:lvl w:ilvl="4">
      <w:start w:val="1"/>
      <w:numFmt w:val="bullet"/>
      <w:lvlText w:val="•"/>
      <w:lvlJc w:val="left"/>
      <w:pPr>
        <w:ind w:left="4715" w:hanging="291"/>
      </w:pPr>
    </w:lvl>
    <w:lvl w:ilvl="5">
      <w:start w:val="1"/>
      <w:numFmt w:val="bullet"/>
      <w:lvlText w:val="•"/>
      <w:lvlJc w:val="left"/>
      <w:pPr>
        <w:ind w:left="5267" w:hanging="291"/>
      </w:pPr>
    </w:lvl>
    <w:lvl w:ilvl="6">
      <w:start w:val="1"/>
      <w:numFmt w:val="bullet"/>
      <w:lvlText w:val="•"/>
      <w:lvlJc w:val="left"/>
      <w:pPr>
        <w:ind w:left="5818" w:hanging="291"/>
      </w:pPr>
    </w:lvl>
    <w:lvl w:ilvl="7">
      <w:start w:val="1"/>
      <w:numFmt w:val="bullet"/>
      <w:lvlText w:val="•"/>
      <w:lvlJc w:val="left"/>
      <w:pPr>
        <w:ind w:left="6370" w:hanging="291"/>
      </w:pPr>
    </w:lvl>
    <w:lvl w:ilvl="8">
      <w:start w:val="1"/>
      <w:numFmt w:val="bullet"/>
      <w:lvlText w:val="•"/>
      <w:lvlJc w:val="left"/>
      <w:pPr>
        <w:ind w:left="6922" w:hanging="291"/>
      </w:pPr>
    </w:lvl>
  </w:abstractNum>
  <w:abstractNum w:abstractNumId="3" w15:restartNumberingAfterBreak="0">
    <w:nsid w:val="365F295D"/>
    <w:multiLevelType w:val="multilevel"/>
    <w:tmpl w:val="0D04CF0A"/>
    <w:lvl w:ilvl="0">
      <w:start w:val="6"/>
      <w:numFmt w:val="decimal"/>
      <w:lvlText w:val="%1."/>
      <w:lvlJc w:val="left"/>
      <w:pPr>
        <w:ind w:left="720" w:hanging="360"/>
      </w:pPr>
    </w:lvl>
    <w:lvl w:ilvl="1">
      <w:start w:val="1"/>
      <w:numFmt w:val="decimal"/>
      <w:lvlText w:val="%1.%2"/>
      <w:lvlJc w:val="left"/>
      <w:pPr>
        <w:ind w:left="3240" w:hanging="360"/>
      </w:pPr>
    </w:lvl>
    <w:lvl w:ilvl="2">
      <w:start w:val="1"/>
      <w:numFmt w:val="decimal"/>
      <w:lvlText w:val="%1.%2.%3"/>
      <w:lvlJc w:val="left"/>
      <w:pPr>
        <w:ind w:left="6120" w:hanging="720"/>
      </w:pPr>
    </w:lvl>
    <w:lvl w:ilvl="3">
      <w:start w:val="1"/>
      <w:numFmt w:val="decimal"/>
      <w:lvlText w:val="%1.%2.%3.%4"/>
      <w:lvlJc w:val="left"/>
      <w:pPr>
        <w:ind w:left="8640" w:hanging="720"/>
      </w:pPr>
    </w:lvl>
    <w:lvl w:ilvl="4">
      <w:start w:val="1"/>
      <w:numFmt w:val="decimal"/>
      <w:lvlText w:val="%1.%2.%3.%4.%5"/>
      <w:lvlJc w:val="left"/>
      <w:pPr>
        <w:ind w:left="11520" w:hanging="1080"/>
      </w:pPr>
    </w:lvl>
    <w:lvl w:ilvl="5">
      <w:start w:val="1"/>
      <w:numFmt w:val="decimal"/>
      <w:lvlText w:val="%1.%2.%3.%4.%5.%6"/>
      <w:lvlJc w:val="left"/>
      <w:pPr>
        <w:ind w:left="14400" w:hanging="1440"/>
      </w:pPr>
    </w:lvl>
    <w:lvl w:ilvl="6">
      <w:start w:val="1"/>
      <w:numFmt w:val="decimal"/>
      <w:lvlText w:val="%1.%2.%3.%4.%5.%6.%7"/>
      <w:lvlJc w:val="left"/>
      <w:pPr>
        <w:ind w:left="16920" w:hanging="1440"/>
      </w:pPr>
    </w:lvl>
    <w:lvl w:ilvl="7">
      <w:start w:val="1"/>
      <w:numFmt w:val="decimal"/>
      <w:lvlText w:val="%1.%2.%3.%4.%5.%6.%7.%8"/>
      <w:lvlJc w:val="left"/>
      <w:pPr>
        <w:ind w:left="19800" w:hanging="1800"/>
      </w:pPr>
    </w:lvl>
    <w:lvl w:ilvl="8">
      <w:start w:val="1"/>
      <w:numFmt w:val="decimal"/>
      <w:lvlText w:val="%1.%2.%3.%4.%5.%6.%7.%8.%9"/>
      <w:lvlJc w:val="left"/>
      <w:pPr>
        <w:ind w:left="22320" w:hanging="1800"/>
      </w:pPr>
    </w:lvl>
  </w:abstractNum>
  <w:abstractNum w:abstractNumId="4" w15:restartNumberingAfterBreak="0">
    <w:nsid w:val="368C6227"/>
    <w:multiLevelType w:val="multilevel"/>
    <w:tmpl w:val="5B3C952E"/>
    <w:lvl w:ilvl="0">
      <w:start w:val="1"/>
      <w:numFmt w:val="decimal"/>
      <w:pStyle w:val="TLTK"/>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2677E5"/>
    <w:multiLevelType w:val="multilevel"/>
    <w:tmpl w:val="D8803D1E"/>
    <w:lvl w:ilvl="0">
      <w:start w:val="1"/>
      <w:numFmt w:val="bullet"/>
      <w:lvlText w:val="-"/>
      <w:lvlJc w:val="left"/>
      <w:pPr>
        <w:ind w:left="103" w:hanging="68"/>
      </w:pPr>
      <w:rPr>
        <w:rFonts w:ascii="Arial" w:eastAsia="Arial" w:hAnsi="Arial" w:cs="Arial"/>
        <w:sz w:val="24"/>
        <w:szCs w:val="24"/>
      </w:rPr>
    </w:lvl>
    <w:lvl w:ilvl="1">
      <w:start w:val="1"/>
      <w:numFmt w:val="bullet"/>
      <w:lvlText w:val="•"/>
      <w:lvlJc w:val="left"/>
      <w:pPr>
        <w:ind w:left="493" w:firstLine="321"/>
      </w:pPr>
    </w:lvl>
    <w:lvl w:ilvl="2">
      <w:start w:val="1"/>
      <w:numFmt w:val="bullet"/>
      <w:lvlText w:val="•"/>
      <w:lvlJc w:val="left"/>
      <w:pPr>
        <w:ind w:left="887" w:firstLine="716"/>
      </w:pPr>
    </w:lvl>
    <w:lvl w:ilvl="3">
      <w:start w:val="1"/>
      <w:numFmt w:val="bullet"/>
      <w:lvlText w:val="•"/>
      <w:lvlJc w:val="left"/>
      <w:pPr>
        <w:ind w:left="1281" w:firstLine="1110"/>
      </w:pPr>
    </w:lvl>
    <w:lvl w:ilvl="4">
      <w:start w:val="1"/>
      <w:numFmt w:val="bullet"/>
      <w:lvlText w:val="•"/>
      <w:lvlJc w:val="left"/>
      <w:pPr>
        <w:ind w:left="1675" w:firstLine="1504"/>
      </w:pPr>
    </w:lvl>
    <w:lvl w:ilvl="5">
      <w:start w:val="1"/>
      <w:numFmt w:val="bullet"/>
      <w:lvlText w:val="•"/>
      <w:lvlJc w:val="left"/>
      <w:pPr>
        <w:ind w:left="2069" w:firstLine="1898"/>
      </w:pPr>
    </w:lvl>
    <w:lvl w:ilvl="6">
      <w:start w:val="1"/>
      <w:numFmt w:val="bullet"/>
      <w:lvlText w:val="•"/>
      <w:lvlJc w:val="left"/>
      <w:pPr>
        <w:ind w:left="2463" w:firstLine="2292"/>
      </w:pPr>
    </w:lvl>
    <w:lvl w:ilvl="7">
      <w:start w:val="1"/>
      <w:numFmt w:val="bullet"/>
      <w:lvlText w:val="•"/>
      <w:lvlJc w:val="left"/>
      <w:pPr>
        <w:ind w:left="2857" w:firstLine="2685"/>
      </w:pPr>
    </w:lvl>
    <w:lvl w:ilvl="8">
      <w:start w:val="1"/>
      <w:numFmt w:val="bullet"/>
      <w:lvlText w:val="•"/>
      <w:lvlJc w:val="left"/>
      <w:pPr>
        <w:ind w:left="3251" w:firstLine="3080"/>
      </w:pPr>
    </w:lvl>
  </w:abstractNum>
  <w:abstractNum w:abstractNumId="6" w15:restartNumberingAfterBreak="0">
    <w:nsid w:val="586E2C11"/>
    <w:multiLevelType w:val="multilevel"/>
    <w:tmpl w:val="9A540D16"/>
    <w:lvl w:ilvl="0">
      <w:start w:val="1"/>
      <w:numFmt w:val="decimal"/>
      <w:lvlText w:val="%1."/>
      <w:lvlJc w:val="left"/>
      <w:pPr>
        <w:ind w:left="638" w:hanging="240"/>
      </w:pPr>
      <w:rPr>
        <w:rFonts w:ascii="Times New Roman" w:eastAsia="Times New Roman" w:hAnsi="Times New Roman" w:cs="Times New Roman"/>
        <w:b/>
        <w:sz w:val="24"/>
        <w:szCs w:val="24"/>
      </w:rPr>
    </w:lvl>
    <w:lvl w:ilvl="1">
      <w:start w:val="1"/>
      <w:numFmt w:val="decimal"/>
      <w:lvlText w:val="%1.%2."/>
      <w:lvlJc w:val="left"/>
      <w:pPr>
        <w:ind w:left="852" w:hanging="453"/>
      </w:pPr>
      <w:rPr>
        <w:rFonts w:ascii="Times New Roman" w:eastAsia="Times New Roman" w:hAnsi="Times New Roman" w:cs="Times New Roman"/>
        <w:b/>
        <w:i/>
        <w:sz w:val="26"/>
        <w:szCs w:val="26"/>
      </w:rPr>
    </w:lvl>
    <w:lvl w:ilvl="2">
      <w:start w:val="1"/>
      <w:numFmt w:val="bullet"/>
      <w:lvlText w:val="•"/>
      <w:lvlJc w:val="left"/>
      <w:pPr>
        <w:ind w:left="1905" w:hanging="454"/>
      </w:pPr>
    </w:lvl>
    <w:lvl w:ilvl="3">
      <w:start w:val="1"/>
      <w:numFmt w:val="bullet"/>
      <w:lvlText w:val="•"/>
      <w:lvlJc w:val="left"/>
      <w:pPr>
        <w:ind w:left="2950" w:hanging="454"/>
      </w:pPr>
    </w:lvl>
    <w:lvl w:ilvl="4">
      <w:start w:val="1"/>
      <w:numFmt w:val="bullet"/>
      <w:lvlText w:val="•"/>
      <w:lvlJc w:val="left"/>
      <w:pPr>
        <w:ind w:left="3995" w:hanging="454"/>
      </w:pPr>
    </w:lvl>
    <w:lvl w:ilvl="5">
      <w:start w:val="1"/>
      <w:numFmt w:val="bullet"/>
      <w:lvlText w:val="•"/>
      <w:lvlJc w:val="left"/>
      <w:pPr>
        <w:ind w:left="5040" w:hanging="454"/>
      </w:pPr>
    </w:lvl>
    <w:lvl w:ilvl="6">
      <w:start w:val="1"/>
      <w:numFmt w:val="bullet"/>
      <w:lvlText w:val="•"/>
      <w:lvlJc w:val="left"/>
      <w:pPr>
        <w:ind w:left="6085" w:hanging="454"/>
      </w:pPr>
    </w:lvl>
    <w:lvl w:ilvl="7">
      <w:start w:val="1"/>
      <w:numFmt w:val="bullet"/>
      <w:lvlText w:val="•"/>
      <w:lvlJc w:val="left"/>
      <w:pPr>
        <w:ind w:left="7130" w:hanging="454"/>
      </w:pPr>
    </w:lvl>
    <w:lvl w:ilvl="8">
      <w:start w:val="1"/>
      <w:numFmt w:val="bullet"/>
      <w:lvlText w:val="•"/>
      <w:lvlJc w:val="left"/>
      <w:pPr>
        <w:ind w:left="8176" w:hanging="454"/>
      </w:pPr>
    </w:lvl>
  </w:abstractNum>
  <w:abstractNum w:abstractNumId="7" w15:restartNumberingAfterBreak="0">
    <w:nsid w:val="5EB75292"/>
    <w:multiLevelType w:val="multilevel"/>
    <w:tmpl w:val="D74AE75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355488A"/>
    <w:multiLevelType w:val="multilevel"/>
    <w:tmpl w:val="1076E6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74703B19"/>
    <w:multiLevelType w:val="multilevel"/>
    <w:tmpl w:val="D6C83B64"/>
    <w:lvl w:ilvl="0">
      <w:start w:val="1"/>
      <w:numFmt w:val="decimal"/>
      <w:lvlText w:val="%1."/>
      <w:lvlJc w:val="left"/>
      <w:pPr>
        <w:ind w:left="998" w:hanging="360"/>
      </w:pPr>
    </w:lvl>
    <w:lvl w:ilvl="1">
      <w:start w:val="1"/>
      <w:numFmt w:val="lowerLetter"/>
      <w:lvlText w:val="%2."/>
      <w:lvlJc w:val="left"/>
      <w:pPr>
        <w:ind w:left="1718" w:hanging="360"/>
      </w:pPr>
    </w:lvl>
    <w:lvl w:ilvl="2">
      <w:start w:val="1"/>
      <w:numFmt w:val="lowerRoman"/>
      <w:lvlText w:val="%3."/>
      <w:lvlJc w:val="right"/>
      <w:pPr>
        <w:ind w:left="2438" w:hanging="180"/>
      </w:pPr>
    </w:lvl>
    <w:lvl w:ilvl="3">
      <w:start w:val="1"/>
      <w:numFmt w:val="decimal"/>
      <w:lvlText w:val="%4."/>
      <w:lvlJc w:val="left"/>
      <w:pPr>
        <w:ind w:left="3158" w:hanging="360"/>
      </w:pPr>
    </w:lvl>
    <w:lvl w:ilvl="4">
      <w:start w:val="1"/>
      <w:numFmt w:val="lowerLetter"/>
      <w:lvlText w:val="%5."/>
      <w:lvlJc w:val="left"/>
      <w:pPr>
        <w:ind w:left="3878" w:hanging="360"/>
      </w:pPr>
    </w:lvl>
    <w:lvl w:ilvl="5">
      <w:start w:val="1"/>
      <w:numFmt w:val="lowerRoman"/>
      <w:lvlText w:val="%6."/>
      <w:lvlJc w:val="right"/>
      <w:pPr>
        <w:ind w:left="4598" w:hanging="180"/>
      </w:pPr>
    </w:lvl>
    <w:lvl w:ilvl="6">
      <w:start w:val="1"/>
      <w:numFmt w:val="decimal"/>
      <w:lvlText w:val="%7."/>
      <w:lvlJc w:val="left"/>
      <w:pPr>
        <w:ind w:left="5318" w:hanging="360"/>
      </w:pPr>
    </w:lvl>
    <w:lvl w:ilvl="7">
      <w:start w:val="1"/>
      <w:numFmt w:val="lowerLetter"/>
      <w:lvlText w:val="%8."/>
      <w:lvlJc w:val="left"/>
      <w:pPr>
        <w:ind w:left="6038" w:hanging="360"/>
      </w:pPr>
    </w:lvl>
    <w:lvl w:ilvl="8">
      <w:start w:val="1"/>
      <w:numFmt w:val="lowerRoman"/>
      <w:lvlText w:val="%9."/>
      <w:lvlJc w:val="right"/>
      <w:pPr>
        <w:ind w:left="6758" w:hanging="180"/>
      </w:pPr>
    </w:lvl>
  </w:abstractNum>
  <w:abstractNum w:abstractNumId="10" w15:restartNumberingAfterBreak="0">
    <w:nsid w:val="7DB4372F"/>
    <w:multiLevelType w:val="multilevel"/>
    <w:tmpl w:val="AB3CB00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8"/>
  </w:num>
  <w:num w:numId="2">
    <w:abstractNumId w:val="3"/>
  </w:num>
  <w:num w:numId="3">
    <w:abstractNumId w:val="4"/>
  </w:num>
  <w:num w:numId="4">
    <w:abstractNumId w:val="5"/>
  </w:num>
  <w:num w:numId="5">
    <w:abstractNumId w:val="10"/>
  </w:num>
  <w:num w:numId="6">
    <w:abstractNumId w:val="2"/>
  </w:num>
  <w:num w:numId="7">
    <w:abstractNumId w:val="6"/>
  </w:num>
  <w:num w:numId="8">
    <w:abstractNumId w:val="1"/>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7A"/>
    <w:rsid w:val="002F5BC1"/>
    <w:rsid w:val="00311A52"/>
    <w:rsid w:val="00362BE6"/>
    <w:rsid w:val="00394D20"/>
    <w:rsid w:val="003A1D1B"/>
    <w:rsid w:val="005610CE"/>
    <w:rsid w:val="005C1E46"/>
    <w:rsid w:val="0085088D"/>
    <w:rsid w:val="008A68A0"/>
    <w:rsid w:val="008F1749"/>
    <w:rsid w:val="00B84CD7"/>
    <w:rsid w:val="00D542A0"/>
    <w:rsid w:val="00D5457A"/>
    <w:rsid w:val="00D56892"/>
    <w:rsid w:val="00D9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2E96DB8"/>
  <w15:docId w15:val="{47315A2A-1CC7-45A8-A094-AFAA4980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0C7"/>
  </w:style>
  <w:style w:type="paragraph" w:styleId="Heading1">
    <w:name w:val="heading 1"/>
    <w:aliases w:val="Ten phan"/>
    <w:basedOn w:val="Normal"/>
    <w:next w:val="Normal"/>
    <w:link w:val="Heading1Char"/>
    <w:uiPriority w:val="9"/>
    <w:qFormat/>
    <w:rsid w:val="00DC5374"/>
    <w:pPr>
      <w:keepNext/>
      <w:spacing w:before="240" w:after="60" w:line="240" w:lineRule="auto"/>
      <w:outlineLvl w:val="0"/>
    </w:pPr>
    <w:rPr>
      <w:rFonts w:ascii="Calibri Light" w:eastAsia="DengXian Light" w:hAnsi="Calibri Light" w:cs="Times New Roman"/>
      <w:b/>
      <w:bCs/>
      <w:kern w:val="32"/>
      <w:sz w:val="32"/>
      <w:szCs w:val="32"/>
      <w:lang w:val="en-US"/>
    </w:rPr>
  </w:style>
  <w:style w:type="paragraph" w:styleId="Heading2">
    <w:name w:val="heading 2"/>
    <w:aliases w:val="Ten dieu"/>
    <w:basedOn w:val="Normal"/>
    <w:next w:val="Normal"/>
    <w:link w:val="Heading2Char"/>
    <w:uiPriority w:val="9"/>
    <w:unhideWhenUsed/>
    <w:qFormat/>
    <w:rsid w:val="00DC5374"/>
    <w:pPr>
      <w:keepNext/>
      <w:keepLines/>
      <w:widowControl w:val="0"/>
      <w:spacing w:before="40" w:after="0" w:line="240" w:lineRule="auto"/>
      <w:outlineLvl w:val="1"/>
    </w:pPr>
    <w:rPr>
      <w:rFonts w:ascii="Calibri Light" w:eastAsia="SimSun" w:hAnsi="Calibri Light" w:cs="Times New Roman"/>
      <w:color w:val="2E74B5"/>
      <w:sz w:val="26"/>
      <w:szCs w:val="26"/>
      <w:lang w:eastAsia="vi-VN" w:bidi="vi-VN"/>
    </w:rPr>
  </w:style>
  <w:style w:type="paragraph" w:styleId="Heading3">
    <w:name w:val="heading 3"/>
    <w:aliases w:val="Ten dieu nho"/>
    <w:basedOn w:val="Normal"/>
    <w:next w:val="Normal"/>
    <w:link w:val="Heading3Char"/>
    <w:uiPriority w:val="9"/>
    <w:unhideWhenUsed/>
    <w:qFormat/>
    <w:rsid w:val="00DC537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DC5374"/>
    <w:pPr>
      <w:keepNext/>
      <w:keepLines/>
      <w:spacing w:before="40" w:after="0" w:line="240" w:lineRule="auto"/>
      <w:outlineLvl w:val="3"/>
    </w:pPr>
    <w:rPr>
      <w:rFonts w:asciiTheme="majorHAnsi" w:eastAsiaTheme="majorEastAsia" w:hAnsiTheme="majorHAnsi" w:cstheme="majorBidi"/>
      <w:i/>
      <w:iCs/>
      <w:color w:val="365F91" w:themeColor="accent1" w:themeShade="BF"/>
      <w:sz w:val="24"/>
      <w:lang w:val="en-US"/>
    </w:rPr>
  </w:style>
  <w:style w:type="paragraph" w:styleId="Heading5">
    <w:name w:val="heading 5"/>
    <w:basedOn w:val="Normal"/>
    <w:next w:val="Normal"/>
    <w:link w:val="Heading5Char"/>
    <w:uiPriority w:val="9"/>
    <w:unhideWhenUsed/>
    <w:qFormat/>
    <w:rsid w:val="00DC5374"/>
    <w:pPr>
      <w:keepNext/>
      <w:keepLines/>
      <w:spacing w:before="40" w:after="0" w:line="240" w:lineRule="auto"/>
      <w:outlineLvl w:val="4"/>
    </w:pPr>
    <w:rPr>
      <w:rFonts w:asciiTheme="majorHAnsi" w:eastAsiaTheme="majorEastAsia" w:hAnsiTheme="majorHAnsi" w:cstheme="majorBidi"/>
      <w:color w:val="365F91" w:themeColor="accent1" w:themeShade="BF"/>
      <w:sz w:val="24"/>
      <w:lang w:val="en-US"/>
    </w:rPr>
  </w:style>
  <w:style w:type="paragraph" w:styleId="Heading6">
    <w:name w:val="heading 6"/>
    <w:basedOn w:val="Normal"/>
    <w:next w:val="Normal"/>
    <w:link w:val="Heading6Char"/>
    <w:rsid w:val="00523343"/>
    <w:pPr>
      <w:keepNext/>
      <w:keepLines/>
      <w:widowControl w:val="0"/>
      <w:autoSpaceDE w:val="0"/>
      <w:autoSpaceDN w:val="0"/>
      <w:spacing w:before="200" w:after="40" w:line="240" w:lineRule="auto"/>
      <w:outlineLvl w:val="5"/>
    </w:pPr>
    <w:rPr>
      <w:rFonts w:ascii="Times New Roman" w:eastAsia="Times New Roman" w:hAnsi="Times New Roman" w:cs="Times New Roman"/>
      <w:b/>
      <w:sz w:val="20"/>
      <w:szCs w:val="20"/>
    </w:rPr>
  </w:style>
  <w:style w:type="paragraph" w:styleId="Heading9">
    <w:name w:val="heading 9"/>
    <w:basedOn w:val="Normal"/>
    <w:next w:val="Normal"/>
    <w:link w:val="Heading9Char"/>
    <w:uiPriority w:val="9"/>
    <w:semiHidden/>
    <w:unhideWhenUsed/>
    <w:qFormat/>
    <w:rsid w:val="00DC5374"/>
    <w:pPr>
      <w:spacing w:before="240" w:after="60" w:line="240" w:lineRule="auto"/>
      <w:outlineLvl w:val="8"/>
    </w:pPr>
    <w:rPr>
      <w:rFonts w:ascii="Calibri Light" w:eastAsia="DengXian Light"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23343"/>
    <w:pPr>
      <w:keepNext/>
      <w:keepLines/>
      <w:widowControl w:val="0"/>
      <w:autoSpaceDE w:val="0"/>
      <w:autoSpaceDN w:val="0"/>
      <w:spacing w:before="480" w:after="120" w:line="240" w:lineRule="auto"/>
    </w:pPr>
    <w:rPr>
      <w:rFonts w:ascii="Times New Roman" w:eastAsia="Times New Roman" w:hAnsi="Times New Roman" w:cs="Times New Roman"/>
      <w:b/>
      <w:sz w:val="72"/>
      <w:szCs w:val="72"/>
    </w:rPr>
  </w:style>
  <w:style w:type="character" w:customStyle="1" w:styleId="Heading1Char">
    <w:name w:val="Heading 1 Char"/>
    <w:aliases w:val="Ten phan Char"/>
    <w:basedOn w:val="DefaultParagraphFont"/>
    <w:link w:val="Heading1"/>
    <w:uiPriority w:val="9"/>
    <w:rsid w:val="00DC5374"/>
    <w:rPr>
      <w:rFonts w:ascii="Calibri Light" w:eastAsia="DengXian Light" w:hAnsi="Calibri Light" w:cs="Times New Roman"/>
      <w:b/>
      <w:bCs/>
      <w:kern w:val="32"/>
      <w:sz w:val="32"/>
      <w:szCs w:val="32"/>
      <w:lang w:val="en-US"/>
    </w:rPr>
  </w:style>
  <w:style w:type="character" w:customStyle="1" w:styleId="Heading2Char">
    <w:name w:val="Heading 2 Char"/>
    <w:aliases w:val="Ten dieu Char"/>
    <w:basedOn w:val="DefaultParagraphFont"/>
    <w:link w:val="Heading2"/>
    <w:uiPriority w:val="9"/>
    <w:rsid w:val="00DC5374"/>
    <w:rPr>
      <w:rFonts w:ascii="Calibri Light" w:eastAsia="SimSun" w:hAnsi="Calibri Light" w:cs="Times New Roman"/>
      <w:color w:val="2E74B5"/>
      <w:sz w:val="26"/>
      <w:szCs w:val="26"/>
      <w:lang w:eastAsia="vi-VN" w:bidi="vi-VN"/>
    </w:rPr>
  </w:style>
  <w:style w:type="character" w:customStyle="1" w:styleId="Heading3Char">
    <w:name w:val="Heading 3 Char"/>
    <w:aliases w:val="Ten dieu nho Char"/>
    <w:basedOn w:val="DefaultParagraphFont"/>
    <w:link w:val="Heading3"/>
    <w:uiPriority w:val="9"/>
    <w:rsid w:val="00DC537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DC5374"/>
    <w:rPr>
      <w:rFonts w:asciiTheme="majorHAnsi" w:eastAsiaTheme="majorEastAsia" w:hAnsiTheme="majorHAnsi" w:cstheme="majorBidi"/>
      <w:i/>
      <w:iCs/>
      <w:color w:val="365F91" w:themeColor="accent1" w:themeShade="BF"/>
      <w:sz w:val="24"/>
      <w:lang w:val="en-US"/>
    </w:rPr>
  </w:style>
  <w:style w:type="character" w:customStyle="1" w:styleId="Heading5Char">
    <w:name w:val="Heading 5 Char"/>
    <w:basedOn w:val="DefaultParagraphFont"/>
    <w:link w:val="Heading5"/>
    <w:uiPriority w:val="9"/>
    <w:semiHidden/>
    <w:rsid w:val="00DC5374"/>
    <w:rPr>
      <w:rFonts w:asciiTheme="majorHAnsi" w:eastAsiaTheme="majorEastAsia" w:hAnsiTheme="majorHAnsi" w:cstheme="majorBidi"/>
      <w:color w:val="365F91" w:themeColor="accent1" w:themeShade="BF"/>
      <w:sz w:val="24"/>
      <w:lang w:val="en-US"/>
    </w:rPr>
  </w:style>
  <w:style w:type="character" w:customStyle="1" w:styleId="Heading6Char">
    <w:name w:val="Heading 6 Char"/>
    <w:basedOn w:val="DefaultParagraphFont"/>
    <w:link w:val="Heading6"/>
    <w:rsid w:val="00523343"/>
    <w:rPr>
      <w:rFonts w:ascii="Times New Roman" w:eastAsia="Times New Roman" w:hAnsi="Times New Roman" w:cs="Times New Roman"/>
      <w:b/>
      <w:sz w:val="20"/>
      <w:szCs w:val="20"/>
    </w:rPr>
  </w:style>
  <w:style w:type="character" w:customStyle="1" w:styleId="Heading9Char">
    <w:name w:val="Heading 9 Char"/>
    <w:basedOn w:val="DefaultParagraphFont"/>
    <w:link w:val="Heading9"/>
    <w:uiPriority w:val="9"/>
    <w:semiHidden/>
    <w:rsid w:val="00DC5374"/>
    <w:rPr>
      <w:rFonts w:ascii="Calibri Light" w:eastAsia="DengXian Light" w:hAnsi="Calibri Light" w:cs="Times New Roman"/>
      <w:lang w:val="en-US"/>
    </w:rPr>
  </w:style>
  <w:style w:type="table" w:styleId="TableGrid">
    <w:name w:val="Table Grid"/>
    <w:basedOn w:val="TableNormal"/>
    <w:uiPriority w:val="39"/>
    <w:rsid w:val="00DC53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374"/>
    <w:pPr>
      <w:tabs>
        <w:tab w:val="center" w:pos="4680"/>
        <w:tab w:val="right" w:pos="9360"/>
      </w:tabs>
      <w:spacing w:after="0" w:line="240" w:lineRule="auto"/>
    </w:pPr>
    <w:rPr>
      <w:rFonts w:ascii="Times New Roman" w:hAnsi="Times New Roman" w:cs="Times New Roman"/>
      <w:sz w:val="24"/>
      <w:lang w:val="en-US"/>
    </w:rPr>
  </w:style>
  <w:style w:type="character" w:customStyle="1" w:styleId="HeaderChar">
    <w:name w:val="Header Char"/>
    <w:basedOn w:val="DefaultParagraphFont"/>
    <w:link w:val="Header"/>
    <w:uiPriority w:val="99"/>
    <w:rsid w:val="00DC5374"/>
    <w:rPr>
      <w:rFonts w:ascii="Times New Roman" w:eastAsia="Calibri" w:hAnsi="Times New Roman" w:cs="Times New Roman"/>
      <w:sz w:val="24"/>
      <w:lang w:val="en-US"/>
    </w:rPr>
  </w:style>
  <w:style w:type="paragraph" w:styleId="Footer">
    <w:name w:val="footer"/>
    <w:basedOn w:val="Normal"/>
    <w:link w:val="FooterChar"/>
    <w:uiPriority w:val="99"/>
    <w:unhideWhenUsed/>
    <w:rsid w:val="00DC5374"/>
    <w:pPr>
      <w:tabs>
        <w:tab w:val="center" w:pos="4680"/>
        <w:tab w:val="right" w:pos="9360"/>
      </w:tabs>
      <w:spacing w:after="0" w:line="240" w:lineRule="auto"/>
    </w:pPr>
    <w:rPr>
      <w:rFonts w:ascii="Times New Roman" w:hAnsi="Times New Roman" w:cs="Times New Roman"/>
      <w:sz w:val="24"/>
      <w:lang w:val="en-US"/>
    </w:rPr>
  </w:style>
  <w:style w:type="character" w:customStyle="1" w:styleId="FooterChar">
    <w:name w:val="Footer Char"/>
    <w:basedOn w:val="DefaultParagraphFont"/>
    <w:link w:val="Footer"/>
    <w:uiPriority w:val="99"/>
    <w:rsid w:val="00DC5374"/>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DC5374"/>
    <w:pPr>
      <w:spacing w:after="0" w:line="240" w:lineRule="auto"/>
    </w:pPr>
    <w:rPr>
      <w:rFonts w:ascii="Tahoma" w:hAnsi="Tahoma" w:cs="Times New Roman"/>
      <w:sz w:val="16"/>
      <w:szCs w:val="16"/>
      <w:lang w:val="en-US"/>
    </w:rPr>
  </w:style>
  <w:style w:type="character" w:customStyle="1" w:styleId="BalloonTextChar">
    <w:name w:val="Balloon Text Char"/>
    <w:basedOn w:val="DefaultParagraphFont"/>
    <w:link w:val="BalloonText"/>
    <w:uiPriority w:val="99"/>
    <w:semiHidden/>
    <w:rsid w:val="00DC5374"/>
    <w:rPr>
      <w:rFonts w:ascii="Tahoma" w:eastAsia="Calibri" w:hAnsi="Tahoma" w:cs="Times New Roman"/>
      <w:sz w:val="16"/>
      <w:szCs w:val="16"/>
      <w:lang w:val="en-US"/>
    </w:rPr>
  </w:style>
  <w:style w:type="character" w:customStyle="1" w:styleId="hps">
    <w:name w:val="hps"/>
    <w:uiPriority w:val="99"/>
    <w:rsid w:val="00DC5374"/>
  </w:style>
  <w:style w:type="paragraph" w:styleId="ListParagraph">
    <w:name w:val="List Paragraph"/>
    <w:aliases w:val="ANNEX,List Paragraph1,List Paragraph2,References,List_Paragraph,Multilevel para_II,Citation List,Resume Title,List Paragraph (numbered (a)),MC Paragraphe Liste,Normal 2,Use Case List Paragraph,Medium Grid 1 - Accent 21,bullet 1,HPL01"/>
    <w:basedOn w:val="Normal"/>
    <w:link w:val="ListParagraphChar"/>
    <w:uiPriority w:val="34"/>
    <w:qFormat/>
    <w:rsid w:val="00DC5374"/>
    <w:pPr>
      <w:ind w:left="720"/>
      <w:contextualSpacing/>
    </w:pPr>
    <w:rPr>
      <w:rFonts w:cs="Times New Roman"/>
      <w:lang w:val="en-US"/>
    </w:rPr>
  </w:style>
  <w:style w:type="character" w:customStyle="1" w:styleId="Bodytext3">
    <w:name w:val="Body text (3)_"/>
    <w:link w:val="Bodytext30"/>
    <w:rsid w:val="00DC5374"/>
    <w:rPr>
      <w:rFonts w:ascii="Times New Roman" w:eastAsia="Times New Roman" w:hAnsi="Times New Roman"/>
      <w:i/>
      <w:iCs/>
      <w:sz w:val="26"/>
      <w:szCs w:val="26"/>
      <w:shd w:val="clear" w:color="auto" w:fill="FFFFFF"/>
    </w:rPr>
  </w:style>
  <w:style w:type="paragraph" w:customStyle="1" w:styleId="Bodytext30">
    <w:name w:val="Body text (3)"/>
    <w:basedOn w:val="Normal"/>
    <w:link w:val="Bodytext3"/>
    <w:rsid w:val="00DC5374"/>
    <w:pPr>
      <w:widowControl w:val="0"/>
      <w:shd w:val="clear" w:color="auto" w:fill="FFFFFF"/>
      <w:spacing w:after="120" w:line="0" w:lineRule="atLeast"/>
      <w:jc w:val="both"/>
    </w:pPr>
    <w:rPr>
      <w:rFonts w:ascii="Times New Roman" w:eastAsia="Times New Roman" w:hAnsi="Times New Roman"/>
      <w:i/>
      <w:iCs/>
      <w:sz w:val="26"/>
      <w:szCs w:val="26"/>
    </w:rPr>
  </w:style>
  <w:style w:type="character" w:customStyle="1" w:styleId="Bodytext3NotItalic">
    <w:name w:val="Body text (3) + Not Italic"/>
    <w:rsid w:val="00DC537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link w:val="Bodytext40"/>
    <w:rsid w:val="00DC5374"/>
    <w:rPr>
      <w:rFonts w:ascii="Times New Roman" w:eastAsia="Times New Roman" w:hAnsi="Times New Roman"/>
      <w:b/>
      <w:bCs/>
      <w:sz w:val="26"/>
      <w:szCs w:val="26"/>
      <w:shd w:val="clear" w:color="auto" w:fill="FFFFFF"/>
    </w:rPr>
  </w:style>
  <w:style w:type="paragraph" w:customStyle="1" w:styleId="Bodytext40">
    <w:name w:val="Body text (4)"/>
    <w:basedOn w:val="Normal"/>
    <w:link w:val="Bodytext4"/>
    <w:rsid w:val="00DC5374"/>
    <w:pPr>
      <w:widowControl w:val="0"/>
      <w:shd w:val="clear" w:color="auto" w:fill="FFFFFF"/>
      <w:spacing w:before="120" w:after="120" w:line="0" w:lineRule="atLeast"/>
      <w:jc w:val="center"/>
    </w:pPr>
    <w:rPr>
      <w:rFonts w:ascii="Times New Roman" w:eastAsia="Times New Roman" w:hAnsi="Times New Roman"/>
      <w:b/>
      <w:bCs/>
      <w:sz w:val="26"/>
      <w:szCs w:val="26"/>
    </w:rPr>
  </w:style>
  <w:style w:type="character" w:customStyle="1" w:styleId="Bodytext2">
    <w:name w:val="Body text (2)_"/>
    <w:rsid w:val="00DC5374"/>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link w:val="Bodytext80"/>
    <w:rsid w:val="00DC5374"/>
    <w:rPr>
      <w:rFonts w:ascii="Times New Roman" w:eastAsia="Times New Roman" w:hAnsi="Times New Roman"/>
      <w:b/>
      <w:bCs/>
      <w:i/>
      <w:iCs/>
      <w:sz w:val="26"/>
      <w:szCs w:val="26"/>
      <w:shd w:val="clear" w:color="auto" w:fill="FFFFFF"/>
    </w:rPr>
  </w:style>
  <w:style w:type="paragraph" w:customStyle="1" w:styleId="Bodytext80">
    <w:name w:val="Body text (8)"/>
    <w:basedOn w:val="Normal"/>
    <w:link w:val="Bodytext8"/>
    <w:rsid w:val="00DC5374"/>
    <w:pPr>
      <w:widowControl w:val="0"/>
      <w:shd w:val="clear" w:color="auto" w:fill="FFFFFF"/>
      <w:spacing w:before="120" w:after="60" w:line="0" w:lineRule="atLeast"/>
      <w:jc w:val="both"/>
    </w:pPr>
    <w:rPr>
      <w:rFonts w:ascii="Times New Roman" w:eastAsia="Times New Roman" w:hAnsi="Times New Roman"/>
      <w:b/>
      <w:bCs/>
      <w:i/>
      <w:iCs/>
      <w:sz w:val="26"/>
      <w:szCs w:val="26"/>
    </w:rPr>
  </w:style>
  <w:style w:type="character" w:customStyle="1" w:styleId="Tablecaption">
    <w:name w:val="Table caption_"/>
    <w:link w:val="Tablecaption0"/>
    <w:rsid w:val="00DC5374"/>
    <w:rPr>
      <w:rFonts w:ascii="Times New Roman" w:eastAsia="Times New Roman" w:hAnsi="Times New Roman"/>
      <w:b/>
      <w:bCs/>
      <w:sz w:val="26"/>
      <w:szCs w:val="26"/>
      <w:shd w:val="clear" w:color="auto" w:fill="FFFFFF"/>
    </w:rPr>
  </w:style>
  <w:style w:type="paragraph" w:customStyle="1" w:styleId="Tablecaption0">
    <w:name w:val="Table caption"/>
    <w:basedOn w:val="Normal"/>
    <w:link w:val="Tablecaption"/>
    <w:rsid w:val="00DC5374"/>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Bodytext20">
    <w:name w:val="Body text (2)"/>
    <w:rsid w:val="00DC537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Italic">
    <w:name w:val="Table caption + Italic"/>
    <w:rsid w:val="00DC537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0">
    <w:name w:val="Heading #2_"/>
    <w:link w:val="Heading21"/>
    <w:rsid w:val="00DC5374"/>
    <w:rPr>
      <w:rFonts w:ascii="Times New Roman" w:eastAsia="Times New Roman" w:hAnsi="Times New Roman"/>
      <w:b/>
      <w:bCs/>
      <w:sz w:val="26"/>
      <w:szCs w:val="26"/>
      <w:shd w:val="clear" w:color="auto" w:fill="FFFFFF"/>
    </w:rPr>
  </w:style>
  <w:style w:type="paragraph" w:customStyle="1" w:styleId="Heading21">
    <w:name w:val="Heading #2"/>
    <w:basedOn w:val="Normal"/>
    <w:link w:val="Heading20"/>
    <w:rsid w:val="00DC5374"/>
    <w:pPr>
      <w:widowControl w:val="0"/>
      <w:shd w:val="clear" w:color="auto" w:fill="FFFFFF"/>
      <w:spacing w:before="120" w:after="120" w:line="0" w:lineRule="atLeast"/>
      <w:jc w:val="both"/>
      <w:outlineLvl w:val="1"/>
    </w:pPr>
    <w:rPr>
      <w:rFonts w:ascii="Times New Roman" w:eastAsia="Times New Roman" w:hAnsi="Times New Roman"/>
      <w:b/>
      <w:bCs/>
      <w:sz w:val="26"/>
      <w:szCs w:val="26"/>
    </w:rPr>
  </w:style>
  <w:style w:type="character" w:customStyle="1" w:styleId="Bodytext15">
    <w:name w:val="Body text (15)_"/>
    <w:link w:val="Bodytext150"/>
    <w:rsid w:val="00DC5374"/>
    <w:rPr>
      <w:rFonts w:ascii="Consolas" w:eastAsia="Consolas" w:hAnsi="Consolas" w:cs="Consolas"/>
      <w:w w:val="120"/>
      <w:sz w:val="8"/>
      <w:szCs w:val="8"/>
      <w:shd w:val="clear" w:color="auto" w:fill="FFFFFF"/>
    </w:rPr>
  </w:style>
  <w:style w:type="paragraph" w:customStyle="1" w:styleId="Bodytext150">
    <w:name w:val="Body text (15)"/>
    <w:basedOn w:val="Normal"/>
    <w:link w:val="Bodytext15"/>
    <w:rsid w:val="00DC5374"/>
    <w:pPr>
      <w:widowControl w:val="0"/>
      <w:shd w:val="clear" w:color="auto" w:fill="FFFFFF"/>
      <w:spacing w:after="0" w:line="0" w:lineRule="atLeast"/>
      <w:jc w:val="both"/>
    </w:pPr>
    <w:rPr>
      <w:rFonts w:ascii="Consolas" w:eastAsia="Consolas" w:hAnsi="Consolas" w:cs="Consolas"/>
      <w:w w:val="120"/>
      <w:sz w:val="8"/>
      <w:szCs w:val="8"/>
    </w:rPr>
  </w:style>
  <w:style w:type="character" w:customStyle="1" w:styleId="Bodytext15Italic">
    <w:name w:val="Body text (15) + Italic"/>
    <w:aliases w:val="Scale 100%"/>
    <w:rsid w:val="00DC5374"/>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Picturecaption">
    <w:name w:val="Picture caption_"/>
    <w:link w:val="Picturecaption0"/>
    <w:rsid w:val="00DC5374"/>
    <w:rPr>
      <w:rFonts w:ascii="Times New Roman" w:eastAsia="Times New Roman" w:hAnsi="Times New Roman"/>
      <w:b/>
      <w:bCs/>
      <w:sz w:val="26"/>
      <w:szCs w:val="26"/>
      <w:shd w:val="clear" w:color="auto" w:fill="FFFFFF"/>
    </w:rPr>
  </w:style>
  <w:style w:type="paragraph" w:customStyle="1" w:styleId="Picturecaption0">
    <w:name w:val="Picture caption"/>
    <w:basedOn w:val="Normal"/>
    <w:link w:val="Picturecaption"/>
    <w:rsid w:val="00DC5374"/>
    <w:pPr>
      <w:widowControl w:val="0"/>
      <w:shd w:val="clear" w:color="auto" w:fill="FFFFFF"/>
      <w:spacing w:after="0" w:line="421" w:lineRule="exact"/>
      <w:jc w:val="both"/>
    </w:pPr>
    <w:rPr>
      <w:rFonts w:ascii="Times New Roman" w:eastAsia="Times New Roman" w:hAnsi="Times New Roman"/>
      <w:b/>
      <w:bCs/>
      <w:sz w:val="26"/>
      <w:szCs w:val="26"/>
    </w:rPr>
  </w:style>
  <w:style w:type="paragraph" w:styleId="NoSpacing">
    <w:name w:val="No Spacing"/>
    <w:uiPriority w:val="1"/>
    <w:qFormat/>
    <w:rsid w:val="00DC5374"/>
    <w:pPr>
      <w:widowControl w:val="0"/>
      <w:spacing w:after="0" w:line="240" w:lineRule="auto"/>
    </w:pPr>
    <w:rPr>
      <w:rFonts w:ascii="Microsoft Sans Serif" w:eastAsia="Microsoft Sans Serif" w:hAnsi="Microsoft Sans Serif" w:cs="Microsoft Sans Serif"/>
      <w:color w:val="000000"/>
      <w:sz w:val="24"/>
      <w:szCs w:val="24"/>
      <w:lang w:eastAsia="vi-VN" w:bidi="vi-VN"/>
    </w:rPr>
  </w:style>
  <w:style w:type="character" w:styleId="Hyperlink">
    <w:name w:val="Hyperlink"/>
    <w:uiPriority w:val="99"/>
    <w:unhideWhenUsed/>
    <w:rsid w:val="00DC5374"/>
    <w:rPr>
      <w:color w:val="0000FF"/>
      <w:u w:val="single"/>
    </w:rPr>
  </w:style>
  <w:style w:type="paragraph" w:styleId="NormalWeb">
    <w:name w:val="Normal (Web)"/>
    <w:basedOn w:val="Normal"/>
    <w:uiPriority w:val="99"/>
    <w:unhideWhenUsed/>
    <w:rsid w:val="00DC53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DC5374"/>
    <w:pPr>
      <w:spacing w:before="120" w:after="0" w:line="264" w:lineRule="auto"/>
      <w:ind w:firstLine="567"/>
      <w:jc w:val="both"/>
    </w:pPr>
    <w:rPr>
      <w:rFonts w:ascii="Times New Roman" w:eastAsia="Times New Roman" w:hAnsi="Times New Roman" w:cs="Times New Roman"/>
      <w:color w:val="000000"/>
      <w:sz w:val="28"/>
      <w:szCs w:val="28"/>
      <w:lang w:val="es-BO"/>
    </w:rPr>
  </w:style>
  <w:style w:type="character" w:customStyle="1" w:styleId="BodyTextIndentChar">
    <w:name w:val="Body Text Indent Char"/>
    <w:basedOn w:val="DefaultParagraphFont"/>
    <w:link w:val="BodyTextIndent"/>
    <w:rsid w:val="00DC5374"/>
    <w:rPr>
      <w:rFonts w:ascii="Times New Roman" w:eastAsia="Times New Roman" w:hAnsi="Times New Roman" w:cs="Times New Roman"/>
      <w:color w:val="000000"/>
      <w:sz w:val="28"/>
      <w:szCs w:val="28"/>
      <w:lang w:val="es-BO"/>
    </w:rPr>
  </w:style>
  <w:style w:type="character" w:styleId="CommentReference">
    <w:name w:val="annotation reference"/>
    <w:uiPriority w:val="99"/>
    <w:semiHidden/>
    <w:unhideWhenUsed/>
    <w:rsid w:val="00DC5374"/>
    <w:rPr>
      <w:sz w:val="16"/>
      <w:szCs w:val="16"/>
    </w:rPr>
  </w:style>
  <w:style w:type="paragraph" w:styleId="CommentText">
    <w:name w:val="annotation text"/>
    <w:basedOn w:val="Normal"/>
    <w:link w:val="CommentTextChar"/>
    <w:uiPriority w:val="99"/>
    <w:semiHidden/>
    <w:unhideWhenUsed/>
    <w:rsid w:val="00DC5374"/>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C537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C5374"/>
    <w:rPr>
      <w:b/>
      <w:bCs/>
    </w:rPr>
  </w:style>
  <w:style w:type="character" w:customStyle="1" w:styleId="CommentSubjectChar">
    <w:name w:val="Comment Subject Char"/>
    <w:basedOn w:val="CommentTextChar"/>
    <w:link w:val="CommentSubject"/>
    <w:uiPriority w:val="99"/>
    <w:semiHidden/>
    <w:rsid w:val="00DC5374"/>
    <w:rPr>
      <w:rFonts w:ascii="Times New Roman" w:eastAsia="Calibri" w:hAnsi="Times New Roman" w:cs="Times New Roman"/>
      <w:b/>
      <w:bCs/>
      <w:sz w:val="20"/>
      <w:szCs w:val="20"/>
      <w:lang w:val="en-US"/>
    </w:rPr>
  </w:style>
  <w:style w:type="paragraph" w:styleId="FootnoteText">
    <w:name w:val="footnote text"/>
    <w:basedOn w:val="Normal"/>
    <w:link w:val="FootnoteTextChar"/>
    <w:unhideWhenUsed/>
    <w:rsid w:val="00DC5374"/>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rsid w:val="00DC5374"/>
    <w:rPr>
      <w:rFonts w:ascii="Times New Roman" w:eastAsia="Calibri" w:hAnsi="Times New Roman" w:cs="Times New Roman"/>
      <w:sz w:val="20"/>
      <w:szCs w:val="20"/>
      <w:lang w:val="en-US"/>
    </w:rPr>
  </w:style>
  <w:style w:type="character" w:styleId="FootnoteReference">
    <w:name w:val="footnote reference"/>
    <w:basedOn w:val="DefaultParagraphFont"/>
    <w:unhideWhenUsed/>
    <w:rsid w:val="00DC5374"/>
    <w:rPr>
      <w:vertAlign w:val="superscript"/>
    </w:rPr>
  </w:style>
  <w:style w:type="paragraph" w:styleId="TOC2">
    <w:name w:val="toc 2"/>
    <w:basedOn w:val="Normal"/>
    <w:next w:val="Normal"/>
    <w:autoRedefine/>
    <w:uiPriority w:val="39"/>
    <w:unhideWhenUsed/>
    <w:rsid w:val="00DC5374"/>
    <w:pPr>
      <w:spacing w:after="0" w:line="240" w:lineRule="auto"/>
      <w:ind w:left="240"/>
    </w:pPr>
    <w:rPr>
      <w:rFonts w:ascii="Times New Roman" w:hAnsi="Times New Roman" w:cs="Times New Roman"/>
      <w:sz w:val="24"/>
      <w:lang w:val="en-US"/>
    </w:rPr>
  </w:style>
  <w:style w:type="paragraph" w:styleId="TOC1">
    <w:name w:val="toc 1"/>
    <w:basedOn w:val="Normal"/>
    <w:next w:val="Normal"/>
    <w:autoRedefine/>
    <w:uiPriority w:val="39"/>
    <w:unhideWhenUsed/>
    <w:rsid w:val="00DC5374"/>
    <w:pPr>
      <w:spacing w:after="0" w:line="240" w:lineRule="auto"/>
    </w:pPr>
    <w:rPr>
      <w:rFonts w:ascii="Times New Roman" w:hAnsi="Times New Roman" w:cs="Times New Roman"/>
      <w:sz w:val="24"/>
      <w:lang w:val="en-US"/>
    </w:rPr>
  </w:style>
  <w:style w:type="paragraph" w:styleId="TOC3">
    <w:name w:val="toc 3"/>
    <w:basedOn w:val="Normal"/>
    <w:next w:val="Normal"/>
    <w:autoRedefine/>
    <w:uiPriority w:val="39"/>
    <w:unhideWhenUsed/>
    <w:rsid w:val="00DC5374"/>
    <w:pPr>
      <w:spacing w:after="0" w:line="240" w:lineRule="auto"/>
      <w:ind w:left="480"/>
    </w:pPr>
    <w:rPr>
      <w:rFonts w:ascii="Times New Roman" w:hAnsi="Times New Roman" w:cs="Times New Roman"/>
      <w:sz w:val="24"/>
      <w:lang w:val="en-US"/>
    </w:rPr>
  </w:style>
  <w:style w:type="character" w:customStyle="1" w:styleId="Bodytext11pt5">
    <w:name w:val="Body text + 11 pt5"/>
    <w:aliases w:val="Not Bold5"/>
    <w:rsid w:val="00DC5374"/>
    <w:rPr>
      <w:rFonts w:ascii="Times New Roman" w:hAnsi="Times New Roman" w:cs="Times New Roman"/>
      <w:b w:val="0"/>
      <w:bCs w:val="0"/>
      <w:sz w:val="22"/>
      <w:szCs w:val="22"/>
      <w:shd w:val="clear" w:color="auto" w:fill="FFFFFF"/>
    </w:rPr>
  </w:style>
  <w:style w:type="character" w:styleId="Emphasis">
    <w:name w:val="Emphasis"/>
    <w:basedOn w:val="DefaultParagraphFont"/>
    <w:qFormat/>
    <w:rsid w:val="00DC5374"/>
    <w:rPr>
      <w:i/>
      <w:iCs/>
      <w:color w:val="auto"/>
    </w:rPr>
  </w:style>
  <w:style w:type="paragraph" w:styleId="ListBullet">
    <w:name w:val="List Bullet"/>
    <w:basedOn w:val="Normal"/>
    <w:autoRedefine/>
    <w:qFormat/>
    <w:rsid w:val="00DC5374"/>
    <w:pPr>
      <w:tabs>
        <w:tab w:val="num" w:pos="737"/>
      </w:tabs>
      <w:spacing w:after="0" w:line="312" w:lineRule="auto"/>
      <w:ind w:left="340" w:hanging="340"/>
      <w:contextualSpacing/>
      <w:jc w:val="both"/>
    </w:pPr>
    <w:rPr>
      <w:rFonts w:ascii="Times New Roman" w:hAnsi="Times New Roman" w:cs="Times New Roman"/>
      <w:sz w:val="26"/>
      <w:szCs w:val="26"/>
      <w:lang w:val="en-US"/>
    </w:rPr>
  </w:style>
  <w:style w:type="paragraph" w:customStyle="1" w:styleId="Tablejust">
    <w:name w:val="Table just"/>
    <w:basedOn w:val="Normal"/>
    <w:autoRedefine/>
    <w:qFormat/>
    <w:rsid w:val="00D80308"/>
    <w:pPr>
      <w:spacing w:after="0" w:line="240" w:lineRule="auto"/>
    </w:pPr>
    <w:rPr>
      <w:rFonts w:ascii="Times New Roman" w:hAnsi="Times New Roman" w:cs="Times New Roman"/>
      <w:sz w:val="26"/>
      <w:szCs w:val="26"/>
      <w:lang w:val="pl-PL"/>
    </w:rPr>
  </w:style>
  <w:style w:type="paragraph" w:customStyle="1" w:styleId="Tablehead">
    <w:name w:val="Table head"/>
    <w:basedOn w:val="Normal"/>
    <w:autoRedefine/>
    <w:rsid w:val="008C71E7"/>
    <w:pPr>
      <w:spacing w:after="0" w:line="240" w:lineRule="auto"/>
    </w:pPr>
    <w:rPr>
      <w:rFonts w:asciiTheme="majorHAnsi" w:hAnsiTheme="majorHAnsi" w:cstheme="majorHAnsi"/>
      <w:b/>
      <w:bCs/>
      <w:sz w:val="26"/>
      <w:szCs w:val="26"/>
      <w:lang w:val="en-US"/>
    </w:rPr>
  </w:style>
  <w:style w:type="paragraph" w:customStyle="1" w:styleId="Tablemid">
    <w:name w:val="Table mid"/>
    <w:basedOn w:val="Normal"/>
    <w:autoRedefine/>
    <w:rsid w:val="00DC5374"/>
    <w:pPr>
      <w:spacing w:after="0"/>
    </w:pPr>
    <w:rPr>
      <w:rFonts w:ascii="Times New Roman" w:hAnsi="Times New Roman" w:cs="Times New Roman"/>
      <w:bCs/>
      <w:sz w:val="26"/>
      <w:szCs w:val="26"/>
      <w:lang w:val="en-US"/>
    </w:rPr>
  </w:style>
  <w:style w:type="paragraph" w:customStyle="1" w:styleId="Tableright">
    <w:name w:val="Table right"/>
    <w:autoRedefine/>
    <w:rsid w:val="00144CE7"/>
    <w:pPr>
      <w:spacing w:after="0"/>
      <w:jc w:val="right"/>
    </w:pPr>
    <w:rPr>
      <w:rFonts w:ascii="Times New Roman" w:hAnsi="Times New Roman" w:cs="Times New Roman"/>
      <w:color w:val="FF0000"/>
      <w:sz w:val="26"/>
      <w:szCs w:val="26"/>
    </w:rPr>
  </w:style>
  <w:style w:type="paragraph" w:customStyle="1" w:styleId="TableContents">
    <w:name w:val="Table Contents"/>
    <w:basedOn w:val="Normal"/>
    <w:rsid w:val="00DC5374"/>
    <w:pPr>
      <w:widowControl w:val="0"/>
      <w:suppressLineNumbers/>
      <w:suppressAutoHyphens/>
      <w:spacing w:after="0" w:line="240" w:lineRule="auto"/>
    </w:pPr>
    <w:rPr>
      <w:rFonts w:ascii="Times New Roman" w:eastAsia="Lucida Sans Unicode" w:hAnsi="Times New Roman" w:cs="Times New Roman"/>
      <w:kern w:val="1"/>
      <w:sz w:val="24"/>
      <w:szCs w:val="24"/>
      <w:lang w:val="en-US"/>
    </w:rPr>
  </w:style>
  <w:style w:type="paragraph" w:customStyle="1" w:styleId="CHINHVAN">
    <w:name w:val="CHINH VAN"/>
    <w:basedOn w:val="Normal"/>
    <w:qFormat/>
    <w:rsid w:val="00DC5374"/>
    <w:pPr>
      <w:widowControl w:val="0"/>
      <w:autoSpaceDE w:val="0"/>
      <w:autoSpaceDN w:val="0"/>
      <w:adjustRightInd w:val="0"/>
      <w:spacing w:before="80" w:after="0" w:line="320" w:lineRule="atLeast"/>
      <w:ind w:firstLine="454"/>
      <w:jc w:val="both"/>
    </w:pPr>
    <w:rPr>
      <w:rFonts w:ascii="Times New Roman" w:eastAsia="MS Mincho" w:hAnsi="Times New Roman" w:cs="Times New Roman"/>
      <w:color w:val="201E1E"/>
      <w:sz w:val="24"/>
      <w:szCs w:val="24"/>
      <w:lang w:val="de-DE" w:eastAsia="ja-JP"/>
    </w:rPr>
  </w:style>
  <w:style w:type="paragraph" w:styleId="BodyText21">
    <w:name w:val="Body Text 2"/>
    <w:basedOn w:val="Normal"/>
    <w:link w:val="BodyText2Char"/>
    <w:uiPriority w:val="99"/>
    <w:unhideWhenUsed/>
    <w:rsid w:val="00DC5374"/>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1"/>
    <w:uiPriority w:val="99"/>
    <w:rsid w:val="00DC5374"/>
    <w:rPr>
      <w:rFonts w:ascii="Times New Roman" w:eastAsia="Calibri" w:hAnsi="Times New Roman" w:cs="Times New Roman"/>
      <w:sz w:val="24"/>
      <w:lang w:val="en-US"/>
    </w:rPr>
  </w:style>
  <w:style w:type="character" w:customStyle="1" w:styleId="BodyText2Char1">
    <w:name w:val="Body Text 2 Char1"/>
    <w:uiPriority w:val="99"/>
    <w:locked/>
    <w:rsid w:val="00DC5374"/>
    <w:rPr>
      <w:rFonts w:ascii=".VnTime" w:hAnsi=".VnTime" w:cs="Times New Roman"/>
      <w:bCs/>
      <w:sz w:val="28"/>
      <w:szCs w:val="28"/>
      <w:lang w:eastAsia="ar-SA" w:bidi="ar-SA"/>
    </w:rPr>
  </w:style>
  <w:style w:type="paragraph" w:customStyle="1" w:styleId="CharCharChar">
    <w:name w:val="Char Char Char"/>
    <w:basedOn w:val="Normal"/>
    <w:next w:val="Normal"/>
    <w:autoRedefine/>
    <w:semiHidden/>
    <w:rsid w:val="00DC5374"/>
    <w:pPr>
      <w:spacing w:before="120" w:after="120" w:line="312" w:lineRule="auto"/>
    </w:pPr>
    <w:rPr>
      <w:rFonts w:ascii="Times New Roman" w:eastAsia="Times New Roman" w:hAnsi="Times New Roman" w:cs="Times New Roman"/>
      <w:sz w:val="28"/>
      <w:szCs w:val="28"/>
      <w:lang w:val="en-US"/>
    </w:rPr>
  </w:style>
  <w:style w:type="paragraph" w:styleId="Caption">
    <w:name w:val="caption"/>
    <w:basedOn w:val="Normal"/>
    <w:next w:val="Normal"/>
    <w:uiPriority w:val="35"/>
    <w:unhideWhenUsed/>
    <w:qFormat/>
    <w:rsid w:val="00DC5374"/>
    <w:pPr>
      <w:spacing w:line="240" w:lineRule="auto"/>
    </w:pPr>
    <w:rPr>
      <w:rFonts w:ascii="Times New Roman" w:hAnsi="Times New Roman" w:cs="Times New Roman"/>
      <w:i/>
      <w:iCs/>
      <w:color w:val="1F497D" w:themeColor="text2"/>
      <w:sz w:val="18"/>
      <w:szCs w:val="18"/>
      <w:lang w:val="en-US"/>
    </w:rPr>
  </w:style>
  <w:style w:type="character" w:customStyle="1" w:styleId="TitleChar">
    <w:name w:val="Title Char"/>
    <w:basedOn w:val="DefaultParagraphFont"/>
    <w:link w:val="Title"/>
    <w:uiPriority w:val="10"/>
    <w:rsid w:val="00523343"/>
    <w:rPr>
      <w:rFonts w:ascii="Times New Roman" w:eastAsia="Times New Roman" w:hAnsi="Times New Roman" w:cs="Times New Roman"/>
      <w:b/>
      <w:sz w:val="72"/>
      <w:szCs w:val="72"/>
    </w:rPr>
  </w:style>
  <w:style w:type="paragraph" w:styleId="BodyText">
    <w:name w:val="Body Text"/>
    <w:basedOn w:val="Normal"/>
    <w:link w:val="BodyTextChar"/>
    <w:uiPriority w:val="99"/>
    <w:qFormat/>
    <w:rsid w:val="0052334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523343"/>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523343"/>
    <w:pPr>
      <w:widowControl w:val="0"/>
      <w:autoSpaceDE w:val="0"/>
      <w:autoSpaceDN w:val="0"/>
      <w:spacing w:after="0" w:line="240" w:lineRule="auto"/>
    </w:pPr>
    <w:rPr>
      <w:rFonts w:ascii="Times New Roman" w:eastAsia="Times New Roman" w:hAnsi="Times New Roman" w:cs="Times New Roman"/>
    </w:rPr>
  </w:style>
  <w:style w:type="paragraph" w:customStyle="1" w:styleId="TLTK">
    <w:name w:val="TLTK"/>
    <w:basedOn w:val="Normal"/>
    <w:autoRedefine/>
    <w:qFormat/>
    <w:rsid w:val="00523343"/>
    <w:pPr>
      <w:keepNext/>
      <w:numPr>
        <w:numId w:val="3"/>
      </w:numPr>
      <w:spacing w:after="120" w:line="288" w:lineRule="auto"/>
      <w:jc w:val="both"/>
    </w:pPr>
    <w:rPr>
      <w:rFonts w:ascii="Times New Roman" w:hAnsi="Times New Roman" w:cs="Times New Roman"/>
      <w:sz w:val="26"/>
      <w:lang w:val="en-US"/>
    </w:rPr>
  </w:style>
  <w:style w:type="character" w:customStyle="1" w:styleId="apple-converted-space">
    <w:name w:val="apple-converted-space"/>
    <w:rsid w:val="00523343"/>
  </w:style>
  <w:style w:type="paragraph" w:styleId="Subtitle">
    <w:name w:val="Subtitle"/>
    <w:basedOn w:val="Normal"/>
    <w:next w:val="Normal"/>
    <w:link w:val="SubtitleChar"/>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3343"/>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FC7E44"/>
  </w:style>
  <w:style w:type="character" w:styleId="Strong">
    <w:name w:val="Strong"/>
    <w:basedOn w:val="DefaultParagraphFont"/>
    <w:uiPriority w:val="22"/>
    <w:qFormat/>
    <w:rsid w:val="00FC7E44"/>
    <w:rPr>
      <w:b/>
      <w:bCs/>
    </w:rPr>
  </w:style>
  <w:style w:type="paragraph" w:styleId="HTMLPreformatted">
    <w:name w:val="HTML Preformatted"/>
    <w:basedOn w:val="Normal"/>
    <w:link w:val="HTMLPreformattedChar"/>
    <w:uiPriority w:val="99"/>
    <w:unhideWhenUsed/>
    <w:rsid w:val="00676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76BB8"/>
    <w:rPr>
      <w:rFonts w:ascii="Courier New" w:eastAsia="Times New Roman" w:hAnsi="Courier New" w:cs="Courier New"/>
      <w:sz w:val="20"/>
      <w:szCs w:val="20"/>
      <w:lang w:val="en-US"/>
    </w:rPr>
  </w:style>
  <w:style w:type="character" w:customStyle="1" w:styleId="apple-tab-span">
    <w:name w:val="apple-tab-span"/>
    <w:basedOn w:val="DefaultParagraphFont"/>
    <w:rsid w:val="00676BB8"/>
  </w:style>
  <w:style w:type="character" w:customStyle="1" w:styleId="indam">
    <w:name w:val="indam"/>
    <w:uiPriority w:val="1"/>
    <w:qFormat/>
    <w:rsid w:val="00006E85"/>
    <w:rPr>
      <w:rFonts w:ascii="Times New Roman" w:hAnsi="Times New Roman" w:cs="Times New Roman"/>
      <w:b/>
      <w:sz w:val="26"/>
      <w:szCs w:val="26"/>
      <w:lang w:val="en-US"/>
    </w:rPr>
  </w:style>
  <w:style w:type="paragraph" w:customStyle="1" w:styleId="Normal1">
    <w:name w:val="Normal1"/>
    <w:rsid w:val="00006E85"/>
    <w:pPr>
      <w:widowControl w:val="0"/>
      <w:spacing w:after="160" w:line="259" w:lineRule="auto"/>
    </w:pPr>
    <w:rPr>
      <w:color w:val="000000"/>
      <w:lang w:val="en-US"/>
    </w:rPr>
  </w:style>
  <w:style w:type="table" w:customStyle="1" w:styleId="TableGrid1">
    <w:name w:val="Table Grid1"/>
    <w:basedOn w:val="TableNormal"/>
    <w:next w:val="TableGrid"/>
    <w:uiPriority w:val="59"/>
    <w:rsid w:val="00FC70B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FC70B0"/>
    <w:rPr>
      <w:rFonts w:ascii="Times New Roman" w:eastAsia="Times New Roman"/>
      <w:sz w:val="24"/>
    </w:rPr>
  </w:style>
  <w:style w:type="paragraph" w:customStyle="1" w:styleId="ParaAttribute25">
    <w:name w:val="ParaAttribute25"/>
    <w:rsid w:val="00FC70B0"/>
    <w:pPr>
      <w:wordWrap w:val="0"/>
      <w:spacing w:after="160" w:line="240" w:lineRule="auto"/>
      <w:ind w:firstLine="720"/>
    </w:pPr>
    <w:rPr>
      <w:rFonts w:ascii="Times New Roman" w:eastAsia="Batang" w:hAnsi="Times New Roman" w:cs="Times New Roman"/>
      <w:sz w:val="20"/>
      <w:szCs w:val="20"/>
      <w:lang w:val="en-US"/>
    </w:rPr>
  </w:style>
  <w:style w:type="character" w:customStyle="1" w:styleId="CharAttribute27">
    <w:name w:val="CharAttribute27"/>
    <w:rsid w:val="00FC70B0"/>
    <w:rPr>
      <w:rFonts w:ascii="Times New Roman" w:eastAsia="Times New Roman"/>
      <w:i/>
      <w:sz w:val="24"/>
    </w:rPr>
  </w:style>
  <w:style w:type="paragraph" w:customStyle="1" w:styleId="ParaAttribute12">
    <w:name w:val="ParaAttribute12"/>
    <w:rsid w:val="00FC70B0"/>
    <w:pPr>
      <w:keepNext/>
      <w:wordWrap w:val="0"/>
      <w:spacing w:before="60" w:after="60" w:line="240" w:lineRule="auto"/>
      <w:jc w:val="both"/>
    </w:pPr>
    <w:rPr>
      <w:rFonts w:ascii="Times New Roman" w:eastAsia="Batang" w:hAnsi="Times New Roman" w:cs="Times New Roman"/>
      <w:sz w:val="20"/>
      <w:szCs w:val="20"/>
      <w:lang w:val="en-US"/>
    </w:rPr>
  </w:style>
  <w:style w:type="character" w:customStyle="1" w:styleId="grame">
    <w:name w:val="grame"/>
    <w:rsid w:val="00FC70B0"/>
  </w:style>
  <w:style w:type="character" w:customStyle="1" w:styleId="publishers">
    <w:name w:val="publishers"/>
    <w:basedOn w:val="DefaultParagraphFont"/>
    <w:rsid w:val="00FC70B0"/>
  </w:style>
  <w:style w:type="paragraph" w:customStyle="1" w:styleId="ParaAttribute14">
    <w:name w:val="ParaAttribute14"/>
    <w:rsid w:val="00FC70B0"/>
    <w:pPr>
      <w:wordWrap w:val="0"/>
      <w:spacing w:after="160" w:line="240" w:lineRule="auto"/>
    </w:pPr>
    <w:rPr>
      <w:rFonts w:ascii="Times New Roman" w:eastAsia="Batang" w:hAnsi="Times New Roman" w:cs="Times New Roman"/>
      <w:sz w:val="20"/>
      <w:szCs w:val="20"/>
      <w:lang w:val="en-US"/>
    </w:rPr>
  </w:style>
  <w:style w:type="character" w:customStyle="1" w:styleId="fontstyle31">
    <w:name w:val="fontstyle31"/>
    <w:basedOn w:val="DefaultParagraphFont"/>
    <w:rsid w:val="003458E9"/>
    <w:rPr>
      <w:rFonts w:ascii="TimesNewRomanPSMT" w:hAnsi="TimesNewRomanPSMT" w:hint="default"/>
      <w:b w:val="0"/>
      <w:bCs w:val="0"/>
      <w:i w:val="0"/>
      <w:iCs w:val="0"/>
      <w:color w:val="000000"/>
      <w:sz w:val="26"/>
      <w:szCs w:val="26"/>
    </w:rPr>
  </w:style>
  <w:style w:type="numbering" w:customStyle="1" w:styleId="NoList1">
    <w:name w:val="No List1"/>
    <w:next w:val="NoList"/>
    <w:uiPriority w:val="99"/>
    <w:semiHidden/>
    <w:unhideWhenUsed/>
    <w:rsid w:val="00DD45F9"/>
  </w:style>
  <w:style w:type="character" w:customStyle="1" w:styleId="ipa">
    <w:name w:val="ipa"/>
    <w:basedOn w:val="DefaultParagraphFont"/>
    <w:rsid w:val="007125B4"/>
  </w:style>
  <w:style w:type="paragraph" w:customStyle="1" w:styleId="ParaAttribute31">
    <w:name w:val="ParaAttribute31"/>
    <w:rsid w:val="00B3765D"/>
    <w:pPr>
      <w:keepNext/>
      <w:wordWrap w:val="0"/>
      <w:spacing w:after="120" w:line="240" w:lineRule="auto"/>
      <w:jc w:val="right"/>
    </w:pPr>
    <w:rPr>
      <w:rFonts w:ascii="Times New Roman" w:eastAsia="Batang" w:hAnsi="Times New Roman" w:cs="Times New Roman"/>
      <w:sz w:val="20"/>
      <w:szCs w:val="20"/>
      <w:lang w:val="en-US"/>
    </w:rPr>
  </w:style>
  <w:style w:type="character" w:customStyle="1" w:styleId="text">
    <w:name w:val="text"/>
    <w:rsid w:val="00B3765D"/>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99"/>
    <w:qFormat/>
    <w:locked/>
    <w:rsid w:val="003A5E7B"/>
    <w:rPr>
      <w:rFonts w:ascii="Calibri" w:eastAsia="Calibri" w:hAnsi="Calibri" w:cs="Times New Roman"/>
      <w:lang w:val="en-US"/>
    </w:rPr>
  </w:style>
  <w:style w:type="paragraph" w:customStyle="1" w:styleId="CHN">
    <w:name w:val="CHỌN"/>
    <w:basedOn w:val="Normal"/>
    <w:link w:val="CHNChar"/>
    <w:qFormat/>
    <w:rsid w:val="00CC220B"/>
    <w:pPr>
      <w:spacing w:after="0" w:line="324" w:lineRule="auto"/>
    </w:pPr>
    <w:rPr>
      <w:rFonts w:ascii="Times New Roman" w:hAnsi="Times New Roman" w:cs="Times New Roman"/>
      <w:b/>
      <w:bCs/>
      <w:i/>
      <w:iCs/>
      <w:sz w:val="24"/>
      <w:szCs w:val="24"/>
      <w:lang w:val="en-US"/>
    </w:rPr>
  </w:style>
  <w:style w:type="character" w:customStyle="1" w:styleId="CHNChar">
    <w:name w:val="CHỌN Char"/>
    <w:basedOn w:val="DefaultParagraphFont"/>
    <w:link w:val="CHN"/>
    <w:rsid w:val="00CC220B"/>
    <w:rPr>
      <w:rFonts w:ascii="Times New Roman" w:eastAsia="Calibri" w:hAnsi="Times New Roman" w:cs="Times New Roman"/>
      <w:b/>
      <w:bCs/>
      <w:i/>
      <w:iCs/>
      <w:sz w:val="24"/>
      <w:szCs w:val="24"/>
      <w:lang w:val="en-US"/>
    </w:rPr>
  </w:style>
  <w:style w:type="paragraph" w:styleId="TOCHeading">
    <w:name w:val="TOC Heading"/>
    <w:basedOn w:val="Heading1"/>
    <w:next w:val="Normal"/>
    <w:uiPriority w:val="39"/>
    <w:unhideWhenUsed/>
    <w:qFormat/>
    <w:rsid w:val="00CD6259"/>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FollowedHyperlink">
    <w:name w:val="FollowedHyperlink"/>
    <w:basedOn w:val="DefaultParagraphFont"/>
    <w:uiPriority w:val="99"/>
    <w:semiHidden/>
    <w:unhideWhenUsed/>
    <w:rsid w:val="00397F61"/>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57" w:type="dxa"/>
        <w:right w:w="57"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57" w:type="dxa"/>
        <w:right w:w="57"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57" w:type="dxa"/>
        <w:right w:w="57"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57" w:type="dxa"/>
        <w:right w:w="57"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57" w:type="dxa"/>
        <w:right w:w="5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57" w:type="dxa"/>
        <w:right w:w="57"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57" w:type="dxa"/>
        <w:right w:w="57"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57" w:type="dxa"/>
        <w:right w:w="57"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57" w:type="dxa"/>
        <w:right w:w="57"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57" w:type="dxa"/>
        <w:right w:w="57"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57" w:type="dxa"/>
        <w:right w:w="57"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57" w:type="dxa"/>
        <w:right w:w="57"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57" w:type="dxa"/>
        <w:right w:w="57"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57" w:type="dxa"/>
        <w:right w:w="57"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57" w:type="dxa"/>
        <w:right w:w="57"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57" w:type="dxa"/>
        <w:right w:w="57"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57" w:type="dxa"/>
        <w:right w:w="57"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57" w:type="dxa"/>
        <w:right w:w="57"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0" w:type="dxa"/>
        <w:right w:w="0"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 w:type="table" w:customStyle="1" w:styleId="afffffffff">
    <w:basedOn w:val="TableNormal"/>
    <w:tblPr>
      <w:tblStyleRowBandSize w:val="1"/>
      <w:tblStyleColBandSize w:val="1"/>
      <w:tblCellMar>
        <w:left w:w="0" w:type="dxa"/>
        <w:right w:w="0" w:type="dxa"/>
      </w:tblCellMar>
    </w:tblPr>
  </w:style>
  <w:style w:type="table" w:customStyle="1" w:styleId="afffffffff0">
    <w:basedOn w:val="TableNormal"/>
    <w:tblPr>
      <w:tblStyleRowBandSize w:val="1"/>
      <w:tblStyleColBandSize w:val="1"/>
      <w:tblCellMar>
        <w:left w:w="0" w:type="dxa"/>
        <w:right w:w="0" w:type="dxa"/>
      </w:tblCellMar>
    </w:tblPr>
  </w:style>
  <w:style w:type="table" w:customStyle="1" w:styleId="afffffffff1">
    <w:basedOn w:val="TableNormal"/>
    <w:tblPr>
      <w:tblStyleRowBandSize w:val="1"/>
      <w:tblStyleColBandSize w:val="1"/>
      <w:tblCellMar>
        <w:left w:w="0" w:type="dxa"/>
        <w:right w:w="0" w:type="dxa"/>
      </w:tblCellMar>
    </w:tblPr>
  </w:style>
  <w:style w:type="table" w:customStyle="1" w:styleId="afffffffff2">
    <w:basedOn w:val="TableNormal"/>
    <w:tblPr>
      <w:tblStyleRowBandSize w:val="1"/>
      <w:tblStyleColBandSize w:val="1"/>
      <w:tblCellMar>
        <w:left w:w="0" w:type="dxa"/>
        <w:right w:w="0" w:type="dxa"/>
      </w:tblCellMar>
    </w:tblPr>
  </w:style>
  <w:style w:type="table" w:customStyle="1" w:styleId="a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fffffff4">
    <w:basedOn w:val="TableNormal"/>
    <w:tblPr>
      <w:tblStyleRowBandSize w:val="1"/>
      <w:tblStyleColBandSize w:val="1"/>
      <w:tblCellMar>
        <w:left w:w="0" w:type="dxa"/>
        <w:right w:w="0" w:type="dxa"/>
      </w:tblCellMar>
    </w:tblPr>
  </w:style>
  <w:style w:type="table" w:customStyle="1" w:styleId="afffffffff5">
    <w:basedOn w:val="TableNormal"/>
    <w:tblPr>
      <w:tblStyleRowBandSize w:val="1"/>
      <w:tblStyleColBandSize w:val="1"/>
      <w:tblCellMar>
        <w:left w:w="0" w:type="dxa"/>
        <w:right w:w="0" w:type="dxa"/>
      </w:tblCellMar>
    </w:tblPr>
  </w:style>
  <w:style w:type="table" w:customStyle="1" w:styleId="afffffffff6">
    <w:basedOn w:val="TableNormal"/>
    <w:tblPr>
      <w:tblStyleRowBandSize w:val="1"/>
      <w:tblStyleColBandSize w:val="1"/>
      <w:tblCellMar>
        <w:left w:w="0" w:type="dxa"/>
        <w:right w:w="0" w:type="dxa"/>
      </w:tblCellMar>
    </w:tblPr>
  </w:style>
  <w:style w:type="table" w:customStyle="1" w:styleId="afffffffff7">
    <w:basedOn w:val="TableNormal"/>
    <w:tblPr>
      <w:tblStyleRowBandSize w:val="1"/>
      <w:tblStyleColBandSize w:val="1"/>
      <w:tblCellMar>
        <w:left w:w="0" w:type="dxa"/>
        <w:right w:w="0" w:type="dxa"/>
      </w:tblCellMar>
    </w:tblPr>
  </w:style>
  <w:style w:type="table" w:customStyle="1" w:styleId="afffffffff8">
    <w:basedOn w:val="TableNormal"/>
    <w:tblPr>
      <w:tblStyleRowBandSize w:val="1"/>
      <w:tblStyleColBandSize w:val="1"/>
      <w:tblCellMar>
        <w:left w:w="0" w:type="dxa"/>
        <w:right w:w="0" w:type="dxa"/>
      </w:tblCellMar>
    </w:tblPr>
  </w:style>
  <w:style w:type="table" w:customStyle="1" w:styleId="afffffffff9">
    <w:basedOn w:val="TableNormal"/>
    <w:tblPr>
      <w:tblStyleRowBandSize w:val="1"/>
      <w:tblStyleColBandSize w:val="1"/>
      <w:tblCellMar>
        <w:left w:w="0" w:type="dxa"/>
        <w:right w:w="0" w:type="dxa"/>
      </w:tblCellMar>
    </w:tblPr>
  </w:style>
  <w:style w:type="table" w:customStyle="1" w:styleId="afffffffffa">
    <w:basedOn w:val="TableNormal"/>
    <w:tblPr>
      <w:tblStyleRowBandSize w:val="1"/>
      <w:tblStyleColBandSize w:val="1"/>
      <w:tblCellMar>
        <w:left w:w="0" w:type="dxa"/>
        <w:right w:w="0" w:type="dxa"/>
      </w:tblCellMar>
    </w:tblPr>
  </w:style>
  <w:style w:type="table" w:customStyle="1" w:styleId="afffffffffb">
    <w:basedOn w:val="TableNormal"/>
    <w:tblPr>
      <w:tblStyleRowBandSize w:val="1"/>
      <w:tblStyleColBandSize w:val="1"/>
      <w:tblCellMar>
        <w:left w:w="0" w:type="dxa"/>
        <w:right w:w="0"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57" w:type="dxa"/>
        <w:right w:w="57"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57" w:type="dxa"/>
        <w:right w:w="57" w:type="dxa"/>
      </w:tblCellMar>
    </w:tblPr>
  </w:style>
  <w:style w:type="table" w:customStyle="1" w:styleId="affffffffff4">
    <w:basedOn w:val="TableNormal"/>
    <w:tblPr>
      <w:tblStyleRowBandSize w:val="1"/>
      <w:tblStyleColBandSize w:val="1"/>
      <w:tblCellMar>
        <w:left w:w="0" w:type="dxa"/>
        <w:right w:w="0"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57" w:type="dxa"/>
        <w:right w:w="57"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57" w:type="dxa"/>
        <w:right w:w="57" w:type="dxa"/>
      </w:tblCellMar>
    </w:tblPr>
  </w:style>
  <w:style w:type="table" w:customStyle="1" w:styleId="affffffffffd">
    <w:basedOn w:val="TableNormal"/>
    <w:tblPr>
      <w:tblStyleRowBandSize w:val="1"/>
      <w:tblStyleColBandSize w:val="1"/>
      <w:tblCellMar>
        <w:left w:w="0" w:type="dxa"/>
        <w:right w:w="0"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57" w:type="dxa"/>
        <w:right w:w="57"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tblPr>
      <w:tblStyleRowBandSize w:val="1"/>
      <w:tblStyleColBandSize w:val="1"/>
      <w:tblCellMar>
        <w:left w:w="57" w:type="dxa"/>
        <w:right w:w="57" w:type="dxa"/>
      </w:tblCellMar>
    </w:tblPr>
  </w:style>
  <w:style w:type="table" w:customStyle="1" w:styleId="afffffffffff8">
    <w:basedOn w:val="TableNormal"/>
    <w:tblPr>
      <w:tblStyleRowBandSize w:val="1"/>
      <w:tblStyleColBandSize w:val="1"/>
      <w:tblCellMar>
        <w:left w:w="0" w:type="dxa"/>
        <w:right w:w="0" w:type="dxa"/>
      </w:tblCellMar>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57" w:type="dxa"/>
        <w:right w:w="57"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57" w:type="dxa"/>
        <w:right w:w="57" w:type="dxa"/>
      </w:tblCellMar>
    </w:tblPr>
  </w:style>
  <w:style w:type="table" w:customStyle="1" w:styleId="affffffffffff2">
    <w:basedOn w:val="TableNormal"/>
    <w:tblPr>
      <w:tblStyleRowBandSize w:val="1"/>
      <w:tblStyleColBandSize w:val="1"/>
      <w:tblCellMar>
        <w:left w:w="0" w:type="dxa"/>
        <w:right w:w="0"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57" w:type="dxa"/>
        <w:right w:w="57"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57" w:type="dxa"/>
        <w:right w:w="57" w:type="dxa"/>
      </w:tblCellMar>
    </w:tblPr>
  </w:style>
  <w:style w:type="table" w:customStyle="1" w:styleId="affffffffffffc">
    <w:basedOn w:val="TableNormal"/>
    <w:tblPr>
      <w:tblStyleRowBandSize w:val="1"/>
      <w:tblStyleColBandSize w:val="1"/>
      <w:tblCellMar>
        <w:left w:w="0" w:type="dxa"/>
        <w:right w:w="0"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57" w:type="dxa"/>
        <w:right w:w="57" w:type="dxa"/>
      </w:tblCellMar>
    </w:tblPr>
  </w:style>
  <w:style w:type="table" w:customStyle="1" w:styleId="afffffffffffff3">
    <w:basedOn w:val="TableNormal"/>
    <w:tblPr>
      <w:tblStyleRowBandSize w:val="1"/>
      <w:tblStyleColBandSize w:val="1"/>
      <w:tblCellMar>
        <w:left w:w="115" w:type="dxa"/>
        <w:right w:w="115" w:type="dxa"/>
      </w:tblCellMar>
    </w:tblPr>
  </w:style>
  <w:style w:type="table" w:customStyle="1" w:styleId="afffffffffffff4">
    <w:basedOn w:val="TableNormal"/>
    <w:tblPr>
      <w:tblStyleRowBandSize w:val="1"/>
      <w:tblStyleColBandSize w:val="1"/>
      <w:tblCellMar>
        <w:left w:w="57" w:type="dxa"/>
        <w:right w:w="57" w:type="dxa"/>
      </w:tblCellMar>
    </w:tblPr>
  </w:style>
  <w:style w:type="table" w:customStyle="1" w:styleId="afffffffffffff5">
    <w:basedOn w:val="TableNormal"/>
    <w:tblPr>
      <w:tblStyleRowBandSize w:val="1"/>
      <w:tblStyleColBandSize w:val="1"/>
      <w:tblCellMar>
        <w:left w:w="0" w:type="dxa"/>
        <w:right w:w="0" w:type="dxa"/>
      </w:tblCellMar>
    </w:tblPr>
  </w:style>
  <w:style w:type="table" w:customStyle="1" w:styleId="afffffffffffff6">
    <w:basedOn w:val="TableNormal"/>
    <w:tblPr>
      <w:tblStyleRowBandSize w:val="1"/>
      <w:tblStyleColBandSize w:val="1"/>
      <w:tblCellMar>
        <w:left w:w="115" w:type="dxa"/>
        <w:right w:w="115" w:type="dxa"/>
      </w:tblCellMar>
    </w:tblPr>
  </w:style>
  <w:style w:type="table" w:customStyle="1" w:styleId="afffffffffffff7">
    <w:basedOn w:val="TableNormal"/>
    <w:tblPr>
      <w:tblStyleRowBandSize w:val="1"/>
      <w:tblStyleColBandSize w:val="1"/>
      <w:tblCellMar>
        <w:left w:w="115" w:type="dxa"/>
        <w:right w:w="115" w:type="dxa"/>
      </w:tblCellMar>
    </w:tblPr>
  </w:style>
  <w:style w:type="table" w:customStyle="1" w:styleId="afffffffffffff8">
    <w:basedOn w:val="TableNormal"/>
    <w:tblPr>
      <w:tblStyleRowBandSize w:val="1"/>
      <w:tblStyleColBandSize w:val="1"/>
      <w:tblCellMar>
        <w:left w:w="115" w:type="dxa"/>
        <w:right w:w="115" w:type="dxa"/>
      </w:tblCellMar>
    </w:tblPr>
  </w:style>
  <w:style w:type="table" w:customStyle="1" w:styleId="afffffffffffff9">
    <w:basedOn w:val="TableNormal"/>
    <w:tblPr>
      <w:tblStyleRowBandSize w:val="1"/>
      <w:tblStyleColBandSize w:val="1"/>
      <w:tblCellMar>
        <w:left w:w="115" w:type="dxa"/>
        <w:right w:w="115" w:type="dxa"/>
      </w:tblCellMar>
    </w:tblPr>
  </w:style>
  <w:style w:type="table" w:customStyle="1" w:styleId="afffffffffffffa">
    <w:basedOn w:val="TableNormal"/>
    <w:tblPr>
      <w:tblStyleRowBandSize w:val="1"/>
      <w:tblStyleColBandSize w:val="1"/>
      <w:tblCellMar>
        <w:left w:w="115" w:type="dxa"/>
        <w:right w:w="115" w:type="dxa"/>
      </w:tblCellMar>
    </w:tblPr>
  </w:style>
  <w:style w:type="table" w:customStyle="1" w:styleId="afffffffffffffb">
    <w:basedOn w:val="TableNormal"/>
    <w:tblPr>
      <w:tblStyleRowBandSize w:val="1"/>
      <w:tblStyleColBandSize w:val="1"/>
      <w:tblCellMar>
        <w:left w:w="115" w:type="dxa"/>
        <w:right w:w="115" w:type="dxa"/>
      </w:tblCellMar>
    </w:tblPr>
  </w:style>
  <w:style w:type="table" w:customStyle="1" w:styleId="afffffffffffffc">
    <w:basedOn w:val="TableNormal"/>
    <w:tblPr>
      <w:tblStyleRowBandSize w:val="1"/>
      <w:tblStyleColBandSize w:val="1"/>
      <w:tblCellMar>
        <w:left w:w="115" w:type="dxa"/>
        <w:right w:w="115" w:type="dxa"/>
      </w:tblCellMar>
    </w:tblPr>
  </w:style>
  <w:style w:type="table" w:customStyle="1" w:styleId="afffffffffffffd">
    <w:basedOn w:val="TableNormal"/>
    <w:tblPr>
      <w:tblStyleRowBandSize w:val="1"/>
      <w:tblStyleColBandSize w:val="1"/>
      <w:tblCellMar>
        <w:left w:w="57" w:type="dxa"/>
        <w:right w:w="57" w:type="dxa"/>
      </w:tblCellMar>
    </w:tblPr>
  </w:style>
  <w:style w:type="table" w:customStyle="1" w:styleId="afffffffffffffe">
    <w:basedOn w:val="TableNormal"/>
    <w:tblPr>
      <w:tblStyleRowBandSize w:val="1"/>
      <w:tblStyleColBandSize w:val="1"/>
      <w:tblCellMar>
        <w:left w:w="115" w:type="dxa"/>
        <w:right w:w="115" w:type="dxa"/>
      </w:tblCellMar>
    </w:tblPr>
  </w:style>
  <w:style w:type="table" w:customStyle="1" w:styleId="affffffffffffff">
    <w:basedOn w:val="TableNormal"/>
    <w:tblPr>
      <w:tblStyleRowBandSize w:val="1"/>
      <w:tblStyleColBandSize w:val="1"/>
      <w:tblCellMar>
        <w:left w:w="57" w:type="dxa"/>
        <w:right w:w="57" w:type="dxa"/>
      </w:tblCellMar>
    </w:tblPr>
  </w:style>
  <w:style w:type="table" w:customStyle="1" w:styleId="affffffffffffff0">
    <w:basedOn w:val="TableNormal"/>
    <w:tblPr>
      <w:tblStyleRowBandSize w:val="1"/>
      <w:tblStyleColBandSize w:val="1"/>
      <w:tblCellMar>
        <w:left w:w="0" w:type="dxa"/>
        <w:right w:w="0" w:type="dxa"/>
      </w:tblCellMar>
    </w:tblPr>
  </w:style>
  <w:style w:type="table" w:customStyle="1" w:styleId="affffffffffffff1">
    <w:basedOn w:val="TableNormal"/>
    <w:tblPr>
      <w:tblStyleRowBandSize w:val="1"/>
      <w:tblStyleColBandSize w:val="1"/>
      <w:tblCellMar>
        <w:left w:w="115" w:type="dxa"/>
        <w:right w:w="115" w:type="dxa"/>
      </w:tblCellMar>
    </w:tblPr>
  </w:style>
  <w:style w:type="table" w:customStyle="1" w:styleId="affffffffffffff2">
    <w:basedOn w:val="TableNormal"/>
    <w:tblPr>
      <w:tblStyleRowBandSize w:val="1"/>
      <w:tblStyleColBandSize w:val="1"/>
      <w:tblCellMar>
        <w:left w:w="115" w:type="dxa"/>
        <w:right w:w="115" w:type="dxa"/>
      </w:tblCellMar>
    </w:tblPr>
  </w:style>
  <w:style w:type="table" w:customStyle="1" w:styleId="affffffffffffff3">
    <w:basedOn w:val="TableNormal"/>
    <w:tblPr>
      <w:tblStyleRowBandSize w:val="1"/>
      <w:tblStyleColBandSize w:val="1"/>
      <w:tblCellMar>
        <w:left w:w="115" w:type="dxa"/>
        <w:right w:w="115" w:type="dxa"/>
      </w:tblCellMar>
    </w:tblPr>
  </w:style>
  <w:style w:type="table" w:customStyle="1" w:styleId="affffffffffffff4">
    <w:basedOn w:val="TableNormal"/>
    <w:tblPr>
      <w:tblStyleRowBandSize w:val="1"/>
      <w:tblStyleColBandSize w:val="1"/>
      <w:tblCellMar>
        <w:left w:w="115" w:type="dxa"/>
        <w:right w:w="115" w:type="dxa"/>
      </w:tblCellMar>
    </w:tblPr>
  </w:style>
  <w:style w:type="table" w:customStyle="1" w:styleId="affffffffffffff5">
    <w:basedOn w:val="TableNormal"/>
    <w:tblPr>
      <w:tblStyleRowBandSize w:val="1"/>
      <w:tblStyleColBandSize w:val="1"/>
      <w:tblCellMar>
        <w:left w:w="115" w:type="dxa"/>
        <w:right w:w="115" w:type="dxa"/>
      </w:tblCellMar>
    </w:tblPr>
  </w:style>
  <w:style w:type="table" w:customStyle="1" w:styleId="affffffffffffff6">
    <w:basedOn w:val="TableNormal"/>
    <w:tblPr>
      <w:tblStyleRowBandSize w:val="1"/>
      <w:tblStyleColBandSize w:val="1"/>
      <w:tblCellMar>
        <w:left w:w="115" w:type="dxa"/>
        <w:right w:w="115" w:type="dxa"/>
      </w:tblCellMar>
    </w:tblPr>
  </w:style>
  <w:style w:type="table" w:customStyle="1" w:styleId="affffffffffffff7">
    <w:basedOn w:val="TableNormal"/>
    <w:tblPr>
      <w:tblStyleRowBandSize w:val="1"/>
      <w:tblStyleColBandSize w:val="1"/>
      <w:tblCellMar>
        <w:left w:w="57" w:type="dxa"/>
        <w:right w:w="57" w:type="dxa"/>
      </w:tblCellMar>
    </w:tblPr>
  </w:style>
  <w:style w:type="table" w:customStyle="1" w:styleId="affffffffffffff8">
    <w:basedOn w:val="TableNormal"/>
    <w:tblPr>
      <w:tblStyleRowBandSize w:val="1"/>
      <w:tblStyleColBandSize w:val="1"/>
      <w:tblCellMar>
        <w:left w:w="115" w:type="dxa"/>
        <w:right w:w="115" w:type="dxa"/>
      </w:tblCellMar>
    </w:tblPr>
  </w:style>
  <w:style w:type="table" w:customStyle="1" w:styleId="affffffffffffff9">
    <w:basedOn w:val="TableNormal"/>
    <w:tblPr>
      <w:tblStyleRowBandSize w:val="1"/>
      <w:tblStyleColBandSize w:val="1"/>
      <w:tblCellMar>
        <w:left w:w="57" w:type="dxa"/>
        <w:right w:w="57" w:type="dxa"/>
      </w:tblCellMar>
    </w:tblPr>
  </w:style>
  <w:style w:type="table" w:customStyle="1" w:styleId="affffffffffffffa">
    <w:basedOn w:val="TableNormal"/>
    <w:tblPr>
      <w:tblStyleRowBandSize w:val="1"/>
      <w:tblStyleColBandSize w:val="1"/>
      <w:tblCellMar>
        <w:left w:w="0" w:type="dxa"/>
        <w:right w:w="0" w:type="dxa"/>
      </w:tblCellMar>
    </w:tblPr>
  </w:style>
  <w:style w:type="table" w:customStyle="1" w:styleId="affffffffffffffb">
    <w:basedOn w:val="TableNormal"/>
    <w:tblPr>
      <w:tblStyleRowBandSize w:val="1"/>
      <w:tblStyleColBandSize w:val="1"/>
      <w:tblCellMar>
        <w:left w:w="115" w:type="dxa"/>
        <w:right w:w="115" w:type="dxa"/>
      </w:tblCellMar>
    </w:tblPr>
  </w:style>
  <w:style w:type="table" w:customStyle="1" w:styleId="affffffffffffffc">
    <w:basedOn w:val="TableNormal"/>
    <w:tblPr>
      <w:tblStyleRowBandSize w:val="1"/>
      <w:tblStyleColBandSize w:val="1"/>
      <w:tblCellMar>
        <w:left w:w="115" w:type="dxa"/>
        <w:right w:w="115" w:type="dxa"/>
      </w:tblCellMar>
    </w:tblPr>
  </w:style>
  <w:style w:type="table" w:customStyle="1" w:styleId="affffffffffffffd">
    <w:basedOn w:val="TableNormal"/>
    <w:tblPr>
      <w:tblStyleRowBandSize w:val="1"/>
      <w:tblStyleColBandSize w:val="1"/>
      <w:tblCellMar>
        <w:left w:w="115" w:type="dxa"/>
        <w:right w:w="115" w:type="dxa"/>
      </w:tblCellMar>
    </w:tblPr>
  </w:style>
  <w:style w:type="table" w:customStyle="1" w:styleId="affffffffffffffe">
    <w:basedOn w:val="TableNormal"/>
    <w:tblPr>
      <w:tblStyleRowBandSize w:val="1"/>
      <w:tblStyleColBandSize w:val="1"/>
      <w:tblCellMar>
        <w:left w:w="115" w:type="dxa"/>
        <w:right w:w="115" w:type="dxa"/>
      </w:tblCellMar>
    </w:tblPr>
  </w:style>
  <w:style w:type="table" w:customStyle="1" w:styleId="afffffffffffffff">
    <w:basedOn w:val="TableNormal"/>
    <w:tblPr>
      <w:tblStyleRowBandSize w:val="1"/>
      <w:tblStyleColBandSize w:val="1"/>
      <w:tblCellMar>
        <w:left w:w="115" w:type="dxa"/>
        <w:right w:w="115" w:type="dxa"/>
      </w:tblCellMar>
    </w:tblPr>
  </w:style>
  <w:style w:type="table" w:customStyle="1" w:styleId="afffffffffffffff0">
    <w:basedOn w:val="TableNormal"/>
    <w:tblPr>
      <w:tblStyleRowBandSize w:val="1"/>
      <w:tblStyleColBandSize w:val="1"/>
      <w:tblCellMar>
        <w:left w:w="115" w:type="dxa"/>
        <w:right w:w="115" w:type="dxa"/>
      </w:tblCellMar>
    </w:tblPr>
  </w:style>
  <w:style w:type="table" w:customStyle="1" w:styleId="afffffffffffffff1">
    <w:basedOn w:val="TableNormal"/>
    <w:tblPr>
      <w:tblStyleRowBandSize w:val="1"/>
      <w:tblStyleColBandSize w:val="1"/>
      <w:tblCellMar>
        <w:left w:w="57" w:type="dxa"/>
        <w:right w:w="57" w:type="dxa"/>
      </w:tblCellMar>
    </w:tblPr>
  </w:style>
  <w:style w:type="table" w:customStyle="1" w:styleId="afffffffffffffff2">
    <w:basedOn w:val="TableNormal"/>
    <w:tblPr>
      <w:tblStyleRowBandSize w:val="1"/>
      <w:tblStyleColBandSize w:val="1"/>
      <w:tblCellMar>
        <w:left w:w="115" w:type="dxa"/>
        <w:right w:w="115" w:type="dxa"/>
      </w:tblCellMar>
    </w:tblPr>
  </w:style>
  <w:style w:type="table" w:customStyle="1" w:styleId="afffffffffffffff3">
    <w:basedOn w:val="TableNormal"/>
    <w:tblPr>
      <w:tblStyleRowBandSize w:val="1"/>
      <w:tblStyleColBandSize w:val="1"/>
      <w:tblCellMar>
        <w:left w:w="57" w:type="dxa"/>
        <w:right w:w="57" w:type="dxa"/>
      </w:tblCellMar>
    </w:tblPr>
  </w:style>
  <w:style w:type="table" w:customStyle="1" w:styleId="afffffffffffffff4">
    <w:basedOn w:val="TableNormal"/>
    <w:tblPr>
      <w:tblStyleRowBandSize w:val="1"/>
      <w:tblStyleColBandSize w:val="1"/>
      <w:tblCellMar>
        <w:left w:w="0" w:type="dxa"/>
        <w:right w:w="0" w:type="dxa"/>
      </w:tblCellMar>
    </w:tblPr>
  </w:style>
  <w:style w:type="table" w:customStyle="1" w:styleId="afffffffffffffff5">
    <w:basedOn w:val="TableNormal"/>
    <w:tblPr>
      <w:tblStyleRowBandSize w:val="1"/>
      <w:tblStyleColBandSize w:val="1"/>
      <w:tblCellMar>
        <w:left w:w="115" w:type="dxa"/>
        <w:right w:w="115" w:type="dxa"/>
      </w:tblCellMar>
    </w:tblPr>
  </w:style>
  <w:style w:type="table" w:customStyle="1" w:styleId="afffffffffffffff6">
    <w:basedOn w:val="TableNormal"/>
    <w:tblPr>
      <w:tblStyleRowBandSize w:val="1"/>
      <w:tblStyleColBandSize w:val="1"/>
      <w:tblCellMar>
        <w:left w:w="115" w:type="dxa"/>
        <w:right w:w="115" w:type="dxa"/>
      </w:tblCellMar>
    </w:tblPr>
  </w:style>
  <w:style w:type="table" w:customStyle="1" w:styleId="afffffffffffffff7">
    <w:basedOn w:val="TableNormal"/>
    <w:tblPr>
      <w:tblStyleRowBandSize w:val="1"/>
      <w:tblStyleColBandSize w:val="1"/>
      <w:tblCellMar>
        <w:left w:w="115" w:type="dxa"/>
        <w:right w:w="115" w:type="dxa"/>
      </w:tblCellMar>
    </w:tblPr>
  </w:style>
  <w:style w:type="table" w:customStyle="1" w:styleId="afffffffffffffff8">
    <w:basedOn w:val="TableNormal"/>
    <w:tblPr>
      <w:tblStyleRowBandSize w:val="1"/>
      <w:tblStyleColBandSize w:val="1"/>
      <w:tblCellMar>
        <w:left w:w="115" w:type="dxa"/>
        <w:right w:w="115" w:type="dxa"/>
      </w:tblCellMar>
    </w:tblPr>
  </w:style>
  <w:style w:type="table" w:customStyle="1" w:styleId="afffffffffffffff9">
    <w:basedOn w:val="TableNormal"/>
    <w:tblPr>
      <w:tblStyleRowBandSize w:val="1"/>
      <w:tblStyleColBandSize w:val="1"/>
      <w:tblCellMar>
        <w:left w:w="115" w:type="dxa"/>
        <w:right w:w="115" w:type="dxa"/>
      </w:tblCellMar>
    </w:tblPr>
  </w:style>
  <w:style w:type="table" w:customStyle="1" w:styleId="afffffffffffffffa">
    <w:basedOn w:val="TableNormal"/>
    <w:tblPr>
      <w:tblStyleRowBandSize w:val="1"/>
      <w:tblStyleColBandSize w:val="1"/>
      <w:tblCellMar>
        <w:left w:w="57" w:type="dxa"/>
        <w:right w:w="57" w:type="dxa"/>
      </w:tblCellMar>
    </w:tblPr>
  </w:style>
  <w:style w:type="table" w:customStyle="1" w:styleId="afffffffffffffffb">
    <w:basedOn w:val="TableNormal"/>
    <w:tblPr>
      <w:tblStyleRowBandSize w:val="1"/>
      <w:tblStyleColBandSize w:val="1"/>
      <w:tblCellMar>
        <w:left w:w="115" w:type="dxa"/>
        <w:right w:w="115" w:type="dxa"/>
      </w:tblCellMar>
    </w:tblPr>
  </w:style>
  <w:style w:type="table" w:customStyle="1" w:styleId="afffffffffffffffc">
    <w:basedOn w:val="TableNormal"/>
    <w:tblPr>
      <w:tblStyleRowBandSize w:val="1"/>
      <w:tblStyleColBandSize w:val="1"/>
      <w:tblCellMar>
        <w:left w:w="57" w:type="dxa"/>
        <w:right w:w="57" w:type="dxa"/>
      </w:tblCellMar>
    </w:tblPr>
  </w:style>
  <w:style w:type="table" w:customStyle="1" w:styleId="afffffffffffffffd">
    <w:basedOn w:val="TableNormal"/>
    <w:tblPr>
      <w:tblStyleRowBandSize w:val="1"/>
      <w:tblStyleColBandSize w:val="1"/>
      <w:tblCellMar>
        <w:left w:w="0" w:type="dxa"/>
        <w:right w:w="0" w:type="dxa"/>
      </w:tblCellMar>
    </w:tblPr>
  </w:style>
  <w:style w:type="table" w:customStyle="1" w:styleId="afffffffffffffffe">
    <w:basedOn w:val="TableNormal"/>
    <w:tblPr>
      <w:tblStyleRowBandSize w:val="1"/>
      <w:tblStyleColBandSize w:val="1"/>
      <w:tblCellMar>
        <w:left w:w="115" w:type="dxa"/>
        <w:right w:w="115" w:type="dxa"/>
      </w:tblCellMar>
    </w:tblPr>
  </w:style>
  <w:style w:type="table" w:customStyle="1" w:styleId="affffffffffffffff">
    <w:basedOn w:val="TableNormal"/>
    <w:tblPr>
      <w:tblStyleRowBandSize w:val="1"/>
      <w:tblStyleColBandSize w:val="1"/>
      <w:tblCellMar>
        <w:left w:w="115" w:type="dxa"/>
        <w:right w:w="115" w:type="dxa"/>
      </w:tblCellMar>
    </w:tblPr>
  </w:style>
  <w:style w:type="table" w:customStyle="1" w:styleId="affffffffffffffff0">
    <w:basedOn w:val="TableNormal"/>
    <w:tblPr>
      <w:tblStyleRowBandSize w:val="1"/>
      <w:tblStyleColBandSize w:val="1"/>
      <w:tblCellMar>
        <w:left w:w="115" w:type="dxa"/>
        <w:right w:w="115" w:type="dxa"/>
      </w:tblCellMar>
    </w:tblPr>
  </w:style>
  <w:style w:type="table" w:customStyle="1" w:styleId="affffffffffffffff1">
    <w:basedOn w:val="TableNormal"/>
    <w:tblPr>
      <w:tblStyleRowBandSize w:val="1"/>
      <w:tblStyleColBandSize w:val="1"/>
      <w:tblCellMar>
        <w:left w:w="115" w:type="dxa"/>
        <w:right w:w="115" w:type="dxa"/>
      </w:tblCellMar>
    </w:tblPr>
  </w:style>
  <w:style w:type="table" w:customStyle="1" w:styleId="affffffffffffffff2">
    <w:basedOn w:val="TableNormal"/>
    <w:tblPr>
      <w:tblStyleRowBandSize w:val="1"/>
      <w:tblStyleColBandSize w:val="1"/>
      <w:tblCellMar>
        <w:left w:w="115" w:type="dxa"/>
        <w:right w:w="115" w:type="dxa"/>
      </w:tblCellMar>
    </w:tblPr>
  </w:style>
  <w:style w:type="table" w:customStyle="1" w:styleId="affffffffffffffff3">
    <w:basedOn w:val="TableNormal"/>
    <w:tblPr>
      <w:tblStyleRowBandSize w:val="1"/>
      <w:tblStyleColBandSize w:val="1"/>
      <w:tblCellMar>
        <w:left w:w="115" w:type="dxa"/>
        <w:right w:w="115" w:type="dxa"/>
      </w:tblCellMar>
    </w:tblPr>
  </w:style>
  <w:style w:type="table" w:customStyle="1" w:styleId="affffffffffffffff4">
    <w:basedOn w:val="TableNormal"/>
    <w:tblPr>
      <w:tblStyleRowBandSize w:val="1"/>
      <w:tblStyleColBandSize w:val="1"/>
      <w:tblCellMar>
        <w:left w:w="57" w:type="dxa"/>
        <w:right w:w="57" w:type="dxa"/>
      </w:tblCellMar>
    </w:tblPr>
  </w:style>
  <w:style w:type="table" w:customStyle="1" w:styleId="affffffffffffffff5">
    <w:basedOn w:val="TableNormal"/>
    <w:tblPr>
      <w:tblStyleRowBandSize w:val="1"/>
      <w:tblStyleColBandSize w:val="1"/>
      <w:tblCellMar>
        <w:left w:w="115" w:type="dxa"/>
        <w:right w:w="115" w:type="dxa"/>
      </w:tblCellMar>
    </w:tblPr>
  </w:style>
  <w:style w:type="table" w:customStyle="1" w:styleId="affffffffffffffff6">
    <w:basedOn w:val="TableNormal"/>
    <w:tblPr>
      <w:tblStyleRowBandSize w:val="1"/>
      <w:tblStyleColBandSize w:val="1"/>
      <w:tblCellMar>
        <w:left w:w="57" w:type="dxa"/>
        <w:right w:w="57" w:type="dxa"/>
      </w:tblCellMar>
    </w:tblPr>
  </w:style>
  <w:style w:type="table" w:customStyle="1" w:styleId="affffffffffffffff7">
    <w:basedOn w:val="TableNormal"/>
    <w:tblPr>
      <w:tblStyleRowBandSize w:val="1"/>
      <w:tblStyleColBandSize w:val="1"/>
      <w:tblCellMar>
        <w:left w:w="0" w:type="dxa"/>
        <w:right w:w="0" w:type="dxa"/>
      </w:tblCellMar>
    </w:tblPr>
  </w:style>
  <w:style w:type="table" w:customStyle="1" w:styleId="affffffffffffffff8">
    <w:basedOn w:val="TableNormal"/>
    <w:tblPr>
      <w:tblStyleRowBandSize w:val="1"/>
      <w:tblStyleColBandSize w:val="1"/>
      <w:tblCellMar>
        <w:left w:w="115" w:type="dxa"/>
        <w:right w:w="115" w:type="dxa"/>
      </w:tblCellMar>
    </w:tblPr>
  </w:style>
  <w:style w:type="table" w:customStyle="1" w:styleId="affffffffffffffff9">
    <w:basedOn w:val="TableNormal"/>
    <w:tblPr>
      <w:tblStyleRowBandSize w:val="1"/>
      <w:tblStyleColBandSize w:val="1"/>
      <w:tblCellMar>
        <w:left w:w="115"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left w:w="115" w:type="dxa"/>
        <w:right w:w="115" w:type="dxa"/>
      </w:tblCellMar>
    </w:tblPr>
  </w:style>
  <w:style w:type="table" w:customStyle="1" w:styleId="affffffffffffffffc">
    <w:basedOn w:val="TableNormal"/>
    <w:tblPr>
      <w:tblStyleRowBandSize w:val="1"/>
      <w:tblStyleColBandSize w:val="1"/>
      <w:tblCellMar>
        <w:left w:w="115" w:type="dxa"/>
        <w:right w:w="115" w:type="dxa"/>
      </w:tblCellMar>
    </w:tblPr>
  </w:style>
  <w:style w:type="table" w:customStyle="1" w:styleId="affffffffffffffffd">
    <w:basedOn w:val="TableNormal"/>
    <w:tblPr>
      <w:tblStyleRowBandSize w:val="1"/>
      <w:tblStyleColBandSize w:val="1"/>
      <w:tblCellMar>
        <w:left w:w="115" w:type="dxa"/>
        <w:right w:w="115" w:type="dxa"/>
      </w:tblCellMar>
    </w:tblPr>
  </w:style>
  <w:style w:type="table" w:customStyle="1" w:styleId="affffffffffffffffe">
    <w:basedOn w:val="TableNormal"/>
    <w:tblPr>
      <w:tblStyleRowBandSize w:val="1"/>
      <w:tblStyleColBandSize w:val="1"/>
      <w:tblCellMar>
        <w:left w:w="57" w:type="dxa"/>
        <w:right w:w="57" w:type="dxa"/>
      </w:tblCellMar>
    </w:tblPr>
  </w:style>
  <w:style w:type="table" w:customStyle="1" w:styleId="afffffffffffffffff">
    <w:basedOn w:val="TableNormal"/>
    <w:tblPr>
      <w:tblStyleRowBandSize w:val="1"/>
      <w:tblStyleColBandSize w:val="1"/>
      <w:tblCellMar>
        <w:left w:w="115" w:type="dxa"/>
        <w:right w:w="115" w:type="dxa"/>
      </w:tblCellMar>
    </w:tblPr>
  </w:style>
  <w:style w:type="table" w:customStyle="1" w:styleId="afffffffffffffffff0">
    <w:basedOn w:val="TableNormal"/>
    <w:tblPr>
      <w:tblStyleRowBandSize w:val="1"/>
      <w:tblStyleColBandSize w:val="1"/>
      <w:tblCellMar>
        <w:left w:w="57" w:type="dxa"/>
        <w:right w:w="57" w:type="dxa"/>
      </w:tblCellMar>
    </w:tblPr>
  </w:style>
  <w:style w:type="table" w:customStyle="1" w:styleId="afffffffffffffffff1">
    <w:basedOn w:val="TableNormal"/>
    <w:tblPr>
      <w:tblStyleRowBandSize w:val="1"/>
      <w:tblStyleColBandSize w:val="1"/>
      <w:tblCellMar>
        <w:left w:w="0" w:type="dxa"/>
        <w:right w:w="0" w:type="dxa"/>
      </w:tblCellMar>
    </w:tblPr>
  </w:style>
  <w:style w:type="table" w:customStyle="1" w:styleId="afffffffffffffffff2">
    <w:basedOn w:val="TableNormal"/>
    <w:tblPr>
      <w:tblStyleRowBandSize w:val="1"/>
      <w:tblStyleColBandSize w:val="1"/>
      <w:tblCellMar>
        <w:left w:w="115" w:type="dxa"/>
        <w:right w:w="115" w:type="dxa"/>
      </w:tblCellMar>
    </w:tblPr>
  </w:style>
  <w:style w:type="table" w:customStyle="1" w:styleId="afffffffffffffffff3">
    <w:basedOn w:val="TableNormal"/>
    <w:tblPr>
      <w:tblStyleRowBandSize w:val="1"/>
      <w:tblStyleColBandSize w:val="1"/>
      <w:tblCellMar>
        <w:left w:w="115" w:type="dxa"/>
        <w:right w:w="115" w:type="dxa"/>
      </w:tblCellMar>
    </w:tblPr>
  </w:style>
  <w:style w:type="table" w:customStyle="1" w:styleId="afffffffffffffffff4">
    <w:basedOn w:val="TableNormal"/>
    <w:tblPr>
      <w:tblStyleRowBandSize w:val="1"/>
      <w:tblStyleColBandSize w:val="1"/>
      <w:tblCellMar>
        <w:left w:w="115" w:type="dxa"/>
        <w:right w:w="115" w:type="dxa"/>
      </w:tblCellMar>
    </w:tblPr>
  </w:style>
  <w:style w:type="table" w:customStyle="1" w:styleId="afffffffffffffffff5">
    <w:basedOn w:val="TableNormal"/>
    <w:tblPr>
      <w:tblStyleRowBandSize w:val="1"/>
      <w:tblStyleColBandSize w:val="1"/>
      <w:tblCellMar>
        <w:left w:w="115" w:type="dxa"/>
        <w:right w:w="115" w:type="dxa"/>
      </w:tblCellMar>
    </w:tblPr>
  </w:style>
  <w:style w:type="table" w:customStyle="1" w:styleId="afffffffffffffffff6">
    <w:basedOn w:val="TableNormal"/>
    <w:tblPr>
      <w:tblStyleRowBandSize w:val="1"/>
      <w:tblStyleColBandSize w:val="1"/>
      <w:tblCellMar>
        <w:left w:w="115" w:type="dxa"/>
        <w:right w:w="115" w:type="dxa"/>
      </w:tblCellMar>
    </w:tblPr>
  </w:style>
  <w:style w:type="table" w:customStyle="1" w:styleId="afffffffffffffffff7">
    <w:basedOn w:val="TableNormal"/>
    <w:tblPr>
      <w:tblStyleRowBandSize w:val="1"/>
      <w:tblStyleColBandSize w:val="1"/>
      <w:tblCellMar>
        <w:left w:w="115" w:type="dxa"/>
        <w:right w:w="115" w:type="dxa"/>
      </w:tblCellMar>
    </w:tblPr>
  </w:style>
  <w:style w:type="table" w:customStyle="1" w:styleId="afffffffffffffffff8">
    <w:basedOn w:val="TableNormal"/>
    <w:tblPr>
      <w:tblStyleRowBandSize w:val="1"/>
      <w:tblStyleColBandSize w:val="1"/>
      <w:tblCellMar>
        <w:left w:w="57" w:type="dxa"/>
        <w:right w:w="57" w:type="dxa"/>
      </w:tblCellMar>
    </w:tblPr>
  </w:style>
  <w:style w:type="table" w:customStyle="1" w:styleId="afffffffffffffffff9">
    <w:basedOn w:val="TableNormal"/>
    <w:tblPr>
      <w:tblStyleRowBandSize w:val="1"/>
      <w:tblStyleColBandSize w:val="1"/>
      <w:tblCellMar>
        <w:left w:w="115" w:type="dxa"/>
        <w:right w:w="115" w:type="dxa"/>
      </w:tblCellMar>
    </w:tblPr>
  </w:style>
  <w:style w:type="table" w:customStyle="1" w:styleId="afffffffffffffffffa">
    <w:basedOn w:val="TableNormal"/>
    <w:tblPr>
      <w:tblStyleRowBandSize w:val="1"/>
      <w:tblStyleColBandSize w:val="1"/>
      <w:tblCellMar>
        <w:left w:w="57" w:type="dxa"/>
        <w:right w:w="57" w:type="dxa"/>
      </w:tblCellMar>
    </w:tblPr>
  </w:style>
  <w:style w:type="table" w:customStyle="1" w:styleId="afffffffffffffffffb">
    <w:basedOn w:val="TableNormal"/>
    <w:tblPr>
      <w:tblStyleRowBandSize w:val="1"/>
      <w:tblStyleColBandSize w:val="1"/>
      <w:tblCellMar>
        <w:left w:w="0" w:type="dxa"/>
        <w:right w:w="0" w:type="dxa"/>
      </w:tblCellMar>
    </w:tblPr>
  </w:style>
  <w:style w:type="table" w:customStyle="1" w:styleId="afffffffffffffffffc">
    <w:basedOn w:val="TableNormal"/>
    <w:tblPr>
      <w:tblStyleRowBandSize w:val="1"/>
      <w:tblStyleColBandSize w:val="1"/>
      <w:tblCellMar>
        <w:left w:w="115" w:type="dxa"/>
        <w:right w:w="115" w:type="dxa"/>
      </w:tblCellMar>
    </w:tblPr>
  </w:style>
  <w:style w:type="table" w:customStyle="1" w:styleId="afffffffffffffffffd">
    <w:basedOn w:val="TableNormal"/>
    <w:tblPr>
      <w:tblStyleRowBandSize w:val="1"/>
      <w:tblStyleColBandSize w:val="1"/>
      <w:tblCellMar>
        <w:left w:w="115" w:type="dxa"/>
        <w:right w:w="115" w:type="dxa"/>
      </w:tblCellMar>
    </w:tblPr>
  </w:style>
  <w:style w:type="table" w:customStyle="1" w:styleId="afffffffffffffffffe">
    <w:basedOn w:val="TableNormal"/>
    <w:tblPr>
      <w:tblStyleRowBandSize w:val="1"/>
      <w:tblStyleColBandSize w:val="1"/>
      <w:tblCellMar>
        <w:left w:w="115" w:type="dxa"/>
        <w:right w:w="115" w:type="dxa"/>
      </w:tblCellMar>
    </w:tblPr>
  </w:style>
  <w:style w:type="table" w:customStyle="1" w:styleId="affffffffffffffffff">
    <w:basedOn w:val="TableNormal"/>
    <w:tblPr>
      <w:tblStyleRowBandSize w:val="1"/>
      <w:tblStyleColBandSize w:val="1"/>
      <w:tblCellMar>
        <w:left w:w="115" w:type="dxa"/>
        <w:right w:w="115" w:type="dxa"/>
      </w:tblCellMar>
    </w:tblPr>
  </w:style>
  <w:style w:type="table" w:customStyle="1" w:styleId="affffffffffffffffff0">
    <w:basedOn w:val="TableNormal"/>
    <w:tblPr>
      <w:tblStyleRowBandSize w:val="1"/>
      <w:tblStyleColBandSize w:val="1"/>
      <w:tblCellMar>
        <w:left w:w="115" w:type="dxa"/>
        <w:right w:w="115" w:type="dxa"/>
      </w:tblCellMar>
    </w:tblPr>
  </w:style>
  <w:style w:type="table" w:customStyle="1" w:styleId="affffffffffffffffff1">
    <w:basedOn w:val="TableNormal"/>
    <w:tblPr>
      <w:tblStyleRowBandSize w:val="1"/>
      <w:tblStyleColBandSize w:val="1"/>
      <w:tblCellMar>
        <w:left w:w="57" w:type="dxa"/>
        <w:right w:w="57" w:type="dxa"/>
      </w:tblCellMar>
    </w:tblPr>
  </w:style>
  <w:style w:type="table" w:customStyle="1" w:styleId="affffffffffffffffff2">
    <w:basedOn w:val="TableNormal"/>
    <w:tblPr>
      <w:tblStyleRowBandSize w:val="1"/>
      <w:tblStyleColBandSize w:val="1"/>
      <w:tblCellMar>
        <w:left w:w="115" w:type="dxa"/>
        <w:right w:w="115" w:type="dxa"/>
      </w:tblCellMar>
    </w:tblPr>
  </w:style>
  <w:style w:type="table" w:customStyle="1" w:styleId="affffffffffffffffff3">
    <w:basedOn w:val="TableNormal"/>
    <w:tblPr>
      <w:tblStyleRowBandSize w:val="1"/>
      <w:tblStyleColBandSize w:val="1"/>
      <w:tblCellMar>
        <w:left w:w="57" w:type="dxa"/>
        <w:right w:w="57" w:type="dxa"/>
      </w:tblCellMar>
    </w:tblPr>
  </w:style>
  <w:style w:type="table" w:customStyle="1" w:styleId="affffffffffffffffff4">
    <w:basedOn w:val="TableNormal"/>
    <w:tblPr>
      <w:tblStyleRowBandSize w:val="1"/>
      <w:tblStyleColBandSize w:val="1"/>
      <w:tblCellMar>
        <w:left w:w="0" w:type="dxa"/>
        <w:right w:w="0" w:type="dxa"/>
      </w:tblCellMar>
    </w:tblPr>
  </w:style>
  <w:style w:type="table" w:customStyle="1" w:styleId="affffffffffffffffff5">
    <w:basedOn w:val="TableNormal"/>
    <w:tblPr>
      <w:tblStyleRowBandSize w:val="1"/>
      <w:tblStyleColBandSize w:val="1"/>
      <w:tblCellMar>
        <w:left w:w="115" w:type="dxa"/>
        <w:right w:w="115" w:type="dxa"/>
      </w:tblCellMar>
    </w:tblPr>
  </w:style>
  <w:style w:type="table" w:customStyle="1" w:styleId="affffffffffffffffff6">
    <w:basedOn w:val="TableNormal"/>
    <w:tblPr>
      <w:tblStyleRowBandSize w:val="1"/>
      <w:tblStyleColBandSize w:val="1"/>
      <w:tblCellMar>
        <w:left w:w="115" w:type="dxa"/>
        <w:right w:w="115" w:type="dxa"/>
      </w:tblCellMar>
    </w:tblPr>
  </w:style>
  <w:style w:type="table" w:customStyle="1" w:styleId="affffffffffffffffff7">
    <w:basedOn w:val="TableNormal"/>
    <w:tblPr>
      <w:tblStyleRowBandSize w:val="1"/>
      <w:tblStyleColBandSize w:val="1"/>
      <w:tblCellMar>
        <w:left w:w="115" w:type="dxa"/>
        <w:right w:w="115" w:type="dxa"/>
      </w:tblCellMar>
    </w:tblPr>
  </w:style>
  <w:style w:type="table" w:customStyle="1" w:styleId="affffffffffffffffff8">
    <w:basedOn w:val="TableNormal"/>
    <w:tblPr>
      <w:tblStyleRowBandSize w:val="1"/>
      <w:tblStyleColBandSize w:val="1"/>
      <w:tblCellMar>
        <w:left w:w="115" w:type="dxa"/>
        <w:right w:w="115" w:type="dxa"/>
      </w:tblCellMar>
    </w:tblPr>
  </w:style>
  <w:style w:type="table" w:customStyle="1" w:styleId="affffffffffffffffff9">
    <w:basedOn w:val="TableNormal"/>
    <w:tblPr>
      <w:tblStyleRowBandSize w:val="1"/>
      <w:tblStyleColBandSize w:val="1"/>
      <w:tblCellMar>
        <w:left w:w="115" w:type="dxa"/>
        <w:right w:w="115" w:type="dxa"/>
      </w:tblCellMar>
    </w:tblPr>
  </w:style>
  <w:style w:type="table" w:customStyle="1" w:styleId="affffffffffffffffffa">
    <w:basedOn w:val="TableNormal"/>
    <w:tblPr>
      <w:tblStyleRowBandSize w:val="1"/>
      <w:tblStyleColBandSize w:val="1"/>
      <w:tblCellMar>
        <w:left w:w="115" w:type="dxa"/>
        <w:right w:w="115" w:type="dxa"/>
      </w:tblCellMar>
    </w:tblPr>
  </w:style>
  <w:style w:type="table" w:customStyle="1" w:styleId="affffffffffffffffffb">
    <w:basedOn w:val="TableNormal"/>
    <w:tblPr>
      <w:tblStyleRowBandSize w:val="1"/>
      <w:tblStyleColBandSize w:val="1"/>
      <w:tblCellMar>
        <w:left w:w="57" w:type="dxa"/>
        <w:right w:w="57" w:type="dxa"/>
      </w:tblCellMar>
    </w:tblPr>
  </w:style>
  <w:style w:type="table" w:customStyle="1" w:styleId="affffffffffffffffffc">
    <w:basedOn w:val="TableNormal"/>
    <w:tblPr>
      <w:tblStyleRowBandSize w:val="1"/>
      <w:tblStyleColBandSize w:val="1"/>
      <w:tblCellMar>
        <w:left w:w="115" w:type="dxa"/>
        <w:right w:w="115" w:type="dxa"/>
      </w:tblCellMar>
    </w:tblPr>
  </w:style>
  <w:style w:type="table" w:customStyle="1" w:styleId="affffffffffffffffffd">
    <w:basedOn w:val="TableNormal"/>
    <w:tblPr>
      <w:tblStyleRowBandSize w:val="1"/>
      <w:tblStyleColBandSize w:val="1"/>
      <w:tblCellMar>
        <w:left w:w="57" w:type="dxa"/>
        <w:right w:w="57" w:type="dxa"/>
      </w:tblCellMar>
    </w:tblPr>
  </w:style>
  <w:style w:type="table" w:customStyle="1" w:styleId="affffffffffffffffffe">
    <w:basedOn w:val="TableNormal"/>
    <w:tblPr>
      <w:tblStyleRowBandSize w:val="1"/>
      <w:tblStyleColBandSize w:val="1"/>
      <w:tblCellMar>
        <w:left w:w="0" w:type="dxa"/>
        <w:right w:w="0" w:type="dxa"/>
      </w:tblCellMar>
    </w:tblPr>
  </w:style>
  <w:style w:type="table" w:customStyle="1" w:styleId="afffffffffffffffffff">
    <w:basedOn w:val="TableNormal"/>
    <w:tblPr>
      <w:tblStyleRowBandSize w:val="1"/>
      <w:tblStyleColBandSize w:val="1"/>
      <w:tblCellMar>
        <w:left w:w="115" w:type="dxa"/>
        <w:right w:w="115" w:type="dxa"/>
      </w:tblCellMar>
    </w:tblPr>
  </w:style>
  <w:style w:type="table" w:customStyle="1" w:styleId="afffffffffffffffffff0">
    <w:basedOn w:val="TableNormal"/>
    <w:tblPr>
      <w:tblStyleRowBandSize w:val="1"/>
      <w:tblStyleColBandSize w:val="1"/>
      <w:tblCellMar>
        <w:left w:w="115" w:type="dxa"/>
        <w:right w:w="115" w:type="dxa"/>
      </w:tblCellMar>
    </w:tblPr>
  </w:style>
  <w:style w:type="table" w:customStyle="1" w:styleId="afffffffffffffffffff1">
    <w:basedOn w:val="TableNormal"/>
    <w:tblPr>
      <w:tblStyleRowBandSize w:val="1"/>
      <w:tblStyleColBandSize w:val="1"/>
      <w:tblCellMar>
        <w:left w:w="115" w:type="dxa"/>
        <w:right w:w="115" w:type="dxa"/>
      </w:tblCellMar>
    </w:tblPr>
  </w:style>
  <w:style w:type="table" w:customStyle="1" w:styleId="afffffffffffffffffff2">
    <w:basedOn w:val="TableNormal"/>
    <w:tblPr>
      <w:tblStyleRowBandSize w:val="1"/>
      <w:tblStyleColBandSize w:val="1"/>
      <w:tblCellMar>
        <w:left w:w="115" w:type="dxa"/>
        <w:right w:w="115" w:type="dxa"/>
      </w:tblCellMar>
    </w:tblPr>
  </w:style>
  <w:style w:type="table" w:customStyle="1" w:styleId="afffffffffffffffffff3">
    <w:basedOn w:val="TableNormal"/>
    <w:tblPr>
      <w:tblStyleRowBandSize w:val="1"/>
      <w:tblStyleColBandSize w:val="1"/>
      <w:tblCellMar>
        <w:left w:w="115" w:type="dxa"/>
        <w:right w:w="115" w:type="dxa"/>
      </w:tblCellMar>
    </w:tblPr>
  </w:style>
  <w:style w:type="table" w:customStyle="1" w:styleId="afffffffffffffffffff4">
    <w:basedOn w:val="TableNormal"/>
    <w:tblPr>
      <w:tblStyleRowBandSize w:val="1"/>
      <w:tblStyleColBandSize w:val="1"/>
      <w:tblCellMar>
        <w:left w:w="115" w:type="dxa"/>
        <w:right w:w="115" w:type="dxa"/>
      </w:tblCellMar>
    </w:tblPr>
  </w:style>
  <w:style w:type="table" w:customStyle="1" w:styleId="afffffffffffffffffff5">
    <w:basedOn w:val="TableNormal"/>
    <w:tblPr>
      <w:tblStyleRowBandSize w:val="1"/>
      <w:tblStyleColBandSize w:val="1"/>
      <w:tblCellMar>
        <w:left w:w="57" w:type="dxa"/>
        <w:right w:w="57" w:type="dxa"/>
      </w:tblCellMar>
    </w:tblPr>
  </w:style>
  <w:style w:type="table" w:customStyle="1" w:styleId="afffffffffffffffffff6">
    <w:basedOn w:val="TableNormal"/>
    <w:tblPr>
      <w:tblStyleRowBandSize w:val="1"/>
      <w:tblStyleColBandSize w:val="1"/>
      <w:tblCellMar>
        <w:left w:w="115" w:type="dxa"/>
        <w:right w:w="115" w:type="dxa"/>
      </w:tblCellMar>
    </w:tblPr>
  </w:style>
  <w:style w:type="table" w:customStyle="1" w:styleId="afffffffffffffffffff7">
    <w:basedOn w:val="TableNormal"/>
    <w:tblPr>
      <w:tblStyleRowBandSize w:val="1"/>
      <w:tblStyleColBandSize w:val="1"/>
      <w:tblCellMar>
        <w:left w:w="57" w:type="dxa"/>
        <w:right w:w="57" w:type="dxa"/>
      </w:tblCellMar>
    </w:tblPr>
  </w:style>
  <w:style w:type="table" w:customStyle="1" w:styleId="afffffffffffffffffff8">
    <w:basedOn w:val="TableNormal"/>
    <w:tblPr>
      <w:tblStyleRowBandSize w:val="1"/>
      <w:tblStyleColBandSize w:val="1"/>
      <w:tblCellMar>
        <w:left w:w="0" w:type="dxa"/>
        <w:right w:w="0" w:type="dxa"/>
      </w:tblCellMar>
    </w:tblPr>
  </w:style>
  <w:style w:type="table" w:customStyle="1" w:styleId="afffffffffffffffffff9">
    <w:basedOn w:val="TableNormal"/>
    <w:tblPr>
      <w:tblStyleRowBandSize w:val="1"/>
      <w:tblStyleColBandSize w:val="1"/>
      <w:tblCellMar>
        <w:left w:w="115" w:type="dxa"/>
        <w:right w:w="115" w:type="dxa"/>
      </w:tblCellMar>
    </w:tblPr>
  </w:style>
  <w:style w:type="table" w:customStyle="1" w:styleId="afffffffffffffffffffa">
    <w:basedOn w:val="TableNormal"/>
    <w:tblPr>
      <w:tblStyleRowBandSize w:val="1"/>
      <w:tblStyleColBandSize w:val="1"/>
      <w:tblCellMar>
        <w:left w:w="115" w:type="dxa"/>
        <w:right w:w="115" w:type="dxa"/>
      </w:tblCellMar>
    </w:tblPr>
  </w:style>
  <w:style w:type="table" w:customStyle="1" w:styleId="afffffffffffffffffffb">
    <w:basedOn w:val="TableNormal"/>
    <w:tblPr>
      <w:tblStyleRowBandSize w:val="1"/>
      <w:tblStyleColBandSize w:val="1"/>
      <w:tblCellMar>
        <w:left w:w="115" w:type="dxa"/>
        <w:right w:w="115" w:type="dxa"/>
      </w:tblCellMar>
    </w:tblPr>
  </w:style>
  <w:style w:type="table" w:customStyle="1" w:styleId="afffffffffffffffffffc">
    <w:basedOn w:val="TableNormal"/>
    <w:tblPr>
      <w:tblStyleRowBandSize w:val="1"/>
      <w:tblStyleColBandSize w:val="1"/>
      <w:tblCellMar>
        <w:left w:w="115" w:type="dxa"/>
        <w:right w:w="115" w:type="dxa"/>
      </w:tblCellMar>
    </w:tblPr>
  </w:style>
  <w:style w:type="table" w:customStyle="1" w:styleId="afffffffffffffffffffd">
    <w:basedOn w:val="TableNormal"/>
    <w:tblPr>
      <w:tblStyleRowBandSize w:val="1"/>
      <w:tblStyleColBandSize w:val="1"/>
      <w:tblCellMar>
        <w:left w:w="115" w:type="dxa"/>
        <w:right w:w="115" w:type="dxa"/>
      </w:tblCellMar>
    </w:tblPr>
  </w:style>
  <w:style w:type="table" w:customStyle="1" w:styleId="afffffffffffffffffffe">
    <w:basedOn w:val="TableNormal"/>
    <w:tblPr>
      <w:tblStyleRowBandSize w:val="1"/>
      <w:tblStyleColBandSize w:val="1"/>
      <w:tblCellMar>
        <w:left w:w="115" w:type="dxa"/>
        <w:right w:w="115" w:type="dxa"/>
      </w:tblCellMar>
    </w:tblPr>
  </w:style>
  <w:style w:type="table" w:customStyle="1" w:styleId="affffffffffffffffffff">
    <w:basedOn w:val="TableNormal"/>
    <w:tblPr>
      <w:tblStyleRowBandSize w:val="1"/>
      <w:tblStyleColBandSize w:val="1"/>
      <w:tblCellMar>
        <w:left w:w="57" w:type="dxa"/>
        <w:right w:w="57" w:type="dxa"/>
      </w:tblCellMar>
    </w:tblPr>
  </w:style>
  <w:style w:type="table" w:customStyle="1" w:styleId="affffffffffffffffffff0">
    <w:basedOn w:val="TableNormal"/>
    <w:tblPr>
      <w:tblStyleRowBandSize w:val="1"/>
      <w:tblStyleColBandSize w:val="1"/>
      <w:tblCellMar>
        <w:left w:w="115" w:type="dxa"/>
        <w:right w:w="115" w:type="dxa"/>
      </w:tblCellMar>
    </w:tblPr>
  </w:style>
  <w:style w:type="table" w:customStyle="1" w:styleId="affffffffffffffffffff1">
    <w:basedOn w:val="TableNormal"/>
    <w:tblPr>
      <w:tblStyleRowBandSize w:val="1"/>
      <w:tblStyleColBandSize w:val="1"/>
      <w:tblCellMar>
        <w:left w:w="57" w:type="dxa"/>
        <w:right w:w="57" w:type="dxa"/>
      </w:tblCellMar>
    </w:tblPr>
  </w:style>
  <w:style w:type="table" w:customStyle="1" w:styleId="affffffffffffffffffff2">
    <w:basedOn w:val="TableNormal"/>
    <w:tblPr>
      <w:tblStyleRowBandSize w:val="1"/>
      <w:tblStyleColBandSize w:val="1"/>
      <w:tblCellMar>
        <w:left w:w="0" w:type="dxa"/>
        <w:right w:w="0" w:type="dxa"/>
      </w:tblCellMar>
    </w:tblPr>
  </w:style>
  <w:style w:type="table" w:customStyle="1" w:styleId="affffffffffffffffffff3">
    <w:basedOn w:val="TableNormal"/>
    <w:tblPr>
      <w:tblStyleRowBandSize w:val="1"/>
      <w:tblStyleColBandSize w:val="1"/>
      <w:tblCellMar>
        <w:left w:w="115" w:type="dxa"/>
        <w:right w:w="115" w:type="dxa"/>
      </w:tblCellMar>
    </w:tblPr>
  </w:style>
  <w:style w:type="table" w:customStyle="1" w:styleId="affffffffffffffffffff4">
    <w:basedOn w:val="TableNormal"/>
    <w:tblPr>
      <w:tblStyleRowBandSize w:val="1"/>
      <w:tblStyleColBandSize w:val="1"/>
      <w:tblCellMar>
        <w:left w:w="115" w:type="dxa"/>
        <w:right w:w="115" w:type="dxa"/>
      </w:tblCellMar>
    </w:tblPr>
  </w:style>
  <w:style w:type="table" w:customStyle="1" w:styleId="affffffffffffffffffff5">
    <w:basedOn w:val="TableNormal"/>
    <w:tblPr>
      <w:tblStyleRowBandSize w:val="1"/>
      <w:tblStyleColBandSize w:val="1"/>
      <w:tblCellMar>
        <w:left w:w="115" w:type="dxa"/>
        <w:right w:w="115" w:type="dxa"/>
      </w:tblCellMar>
    </w:tblPr>
  </w:style>
  <w:style w:type="table" w:customStyle="1" w:styleId="affffffffffffffffffff6">
    <w:basedOn w:val="TableNormal"/>
    <w:tblPr>
      <w:tblStyleRowBandSize w:val="1"/>
      <w:tblStyleColBandSize w:val="1"/>
      <w:tblCellMar>
        <w:left w:w="115" w:type="dxa"/>
        <w:right w:w="115" w:type="dxa"/>
      </w:tblCellMar>
    </w:tblPr>
  </w:style>
  <w:style w:type="table" w:customStyle="1" w:styleId="affffffffffffffffffff7">
    <w:basedOn w:val="TableNormal"/>
    <w:tblPr>
      <w:tblStyleRowBandSize w:val="1"/>
      <w:tblStyleColBandSize w:val="1"/>
      <w:tblCellMar>
        <w:left w:w="115" w:type="dxa"/>
        <w:right w:w="115" w:type="dxa"/>
      </w:tblCellMar>
    </w:tblPr>
  </w:style>
  <w:style w:type="table" w:customStyle="1" w:styleId="affffffffffffffffffff8">
    <w:basedOn w:val="TableNormal"/>
    <w:tblPr>
      <w:tblStyleRowBandSize w:val="1"/>
      <w:tblStyleColBandSize w:val="1"/>
      <w:tblCellMar>
        <w:left w:w="57" w:type="dxa"/>
        <w:right w:w="57" w:type="dxa"/>
      </w:tblCellMar>
    </w:tblPr>
  </w:style>
  <w:style w:type="table" w:customStyle="1" w:styleId="affffffffffffffffffff9">
    <w:basedOn w:val="TableNormal"/>
    <w:tblPr>
      <w:tblStyleRowBandSize w:val="1"/>
      <w:tblStyleColBandSize w:val="1"/>
      <w:tblCellMar>
        <w:left w:w="115" w:type="dxa"/>
        <w:right w:w="115" w:type="dxa"/>
      </w:tblCellMar>
    </w:tblPr>
  </w:style>
  <w:style w:type="table" w:customStyle="1" w:styleId="affffffffffffffffffffa">
    <w:basedOn w:val="TableNormal"/>
    <w:tblPr>
      <w:tblStyleRowBandSize w:val="1"/>
      <w:tblStyleColBandSize w:val="1"/>
      <w:tblCellMar>
        <w:left w:w="57" w:type="dxa"/>
        <w:right w:w="57" w:type="dxa"/>
      </w:tblCellMar>
    </w:tblPr>
  </w:style>
  <w:style w:type="table" w:customStyle="1" w:styleId="affffffffffffffffffffb">
    <w:basedOn w:val="TableNormal"/>
    <w:tblPr>
      <w:tblStyleRowBandSize w:val="1"/>
      <w:tblStyleColBandSize w:val="1"/>
      <w:tblCellMar>
        <w:left w:w="0" w:type="dxa"/>
        <w:right w:w="0" w:type="dxa"/>
      </w:tblCellMar>
    </w:tblPr>
  </w:style>
  <w:style w:type="table" w:customStyle="1" w:styleId="affffffffffffffffffffc">
    <w:basedOn w:val="TableNormal"/>
    <w:tblPr>
      <w:tblStyleRowBandSize w:val="1"/>
      <w:tblStyleColBandSize w:val="1"/>
      <w:tblCellMar>
        <w:left w:w="115" w:type="dxa"/>
        <w:right w:w="115" w:type="dxa"/>
      </w:tblCellMar>
    </w:tblPr>
  </w:style>
  <w:style w:type="table" w:customStyle="1" w:styleId="affffffffffffffffffffd">
    <w:basedOn w:val="TableNormal"/>
    <w:tblPr>
      <w:tblStyleRowBandSize w:val="1"/>
      <w:tblStyleColBandSize w:val="1"/>
      <w:tblCellMar>
        <w:left w:w="115" w:type="dxa"/>
        <w:right w:w="115" w:type="dxa"/>
      </w:tblCellMar>
    </w:tblPr>
  </w:style>
  <w:style w:type="table" w:customStyle="1" w:styleId="affffffffffffffffffffe">
    <w:basedOn w:val="TableNormal"/>
    <w:tblPr>
      <w:tblStyleRowBandSize w:val="1"/>
      <w:tblStyleColBandSize w:val="1"/>
      <w:tblCellMar>
        <w:left w:w="115" w:type="dxa"/>
        <w:right w:w="115" w:type="dxa"/>
      </w:tblCellMar>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57" w:type="dxa"/>
        <w:right w:w="57"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tblPr>
      <w:tblStyleRowBandSize w:val="1"/>
      <w:tblStyleColBandSize w:val="1"/>
      <w:tblCellMar>
        <w:left w:w="57" w:type="dxa"/>
        <w:right w:w="57" w:type="dxa"/>
      </w:tblCellMar>
    </w:tblPr>
  </w:style>
  <w:style w:type="table" w:customStyle="1" w:styleId="afffffffffffffffffffff5">
    <w:basedOn w:val="TableNormal"/>
    <w:tblPr>
      <w:tblStyleRowBandSize w:val="1"/>
      <w:tblStyleColBandSize w:val="1"/>
      <w:tblCellMar>
        <w:left w:w="0" w:type="dxa"/>
        <w:right w:w="0" w:type="dxa"/>
      </w:tblCellMar>
    </w:tblPr>
  </w:style>
  <w:style w:type="table" w:customStyle="1" w:styleId="afffffffffffffffffffff6">
    <w:basedOn w:val="TableNormal"/>
    <w:tblPr>
      <w:tblStyleRowBandSize w:val="1"/>
      <w:tblStyleColBandSize w:val="1"/>
      <w:tblCellMar>
        <w:left w:w="115" w:type="dxa"/>
        <w:right w:w="115" w:type="dxa"/>
      </w:tblCellMar>
    </w:tblPr>
  </w:style>
  <w:style w:type="table" w:customStyle="1" w:styleId="afffffffffffffffffffff7">
    <w:basedOn w:val="TableNormal"/>
    <w:tblPr>
      <w:tblStyleRowBandSize w:val="1"/>
      <w:tblStyleColBandSize w:val="1"/>
      <w:tblCellMar>
        <w:left w:w="115" w:type="dxa"/>
        <w:right w:w="115" w:type="dxa"/>
      </w:tblCellMar>
    </w:tblPr>
  </w:style>
  <w:style w:type="table" w:customStyle="1" w:styleId="afffffffffffffffffffff8">
    <w:basedOn w:val="TableNormal"/>
    <w:tblPr>
      <w:tblStyleRowBandSize w:val="1"/>
      <w:tblStyleColBandSize w:val="1"/>
      <w:tblCellMar>
        <w:left w:w="115" w:type="dxa"/>
        <w:right w:w="115" w:type="dxa"/>
      </w:tblCellMar>
    </w:tblPr>
  </w:style>
  <w:style w:type="table" w:customStyle="1" w:styleId="afffffffffffffffffffff9">
    <w:basedOn w:val="TableNormal"/>
    <w:tblPr>
      <w:tblStyleRowBandSize w:val="1"/>
      <w:tblStyleColBandSize w:val="1"/>
      <w:tblCellMar>
        <w:left w:w="115" w:type="dxa"/>
        <w:right w:w="115" w:type="dxa"/>
      </w:tblCellMar>
    </w:tblPr>
  </w:style>
  <w:style w:type="table" w:customStyle="1" w:styleId="afffffffffffffffffffffa">
    <w:basedOn w:val="TableNormal"/>
    <w:tblPr>
      <w:tblStyleRowBandSize w:val="1"/>
      <w:tblStyleColBandSize w:val="1"/>
      <w:tblCellMar>
        <w:left w:w="115" w:type="dxa"/>
        <w:right w:w="115" w:type="dxa"/>
      </w:tblCellMar>
    </w:tblPr>
  </w:style>
  <w:style w:type="table" w:customStyle="1" w:styleId="afffffffffffffffffffffb">
    <w:basedOn w:val="TableNormal"/>
    <w:tblPr>
      <w:tblStyleRowBandSize w:val="1"/>
      <w:tblStyleColBandSize w:val="1"/>
      <w:tblCellMar>
        <w:left w:w="115" w:type="dxa"/>
        <w:right w:w="115" w:type="dxa"/>
      </w:tblCellMar>
    </w:tblPr>
  </w:style>
  <w:style w:type="table" w:customStyle="1" w:styleId="afffffffffffffffffffffc">
    <w:basedOn w:val="TableNormal"/>
    <w:tblPr>
      <w:tblStyleRowBandSize w:val="1"/>
      <w:tblStyleColBandSize w:val="1"/>
      <w:tblCellMar>
        <w:left w:w="57" w:type="dxa"/>
        <w:right w:w="57" w:type="dxa"/>
      </w:tblCellMar>
    </w:tblPr>
  </w:style>
  <w:style w:type="table" w:customStyle="1" w:styleId="afffffffffffffffffffffd">
    <w:basedOn w:val="TableNormal"/>
    <w:tblPr>
      <w:tblStyleRowBandSize w:val="1"/>
      <w:tblStyleColBandSize w:val="1"/>
      <w:tblCellMar>
        <w:left w:w="115" w:type="dxa"/>
        <w:right w:w="115" w:type="dxa"/>
      </w:tblCellMar>
    </w:tblPr>
  </w:style>
  <w:style w:type="table" w:customStyle="1" w:styleId="afffffffffffffffffffffe">
    <w:basedOn w:val="TableNormal"/>
    <w:tblPr>
      <w:tblStyleRowBandSize w:val="1"/>
      <w:tblStyleColBandSize w:val="1"/>
      <w:tblCellMar>
        <w:left w:w="57" w:type="dxa"/>
        <w:right w:w="57" w:type="dxa"/>
      </w:tblCellMar>
    </w:tblPr>
  </w:style>
  <w:style w:type="table" w:customStyle="1" w:styleId="affffffffffffffffffffff">
    <w:basedOn w:val="TableNormal"/>
    <w:tblPr>
      <w:tblStyleRowBandSize w:val="1"/>
      <w:tblStyleColBandSize w:val="1"/>
      <w:tblCellMar>
        <w:left w:w="0" w:type="dxa"/>
        <w:right w:w="0" w:type="dxa"/>
      </w:tblCellMar>
    </w:tblPr>
  </w:style>
  <w:style w:type="table" w:customStyle="1" w:styleId="affffffffffffffffffffff0">
    <w:basedOn w:val="TableNormal"/>
    <w:tblPr>
      <w:tblStyleRowBandSize w:val="1"/>
      <w:tblStyleColBandSize w:val="1"/>
      <w:tblCellMar>
        <w:left w:w="115" w:type="dxa"/>
        <w:right w:w="115" w:type="dxa"/>
      </w:tblCellMar>
    </w:tblPr>
  </w:style>
  <w:style w:type="table" w:customStyle="1" w:styleId="affffffffffffffffffffff1">
    <w:basedOn w:val="TableNormal"/>
    <w:tblPr>
      <w:tblStyleRowBandSize w:val="1"/>
      <w:tblStyleColBandSize w:val="1"/>
      <w:tblCellMar>
        <w:left w:w="115" w:type="dxa"/>
        <w:right w:w="115" w:type="dxa"/>
      </w:tblCellMar>
    </w:tblPr>
  </w:style>
  <w:style w:type="table" w:customStyle="1" w:styleId="affffffffffffffffffffff2">
    <w:basedOn w:val="TableNormal"/>
    <w:tblPr>
      <w:tblStyleRowBandSize w:val="1"/>
      <w:tblStyleColBandSize w:val="1"/>
      <w:tblCellMar>
        <w:left w:w="115" w:type="dxa"/>
        <w:right w:w="115" w:type="dxa"/>
      </w:tblCellMar>
    </w:tblPr>
  </w:style>
  <w:style w:type="table" w:customStyle="1" w:styleId="affffffffffffffffffffff3">
    <w:basedOn w:val="TableNormal"/>
    <w:tblPr>
      <w:tblStyleRowBandSize w:val="1"/>
      <w:tblStyleColBandSize w:val="1"/>
      <w:tblCellMar>
        <w:left w:w="115" w:type="dxa"/>
        <w:right w:w="115" w:type="dxa"/>
      </w:tblCellMar>
    </w:tblPr>
  </w:style>
  <w:style w:type="table" w:customStyle="1" w:styleId="affffffffffffffffffffff4">
    <w:basedOn w:val="TableNormal"/>
    <w:tblPr>
      <w:tblStyleRowBandSize w:val="1"/>
      <w:tblStyleColBandSize w:val="1"/>
      <w:tblCellMar>
        <w:left w:w="115" w:type="dxa"/>
        <w:right w:w="115" w:type="dxa"/>
      </w:tblCellMar>
    </w:tblPr>
  </w:style>
  <w:style w:type="table" w:customStyle="1" w:styleId="affffffffffffffffffffff5">
    <w:basedOn w:val="TableNormal"/>
    <w:tblPr>
      <w:tblStyleRowBandSize w:val="1"/>
      <w:tblStyleColBandSize w:val="1"/>
      <w:tblCellMar>
        <w:left w:w="115" w:type="dxa"/>
        <w:right w:w="115" w:type="dxa"/>
      </w:tblCellMar>
    </w:tblPr>
  </w:style>
  <w:style w:type="table" w:customStyle="1" w:styleId="affffffffffffffffffffff6">
    <w:basedOn w:val="TableNormal"/>
    <w:tblPr>
      <w:tblStyleRowBandSize w:val="1"/>
      <w:tblStyleColBandSize w:val="1"/>
      <w:tblCellMar>
        <w:left w:w="57" w:type="dxa"/>
        <w:right w:w="57" w:type="dxa"/>
      </w:tblCellMar>
    </w:tblPr>
  </w:style>
  <w:style w:type="table" w:customStyle="1" w:styleId="affffffffffffffffffffff7">
    <w:basedOn w:val="TableNormal"/>
    <w:tblPr>
      <w:tblStyleRowBandSize w:val="1"/>
      <w:tblStyleColBandSize w:val="1"/>
      <w:tblCellMar>
        <w:left w:w="115" w:type="dxa"/>
        <w:right w:w="115" w:type="dxa"/>
      </w:tblCellMar>
    </w:tblPr>
  </w:style>
  <w:style w:type="table" w:customStyle="1" w:styleId="affffffffffffffffffffff8">
    <w:basedOn w:val="TableNormal"/>
    <w:tblPr>
      <w:tblStyleRowBandSize w:val="1"/>
      <w:tblStyleColBandSize w:val="1"/>
      <w:tblCellMar>
        <w:left w:w="57" w:type="dxa"/>
        <w:right w:w="57" w:type="dxa"/>
      </w:tblCellMar>
    </w:tblPr>
  </w:style>
  <w:style w:type="table" w:customStyle="1" w:styleId="affffffffffffffffffffff9">
    <w:basedOn w:val="TableNormal"/>
    <w:tblPr>
      <w:tblStyleRowBandSize w:val="1"/>
      <w:tblStyleColBandSize w:val="1"/>
      <w:tblCellMar>
        <w:left w:w="0" w:type="dxa"/>
        <w:right w:w="0" w:type="dxa"/>
      </w:tblCellMar>
    </w:tblPr>
  </w:style>
  <w:style w:type="table" w:customStyle="1" w:styleId="affffffffffffffffffffffa">
    <w:basedOn w:val="TableNormal"/>
    <w:tblPr>
      <w:tblStyleRowBandSize w:val="1"/>
      <w:tblStyleColBandSize w:val="1"/>
      <w:tblCellMar>
        <w:left w:w="115" w:type="dxa"/>
        <w:right w:w="115" w:type="dxa"/>
      </w:tblCellMar>
    </w:tblPr>
  </w:style>
  <w:style w:type="table" w:customStyle="1" w:styleId="affffffffffffffffffffffb">
    <w:basedOn w:val="TableNormal"/>
    <w:tblPr>
      <w:tblStyleRowBandSize w:val="1"/>
      <w:tblStyleColBandSize w:val="1"/>
      <w:tblCellMar>
        <w:left w:w="115" w:type="dxa"/>
        <w:right w:w="115" w:type="dxa"/>
      </w:tblCellMar>
    </w:tblPr>
  </w:style>
  <w:style w:type="table" w:customStyle="1" w:styleId="affffffffffffffffffffffc">
    <w:basedOn w:val="TableNormal"/>
    <w:tblPr>
      <w:tblStyleRowBandSize w:val="1"/>
      <w:tblStyleColBandSize w:val="1"/>
      <w:tblCellMar>
        <w:left w:w="115" w:type="dxa"/>
        <w:right w:w="115" w:type="dxa"/>
      </w:tblCellMar>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tblPr>
      <w:tblStyleRowBandSize w:val="1"/>
      <w:tblStyleColBandSize w:val="1"/>
      <w:tblCellMar>
        <w:left w:w="115" w:type="dxa"/>
        <w:right w:w="115" w:type="dxa"/>
      </w:tblCellMar>
    </w:tblPr>
  </w:style>
  <w:style w:type="table" w:customStyle="1" w:styleId="afffffffffffffffffffffff">
    <w:basedOn w:val="TableNormal"/>
    <w:tblPr>
      <w:tblStyleRowBandSize w:val="1"/>
      <w:tblStyleColBandSize w:val="1"/>
      <w:tblCellMar>
        <w:left w:w="115" w:type="dxa"/>
        <w:right w:w="115" w:type="dxa"/>
      </w:tblCellMar>
    </w:tblPr>
  </w:style>
  <w:style w:type="table" w:customStyle="1" w:styleId="afffffffffffffffffffffff0">
    <w:basedOn w:val="TableNormal"/>
    <w:tblPr>
      <w:tblStyleRowBandSize w:val="1"/>
      <w:tblStyleColBandSize w:val="1"/>
      <w:tblCellMar>
        <w:left w:w="57" w:type="dxa"/>
        <w:right w:w="57" w:type="dxa"/>
      </w:tblCellMar>
    </w:tblPr>
  </w:style>
  <w:style w:type="table" w:customStyle="1" w:styleId="afffffffffffffffffffffff1">
    <w:basedOn w:val="TableNormal"/>
    <w:tblPr>
      <w:tblStyleRowBandSize w:val="1"/>
      <w:tblStyleColBandSize w:val="1"/>
      <w:tblCellMar>
        <w:left w:w="115" w:type="dxa"/>
        <w:right w:w="115" w:type="dxa"/>
      </w:tblCellMar>
    </w:tblPr>
  </w:style>
  <w:style w:type="table" w:customStyle="1" w:styleId="afffffffffffffffffffffff2">
    <w:basedOn w:val="TableNormal"/>
    <w:tblPr>
      <w:tblStyleRowBandSize w:val="1"/>
      <w:tblStyleColBandSize w:val="1"/>
      <w:tblCellMar>
        <w:left w:w="57" w:type="dxa"/>
        <w:right w:w="57" w:type="dxa"/>
      </w:tblCellMar>
    </w:tblPr>
  </w:style>
  <w:style w:type="table" w:customStyle="1" w:styleId="afffffffffffffffffffffff3">
    <w:basedOn w:val="TableNormal"/>
    <w:tblPr>
      <w:tblStyleRowBandSize w:val="1"/>
      <w:tblStyleColBandSize w:val="1"/>
      <w:tblCellMar>
        <w:left w:w="0" w:type="dxa"/>
        <w:right w:w="0" w:type="dxa"/>
      </w:tblCellMar>
    </w:tblPr>
  </w:style>
  <w:style w:type="table" w:customStyle="1" w:styleId="afffffffffffffffffffffff4">
    <w:basedOn w:val="TableNormal"/>
    <w:tblPr>
      <w:tblStyleRowBandSize w:val="1"/>
      <w:tblStyleColBandSize w:val="1"/>
      <w:tblCellMar>
        <w:left w:w="115" w:type="dxa"/>
        <w:right w:w="115" w:type="dxa"/>
      </w:tblCellMar>
    </w:tblPr>
  </w:style>
  <w:style w:type="table" w:customStyle="1" w:styleId="afffffffffffffffffffffff5">
    <w:basedOn w:val="TableNormal"/>
    <w:tblPr>
      <w:tblStyleRowBandSize w:val="1"/>
      <w:tblStyleColBandSize w:val="1"/>
      <w:tblCellMar>
        <w:left w:w="115" w:type="dxa"/>
        <w:right w:w="115" w:type="dxa"/>
      </w:tblCellMar>
    </w:tblPr>
  </w:style>
  <w:style w:type="table" w:customStyle="1" w:styleId="afffffffffffffffffffffff6">
    <w:basedOn w:val="TableNormal"/>
    <w:tblPr>
      <w:tblStyleRowBandSize w:val="1"/>
      <w:tblStyleColBandSize w:val="1"/>
      <w:tblCellMar>
        <w:left w:w="115" w:type="dxa"/>
        <w:right w:w="115" w:type="dxa"/>
      </w:tblCellMar>
    </w:tblPr>
  </w:style>
  <w:style w:type="table" w:customStyle="1" w:styleId="afffffffffffffffffffffff7">
    <w:basedOn w:val="TableNormal"/>
    <w:tblPr>
      <w:tblStyleRowBandSize w:val="1"/>
      <w:tblStyleColBandSize w:val="1"/>
      <w:tblCellMar>
        <w:left w:w="115" w:type="dxa"/>
        <w:right w:w="115" w:type="dxa"/>
      </w:tblCellMar>
    </w:tblPr>
  </w:style>
  <w:style w:type="table" w:customStyle="1" w:styleId="afffffffffffffffffffffff8">
    <w:basedOn w:val="TableNormal"/>
    <w:tblPr>
      <w:tblStyleRowBandSize w:val="1"/>
      <w:tblStyleColBandSize w:val="1"/>
      <w:tblCellMar>
        <w:left w:w="115" w:type="dxa"/>
        <w:right w:w="115" w:type="dxa"/>
      </w:tblCellMar>
    </w:tblPr>
  </w:style>
  <w:style w:type="table" w:customStyle="1" w:styleId="afffffffffffffffffffffff9">
    <w:basedOn w:val="TableNormal"/>
    <w:tblPr>
      <w:tblStyleRowBandSize w:val="1"/>
      <w:tblStyleColBandSize w:val="1"/>
      <w:tblCellMar>
        <w:left w:w="115" w:type="dxa"/>
        <w:right w:w="115" w:type="dxa"/>
      </w:tblCellMar>
    </w:tblPr>
  </w:style>
  <w:style w:type="table" w:customStyle="1" w:styleId="afffffffffffffffffffffffa">
    <w:basedOn w:val="TableNormal"/>
    <w:tblPr>
      <w:tblStyleRowBandSize w:val="1"/>
      <w:tblStyleColBandSize w:val="1"/>
      <w:tblCellMar>
        <w:left w:w="57" w:type="dxa"/>
        <w:right w:w="57" w:type="dxa"/>
      </w:tblCellMar>
    </w:tblPr>
  </w:style>
  <w:style w:type="table" w:customStyle="1" w:styleId="afffffffffffffffffffffffb">
    <w:basedOn w:val="TableNormal"/>
    <w:tblPr>
      <w:tblStyleRowBandSize w:val="1"/>
      <w:tblStyleColBandSize w:val="1"/>
      <w:tblCellMar>
        <w:left w:w="115" w:type="dxa"/>
        <w:right w:w="115" w:type="dxa"/>
      </w:tblCellMar>
    </w:tblPr>
  </w:style>
  <w:style w:type="table" w:customStyle="1" w:styleId="afffffffffffffffffffffffc">
    <w:basedOn w:val="TableNormal"/>
    <w:tblPr>
      <w:tblStyleRowBandSize w:val="1"/>
      <w:tblStyleColBandSize w:val="1"/>
      <w:tblCellMar>
        <w:left w:w="57" w:type="dxa"/>
        <w:right w:w="57" w:type="dxa"/>
      </w:tblCellMar>
    </w:tblPr>
  </w:style>
  <w:style w:type="table" w:customStyle="1" w:styleId="afffffffffffffffffffffffd">
    <w:basedOn w:val="TableNormal"/>
    <w:tblPr>
      <w:tblStyleRowBandSize w:val="1"/>
      <w:tblStyleColBandSize w:val="1"/>
      <w:tblCellMar>
        <w:left w:w="0" w:type="dxa"/>
        <w:right w:w="0"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57" w:type="dxa"/>
        <w:right w:w="57"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57" w:type="dxa"/>
        <w:right w:w="57" w:type="dxa"/>
      </w:tblCellMar>
    </w:tblPr>
  </w:style>
  <w:style w:type="table" w:customStyle="1" w:styleId="affffffffffffffffffffffff7">
    <w:basedOn w:val="TableNormal"/>
    <w:tblPr>
      <w:tblStyleRowBandSize w:val="1"/>
      <w:tblStyleColBandSize w:val="1"/>
      <w:tblCellMar>
        <w:left w:w="0" w:type="dxa"/>
        <w:right w:w="0"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57" w:type="dxa"/>
        <w:right w:w="57"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57" w:type="dxa"/>
        <w:right w:w="57" w:type="dxa"/>
      </w:tblCellMar>
    </w:tblPr>
  </w:style>
  <w:style w:type="table" w:customStyle="1" w:styleId="afffffffffffffffffffffffff0">
    <w:basedOn w:val="TableNormal"/>
    <w:tblPr>
      <w:tblStyleRowBandSize w:val="1"/>
      <w:tblStyleColBandSize w:val="1"/>
      <w:tblCellMar>
        <w:left w:w="0" w:type="dxa"/>
        <w:right w:w="0"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 w:type="table" w:customStyle="1" w:styleId="afffffffffffffffffffffffff7">
    <w:basedOn w:val="TableNormal"/>
    <w:tblPr>
      <w:tblStyleRowBandSize w:val="1"/>
      <w:tblStyleColBandSize w:val="1"/>
      <w:tblCellMar>
        <w:left w:w="57" w:type="dxa"/>
        <w:right w:w="57" w:type="dxa"/>
      </w:tblCellMar>
    </w:tblPr>
  </w:style>
  <w:style w:type="table" w:customStyle="1" w:styleId="afffffffffffffffffffffffff8">
    <w:basedOn w:val="TableNormal"/>
    <w:tblPr>
      <w:tblStyleRowBandSize w:val="1"/>
      <w:tblStyleColBandSize w:val="1"/>
      <w:tblCellMar>
        <w:left w:w="115" w:type="dxa"/>
        <w:right w:w="115" w:type="dxa"/>
      </w:tblCellMar>
    </w:tblPr>
  </w:style>
  <w:style w:type="table" w:customStyle="1" w:styleId="afffffffffffffffffffffffff9">
    <w:basedOn w:val="TableNormal"/>
    <w:tblPr>
      <w:tblStyleRowBandSize w:val="1"/>
      <w:tblStyleColBandSize w:val="1"/>
      <w:tblCellMar>
        <w:left w:w="57" w:type="dxa"/>
        <w:right w:w="57" w:type="dxa"/>
      </w:tblCellMar>
    </w:tblPr>
  </w:style>
  <w:style w:type="table" w:customStyle="1" w:styleId="afffffffffffffffffffffffffa">
    <w:basedOn w:val="TableNormal"/>
    <w:tblPr>
      <w:tblStyleRowBandSize w:val="1"/>
      <w:tblStyleColBandSize w:val="1"/>
      <w:tblCellMar>
        <w:left w:w="0" w:type="dxa"/>
        <w:right w:w="0" w:type="dxa"/>
      </w:tblCellMar>
    </w:tblPr>
  </w:style>
  <w:style w:type="table" w:customStyle="1" w:styleId="afffffffffffffffffffffffffb">
    <w:basedOn w:val="TableNormal"/>
    <w:tblPr>
      <w:tblStyleRowBandSize w:val="1"/>
      <w:tblStyleColBandSize w:val="1"/>
      <w:tblCellMar>
        <w:left w:w="115" w:type="dxa"/>
        <w:right w:w="115" w:type="dxa"/>
      </w:tblCellMar>
    </w:tblPr>
  </w:style>
  <w:style w:type="table" w:customStyle="1" w:styleId="afffffffffffffffffffffffffc">
    <w:basedOn w:val="TableNormal"/>
    <w:tblPr>
      <w:tblStyleRowBandSize w:val="1"/>
      <w:tblStyleColBandSize w:val="1"/>
      <w:tblCellMar>
        <w:left w:w="115" w:type="dxa"/>
        <w:right w:w="115" w:type="dxa"/>
      </w:tblCellMar>
    </w:tblPr>
  </w:style>
  <w:style w:type="table" w:customStyle="1" w:styleId="afffffffffffffffffffffffffd">
    <w:basedOn w:val="TableNormal"/>
    <w:tblPr>
      <w:tblStyleRowBandSize w:val="1"/>
      <w:tblStyleColBandSize w:val="1"/>
      <w:tblCellMar>
        <w:left w:w="115" w:type="dxa"/>
        <w:right w:w="115" w:type="dxa"/>
      </w:tblCellMar>
    </w:tblPr>
  </w:style>
  <w:style w:type="table" w:customStyle="1" w:styleId="afffffffffffffffffffffffffe">
    <w:basedOn w:val="TableNormal"/>
    <w:tblPr>
      <w:tblStyleRowBandSize w:val="1"/>
      <w:tblStyleColBandSize w:val="1"/>
      <w:tblCellMar>
        <w:left w:w="115" w:type="dxa"/>
        <w:right w:w="115" w:type="dxa"/>
      </w:tblCellMar>
    </w:tblPr>
  </w:style>
  <w:style w:type="table" w:customStyle="1" w:styleId="affffffffffffffffffffffffff">
    <w:basedOn w:val="TableNormal"/>
    <w:tblPr>
      <w:tblStyleRowBandSize w:val="1"/>
      <w:tblStyleColBandSize w:val="1"/>
      <w:tblCellMar>
        <w:left w:w="115" w:type="dxa"/>
        <w:right w:w="115" w:type="dxa"/>
      </w:tblCellMar>
    </w:tblPr>
  </w:style>
  <w:style w:type="table" w:customStyle="1" w:styleId="affffffffffffffffffffffffff0">
    <w:basedOn w:val="TableNormal"/>
    <w:tblPr>
      <w:tblStyleRowBandSize w:val="1"/>
      <w:tblStyleColBandSize w:val="1"/>
      <w:tblCellMar>
        <w:left w:w="115" w:type="dxa"/>
        <w:right w:w="115" w:type="dxa"/>
      </w:tblCellMar>
    </w:tblPr>
  </w:style>
  <w:style w:type="table" w:customStyle="1" w:styleId="affffffffffffffffffffffffff1">
    <w:basedOn w:val="TableNormal"/>
    <w:tblPr>
      <w:tblStyleRowBandSize w:val="1"/>
      <w:tblStyleColBandSize w:val="1"/>
      <w:tblCellMar>
        <w:left w:w="57" w:type="dxa"/>
        <w:right w:w="57" w:type="dxa"/>
      </w:tblCellMar>
    </w:tblPr>
  </w:style>
  <w:style w:type="table" w:customStyle="1" w:styleId="affffffffffffffffffffffffff2">
    <w:basedOn w:val="TableNormal"/>
    <w:tblPr>
      <w:tblStyleRowBandSize w:val="1"/>
      <w:tblStyleColBandSize w:val="1"/>
      <w:tblCellMar>
        <w:left w:w="115" w:type="dxa"/>
        <w:right w:w="115" w:type="dxa"/>
      </w:tblCellMar>
    </w:tblPr>
  </w:style>
  <w:style w:type="table" w:customStyle="1" w:styleId="affffffffffffffffffffffffff3">
    <w:basedOn w:val="TableNormal"/>
    <w:tblPr>
      <w:tblStyleRowBandSize w:val="1"/>
      <w:tblStyleColBandSize w:val="1"/>
      <w:tblCellMar>
        <w:left w:w="57" w:type="dxa"/>
        <w:right w:w="57" w:type="dxa"/>
      </w:tblCellMar>
    </w:tblPr>
  </w:style>
  <w:style w:type="table" w:customStyle="1" w:styleId="affffffffffffffffffffffffff4">
    <w:basedOn w:val="TableNormal"/>
    <w:tblPr>
      <w:tblStyleRowBandSize w:val="1"/>
      <w:tblStyleColBandSize w:val="1"/>
      <w:tblCellMar>
        <w:left w:w="0" w:type="dxa"/>
        <w:right w:w="0" w:type="dxa"/>
      </w:tblCellMar>
    </w:tblPr>
  </w:style>
  <w:style w:type="table" w:customStyle="1" w:styleId="affffffffffffffffffffffffff5">
    <w:basedOn w:val="TableNormal"/>
    <w:tblPr>
      <w:tblStyleRowBandSize w:val="1"/>
      <w:tblStyleColBandSize w:val="1"/>
      <w:tblCellMar>
        <w:left w:w="115" w:type="dxa"/>
        <w:right w:w="115" w:type="dxa"/>
      </w:tblCellMar>
    </w:tblPr>
  </w:style>
  <w:style w:type="table" w:customStyle="1" w:styleId="affffffffffffffffffffffffff6">
    <w:basedOn w:val="TableNormal"/>
    <w:tblPr>
      <w:tblStyleRowBandSize w:val="1"/>
      <w:tblStyleColBandSize w:val="1"/>
      <w:tblCellMar>
        <w:left w:w="115" w:type="dxa"/>
        <w:right w:w="115" w:type="dxa"/>
      </w:tblCellMar>
    </w:tblPr>
  </w:style>
  <w:style w:type="table" w:customStyle="1" w:styleId="affffffffffffffffffffffffff7">
    <w:basedOn w:val="TableNormal"/>
    <w:tblPr>
      <w:tblStyleRowBandSize w:val="1"/>
      <w:tblStyleColBandSize w:val="1"/>
      <w:tblCellMar>
        <w:left w:w="115" w:type="dxa"/>
        <w:right w:w="115" w:type="dxa"/>
      </w:tblCellMar>
    </w:tblPr>
  </w:style>
  <w:style w:type="table" w:customStyle="1" w:styleId="affffffffffffffffffffffffff8">
    <w:basedOn w:val="TableNormal"/>
    <w:tblPr>
      <w:tblStyleRowBandSize w:val="1"/>
      <w:tblStyleColBandSize w:val="1"/>
      <w:tblCellMar>
        <w:left w:w="115" w:type="dxa"/>
        <w:right w:w="115" w:type="dxa"/>
      </w:tblCellMar>
    </w:tblPr>
  </w:style>
  <w:style w:type="table" w:customStyle="1" w:styleId="affffffffffffffffffffffffff9">
    <w:basedOn w:val="TableNormal"/>
    <w:tblPr>
      <w:tblStyleRowBandSize w:val="1"/>
      <w:tblStyleColBandSize w:val="1"/>
      <w:tblCellMar>
        <w:left w:w="115" w:type="dxa"/>
        <w:right w:w="115" w:type="dxa"/>
      </w:tblCellMar>
    </w:tblPr>
  </w:style>
  <w:style w:type="table" w:customStyle="1" w:styleId="affffffffffffffffffffffffffa">
    <w:basedOn w:val="TableNormal"/>
    <w:tblPr>
      <w:tblStyleRowBandSize w:val="1"/>
      <w:tblStyleColBandSize w:val="1"/>
      <w:tblCellMar>
        <w:left w:w="57" w:type="dxa"/>
        <w:right w:w="57" w:type="dxa"/>
      </w:tblCellMar>
    </w:tblPr>
  </w:style>
  <w:style w:type="table" w:customStyle="1" w:styleId="affffffffffffffffffffffffffb">
    <w:basedOn w:val="TableNormal"/>
    <w:tblPr>
      <w:tblStyleRowBandSize w:val="1"/>
      <w:tblStyleColBandSize w:val="1"/>
      <w:tblCellMar>
        <w:left w:w="115" w:type="dxa"/>
        <w:right w:w="115" w:type="dxa"/>
      </w:tblCellMar>
    </w:tblPr>
  </w:style>
  <w:style w:type="table" w:customStyle="1" w:styleId="affffffffffffffffffffffffffc">
    <w:basedOn w:val="TableNormal"/>
    <w:tblPr>
      <w:tblStyleRowBandSize w:val="1"/>
      <w:tblStyleColBandSize w:val="1"/>
      <w:tblCellMar>
        <w:left w:w="57" w:type="dxa"/>
        <w:right w:w="57" w:type="dxa"/>
      </w:tblCellMar>
    </w:tblPr>
  </w:style>
  <w:style w:type="table" w:customStyle="1" w:styleId="affffffffffffffffffffffffffd">
    <w:basedOn w:val="TableNormal"/>
    <w:tblPr>
      <w:tblStyleRowBandSize w:val="1"/>
      <w:tblStyleColBandSize w:val="1"/>
      <w:tblCellMar>
        <w:left w:w="0" w:type="dxa"/>
        <w:right w:w="0" w:type="dxa"/>
      </w:tblCellMar>
    </w:tblPr>
  </w:style>
  <w:style w:type="table" w:customStyle="1" w:styleId="affffffffffffffffffffffffffe">
    <w:basedOn w:val="TableNormal"/>
    <w:tblPr>
      <w:tblStyleRowBandSize w:val="1"/>
      <w:tblStyleColBandSize w:val="1"/>
      <w:tblCellMar>
        <w:left w:w="115" w:type="dxa"/>
        <w:right w:w="115" w:type="dxa"/>
      </w:tblCellMar>
    </w:tblPr>
  </w:style>
  <w:style w:type="table" w:customStyle="1" w:styleId="afffffffffffffffffffffffffff">
    <w:basedOn w:val="TableNormal"/>
    <w:tblPr>
      <w:tblStyleRowBandSize w:val="1"/>
      <w:tblStyleColBandSize w:val="1"/>
      <w:tblCellMar>
        <w:left w:w="115" w:type="dxa"/>
        <w:right w:w="115" w:type="dxa"/>
      </w:tblCellMar>
    </w:tblPr>
  </w:style>
  <w:style w:type="table" w:customStyle="1" w:styleId="afffffffffffffffffffffffffff0">
    <w:basedOn w:val="TableNormal"/>
    <w:tblPr>
      <w:tblStyleRowBandSize w:val="1"/>
      <w:tblStyleColBandSize w:val="1"/>
      <w:tblCellMar>
        <w:left w:w="115" w:type="dxa"/>
        <w:right w:w="115" w:type="dxa"/>
      </w:tblCellMar>
    </w:tblPr>
  </w:style>
  <w:style w:type="table" w:customStyle="1" w:styleId="afffffffffffffffffffffffffff1">
    <w:basedOn w:val="TableNormal"/>
    <w:tblPr>
      <w:tblStyleRowBandSize w:val="1"/>
      <w:tblStyleColBandSize w:val="1"/>
      <w:tblCellMar>
        <w:left w:w="115" w:type="dxa"/>
        <w:right w:w="115" w:type="dxa"/>
      </w:tblCellMar>
    </w:tblPr>
  </w:style>
  <w:style w:type="table" w:customStyle="1" w:styleId="afffffffffffffffffffffffffff2">
    <w:basedOn w:val="TableNormal"/>
    <w:tblPr>
      <w:tblStyleRowBandSize w:val="1"/>
      <w:tblStyleColBandSize w:val="1"/>
      <w:tblCellMar>
        <w:left w:w="115" w:type="dxa"/>
        <w:right w:w="115" w:type="dxa"/>
      </w:tblCellMar>
    </w:tblPr>
  </w:style>
  <w:style w:type="table" w:customStyle="1" w:styleId="afffffffffffffffffffffffffff3">
    <w:basedOn w:val="TableNormal"/>
    <w:tblPr>
      <w:tblStyleRowBandSize w:val="1"/>
      <w:tblStyleColBandSize w:val="1"/>
      <w:tblCellMar>
        <w:left w:w="115" w:type="dxa"/>
        <w:right w:w="115" w:type="dxa"/>
      </w:tblCellMar>
    </w:tblPr>
  </w:style>
  <w:style w:type="table" w:customStyle="1" w:styleId="afffffffffffffffffffffffffff4">
    <w:basedOn w:val="TableNormal"/>
    <w:tblPr>
      <w:tblStyleRowBandSize w:val="1"/>
      <w:tblStyleColBandSize w:val="1"/>
      <w:tblCellMar>
        <w:left w:w="57" w:type="dxa"/>
        <w:right w:w="57" w:type="dxa"/>
      </w:tblCellMar>
    </w:tblPr>
  </w:style>
  <w:style w:type="table" w:customStyle="1" w:styleId="afffffffffffffffffffffffffff5">
    <w:basedOn w:val="TableNormal"/>
    <w:tblPr>
      <w:tblStyleRowBandSize w:val="1"/>
      <w:tblStyleColBandSize w:val="1"/>
      <w:tblCellMar>
        <w:left w:w="115" w:type="dxa"/>
        <w:right w:w="115" w:type="dxa"/>
      </w:tblCellMar>
    </w:tblPr>
  </w:style>
  <w:style w:type="table" w:customStyle="1" w:styleId="afffffffffffffffffffffffffff6">
    <w:basedOn w:val="TableNormal"/>
    <w:tblPr>
      <w:tblStyleRowBandSize w:val="1"/>
      <w:tblStyleColBandSize w:val="1"/>
      <w:tblCellMar>
        <w:left w:w="57" w:type="dxa"/>
        <w:right w:w="57" w:type="dxa"/>
      </w:tblCellMar>
    </w:tblPr>
  </w:style>
  <w:style w:type="table" w:customStyle="1" w:styleId="afffffffffffffffffffffffffff7">
    <w:basedOn w:val="TableNormal"/>
    <w:tblPr>
      <w:tblStyleRowBandSize w:val="1"/>
      <w:tblStyleColBandSize w:val="1"/>
      <w:tblCellMar>
        <w:left w:w="0" w:type="dxa"/>
        <w:right w:w="0" w:type="dxa"/>
      </w:tblCellMar>
    </w:tblPr>
  </w:style>
  <w:style w:type="table" w:customStyle="1" w:styleId="afffffffffffffffffffffffffff8">
    <w:basedOn w:val="TableNormal"/>
    <w:tblPr>
      <w:tblStyleRowBandSize w:val="1"/>
      <w:tblStyleColBandSize w:val="1"/>
      <w:tblCellMar>
        <w:left w:w="115" w:type="dxa"/>
        <w:right w:w="115" w:type="dxa"/>
      </w:tblCellMar>
    </w:tblPr>
  </w:style>
  <w:style w:type="table" w:customStyle="1" w:styleId="afffffffffffffffffffffffffff9">
    <w:basedOn w:val="TableNormal"/>
    <w:tblPr>
      <w:tblStyleRowBandSize w:val="1"/>
      <w:tblStyleColBandSize w:val="1"/>
      <w:tblCellMar>
        <w:left w:w="115" w:type="dxa"/>
        <w:right w:w="115" w:type="dxa"/>
      </w:tblCellMar>
    </w:tblPr>
  </w:style>
  <w:style w:type="table" w:customStyle="1" w:styleId="afffffffffffffffffffffffffffa">
    <w:basedOn w:val="TableNormal"/>
    <w:tblPr>
      <w:tblStyleRowBandSize w:val="1"/>
      <w:tblStyleColBandSize w:val="1"/>
      <w:tblCellMar>
        <w:left w:w="115" w:type="dxa"/>
        <w:right w:w="115" w:type="dxa"/>
      </w:tblCellMar>
    </w:tblPr>
  </w:style>
  <w:style w:type="table" w:customStyle="1" w:styleId="afffffffffffffffffffffffffffb">
    <w:basedOn w:val="TableNormal"/>
    <w:tblPr>
      <w:tblStyleRowBandSize w:val="1"/>
      <w:tblStyleColBandSize w:val="1"/>
      <w:tblCellMar>
        <w:left w:w="115" w:type="dxa"/>
        <w:right w:w="115" w:type="dxa"/>
      </w:tblCellMar>
    </w:tblPr>
  </w:style>
  <w:style w:type="table" w:customStyle="1" w:styleId="afffffffffffffffffffffffffffc">
    <w:basedOn w:val="TableNormal"/>
    <w:tblPr>
      <w:tblStyleRowBandSize w:val="1"/>
      <w:tblStyleColBandSize w:val="1"/>
      <w:tblCellMar>
        <w:left w:w="115" w:type="dxa"/>
        <w:right w:w="115" w:type="dxa"/>
      </w:tblCellMar>
    </w:tblPr>
  </w:style>
  <w:style w:type="table" w:customStyle="1" w:styleId="afffffffffffffffffffffffffffd">
    <w:basedOn w:val="TableNormal"/>
    <w:tblPr>
      <w:tblStyleRowBandSize w:val="1"/>
      <w:tblStyleColBandSize w:val="1"/>
      <w:tblCellMar>
        <w:left w:w="115" w:type="dxa"/>
        <w:right w:w="115" w:type="dxa"/>
      </w:tblCellMar>
    </w:tblPr>
  </w:style>
  <w:style w:type="table" w:customStyle="1" w:styleId="afffffffffffffffffffffffffffe">
    <w:basedOn w:val="TableNormal"/>
    <w:tblPr>
      <w:tblStyleRowBandSize w:val="1"/>
      <w:tblStyleColBandSize w:val="1"/>
      <w:tblCellMar>
        <w:left w:w="57" w:type="dxa"/>
        <w:right w:w="57" w:type="dxa"/>
      </w:tblCellMar>
    </w:tblPr>
  </w:style>
  <w:style w:type="table" w:customStyle="1" w:styleId="affffffffffffffffffffffffffff">
    <w:basedOn w:val="TableNormal"/>
    <w:tblPr>
      <w:tblStyleRowBandSize w:val="1"/>
      <w:tblStyleColBandSize w:val="1"/>
      <w:tblCellMar>
        <w:left w:w="115" w:type="dxa"/>
        <w:right w:w="115" w:type="dxa"/>
      </w:tblCellMar>
    </w:tblPr>
  </w:style>
  <w:style w:type="table" w:customStyle="1" w:styleId="affffffffffffffffffffffffffff0">
    <w:basedOn w:val="TableNormal"/>
    <w:tblPr>
      <w:tblStyleRowBandSize w:val="1"/>
      <w:tblStyleColBandSize w:val="1"/>
      <w:tblCellMar>
        <w:left w:w="57" w:type="dxa"/>
        <w:right w:w="57" w:type="dxa"/>
      </w:tblCellMar>
    </w:tblPr>
  </w:style>
  <w:style w:type="table" w:customStyle="1" w:styleId="affffffffffffffffffffffffffff1">
    <w:basedOn w:val="TableNormal"/>
    <w:tblPr>
      <w:tblStyleRowBandSize w:val="1"/>
      <w:tblStyleColBandSize w:val="1"/>
      <w:tblCellMar>
        <w:left w:w="0" w:type="dxa"/>
        <w:right w:w="0" w:type="dxa"/>
      </w:tblCellMar>
    </w:tblPr>
  </w:style>
  <w:style w:type="table" w:customStyle="1" w:styleId="affffffffffffffffffffffffffff2">
    <w:basedOn w:val="TableNormal"/>
    <w:tblPr>
      <w:tblStyleRowBandSize w:val="1"/>
      <w:tblStyleColBandSize w:val="1"/>
      <w:tblCellMar>
        <w:left w:w="115" w:type="dxa"/>
        <w:right w:w="115" w:type="dxa"/>
      </w:tblCellMar>
    </w:tblPr>
  </w:style>
  <w:style w:type="table" w:customStyle="1" w:styleId="affffffffffffffffffffffffffff3">
    <w:basedOn w:val="TableNormal"/>
    <w:tblPr>
      <w:tblStyleRowBandSize w:val="1"/>
      <w:tblStyleColBandSize w:val="1"/>
      <w:tblCellMar>
        <w:left w:w="115" w:type="dxa"/>
        <w:right w:w="115" w:type="dxa"/>
      </w:tblCellMar>
    </w:tblPr>
  </w:style>
  <w:style w:type="table" w:customStyle="1" w:styleId="affffffffffffffffffffffffffff4">
    <w:basedOn w:val="TableNormal"/>
    <w:tblPr>
      <w:tblStyleRowBandSize w:val="1"/>
      <w:tblStyleColBandSize w:val="1"/>
      <w:tblCellMar>
        <w:left w:w="115" w:type="dxa"/>
        <w:right w:w="115" w:type="dxa"/>
      </w:tblCellMar>
    </w:tblPr>
  </w:style>
  <w:style w:type="table" w:customStyle="1" w:styleId="affffffffffffffffffffffffffff5">
    <w:basedOn w:val="TableNormal"/>
    <w:tblPr>
      <w:tblStyleRowBandSize w:val="1"/>
      <w:tblStyleColBandSize w:val="1"/>
      <w:tblCellMar>
        <w:left w:w="115" w:type="dxa"/>
        <w:right w:w="115" w:type="dxa"/>
      </w:tblCellMar>
    </w:tblPr>
  </w:style>
  <w:style w:type="table" w:customStyle="1" w:styleId="affffffffffffffffffffffffffff6">
    <w:basedOn w:val="TableNormal"/>
    <w:tblPr>
      <w:tblStyleRowBandSize w:val="1"/>
      <w:tblStyleColBandSize w:val="1"/>
      <w:tblCellMar>
        <w:left w:w="115" w:type="dxa"/>
        <w:right w:w="115" w:type="dxa"/>
      </w:tblCellMar>
    </w:tblPr>
  </w:style>
  <w:style w:type="table" w:customStyle="1" w:styleId="affffffffffffffffffffffffffff7">
    <w:basedOn w:val="TableNormal"/>
    <w:tblPr>
      <w:tblStyleRowBandSize w:val="1"/>
      <w:tblStyleColBandSize w:val="1"/>
      <w:tblCellMar>
        <w:left w:w="115" w:type="dxa"/>
        <w:right w:w="115" w:type="dxa"/>
      </w:tblCellMar>
    </w:tblPr>
  </w:style>
  <w:style w:type="table" w:customStyle="1" w:styleId="affffffffffffffffffffffffffff8">
    <w:basedOn w:val="TableNormal"/>
    <w:tblPr>
      <w:tblStyleRowBandSize w:val="1"/>
      <w:tblStyleColBandSize w:val="1"/>
      <w:tblCellMar>
        <w:left w:w="115" w:type="dxa"/>
        <w:right w:w="115" w:type="dxa"/>
      </w:tblCellMar>
    </w:tblPr>
  </w:style>
  <w:style w:type="table" w:customStyle="1" w:styleId="affffffffffffffffffffffffffff9">
    <w:basedOn w:val="TableNormal"/>
    <w:tblPr>
      <w:tblStyleRowBandSize w:val="1"/>
      <w:tblStyleColBandSize w:val="1"/>
      <w:tblCellMar>
        <w:left w:w="57" w:type="dxa"/>
        <w:right w:w="57" w:type="dxa"/>
      </w:tblCellMar>
    </w:tblPr>
  </w:style>
  <w:style w:type="table" w:customStyle="1" w:styleId="affffffffffffffffffffffffffffa">
    <w:basedOn w:val="TableNormal"/>
    <w:tblPr>
      <w:tblStyleRowBandSize w:val="1"/>
      <w:tblStyleColBandSize w:val="1"/>
      <w:tblCellMar>
        <w:left w:w="115" w:type="dxa"/>
        <w:right w:w="115" w:type="dxa"/>
      </w:tblCellMar>
    </w:tblPr>
  </w:style>
  <w:style w:type="table" w:customStyle="1" w:styleId="affffffffffffffffffffffffffffb">
    <w:basedOn w:val="TableNormal"/>
    <w:tblPr>
      <w:tblStyleRowBandSize w:val="1"/>
      <w:tblStyleColBandSize w:val="1"/>
      <w:tblCellMar>
        <w:left w:w="57" w:type="dxa"/>
        <w:right w:w="57" w:type="dxa"/>
      </w:tblCellMar>
    </w:tblPr>
  </w:style>
  <w:style w:type="table" w:customStyle="1" w:styleId="affffffffffffffffffffffffffffc">
    <w:basedOn w:val="TableNormal"/>
    <w:tblPr>
      <w:tblStyleRowBandSize w:val="1"/>
      <w:tblStyleColBandSize w:val="1"/>
      <w:tblCellMar>
        <w:left w:w="0" w:type="dxa"/>
        <w:right w:w="0" w:type="dxa"/>
      </w:tblCellMar>
    </w:tblPr>
  </w:style>
  <w:style w:type="table" w:customStyle="1" w:styleId="affffffffffffffffffffffffffffd">
    <w:basedOn w:val="TableNormal"/>
    <w:tblPr>
      <w:tblStyleRowBandSize w:val="1"/>
      <w:tblStyleColBandSize w:val="1"/>
      <w:tblCellMar>
        <w:left w:w="115" w:type="dxa"/>
        <w:right w:w="115" w:type="dxa"/>
      </w:tblCellMar>
    </w:tblPr>
  </w:style>
  <w:style w:type="table" w:customStyle="1" w:styleId="affffffffffffffffffffffffffffe">
    <w:basedOn w:val="TableNormal"/>
    <w:tblPr>
      <w:tblStyleRowBandSize w:val="1"/>
      <w:tblStyleColBandSize w:val="1"/>
      <w:tblCellMar>
        <w:left w:w="115" w:type="dxa"/>
        <w:right w:w="115" w:type="dxa"/>
      </w:tblCellMar>
    </w:tblPr>
  </w:style>
  <w:style w:type="table" w:customStyle="1" w:styleId="afffffffffffffffffffffffffffff">
    <w:basedOn w:val="TableNormal"/>
    <w:tblPr>
      <w:tblStyleRowBandSize w:val="1"/>
      <w:tblStyleColBandSize w:val="1"/>
      <w:tblCellMar>
        <w:left w:w="115" w:type="dxa"/>
        <w:right w:w="115" w:type="dxa"/>
      </w:tblCellMar>
    </w:tblPr>
  </w:style>
  <w:style w:type="table" w:customStyle="1" w:styleId="afffffffffffffffffffffffffffff0">
    <w:basedOn w:val="TableNormal"/>
    <w:tblPr>
      <w:tblStyleRowBandSize w:val="1"/>
      <w:tblStyleColBandSize w:val="1"/>
      <w:tblCellMar>
        <w:left w:w="115" w:type="dxa"/>
        <w:right w:w="115" w:type="dxa"/>
      </w:tblCellMar>
    </w:tblPr>
  </w:style>
  <w:style w:type="table" w:customStyle="1" w:styleId="afffffffffffffffffffffffffffff1">
    <w:basedOn w:val="TableNormal"/>
    <w:tblPr>
      <w:tblStyleRowBandSize w:val="1"/>
      <w:tblStyleColBandSize w:val="1"/>
      <w:tblCellMar>
        <w:left w:w="115" w:type="dxa"/>
        <w:right w:w="115" w:type="dxa"/>
      </w:tblCellMar>
    </w:tblPr>
  </w:style>
  <w:style w:type="table" w:customStyle="1" w:styleId="afffffffffffffffffffffffffffff2">
    <w:basedOn w:val="TableNormal"/>
    <w:tblPr>
      <w:tblStyleRowBandSize w:val="1"/>
      <w:tblStyleColBandSize w:val="1"/>
      <w:tblCellMar>
        <w:left w:w="115" w:type="dxa"/>
        <w:right w:w="115" w:type="dxa"/>
      </w:tblCellMar>
    </w:tblPr>
  </w:style>
  <w:style w:type="table" w:customStyle="1" w:styleId="afffffffffffffffffffffffffffff3">
    <w:basedOn w:val="TableNormal"/>
    <w:tblPr>
      <w:tblStyleRowBandSize w:val="1"/>
      <w:tblStyleColBandSize w:val="1"/>
      <w:tblCellMar>
        <w:left w:w="57" w:type="dxa"/>
        <w:right w:w="57" w:type="dxa"/>
      </w:tblCellMar>
    </w:tblPr>
  </w:style>
  <w:style w:type="table" w:customStyle="1" w:styleId="afffffffffffffffffffffffffffff4">
    <w:basedOn w:val="TableNormal"/>
    <w:tblPr>
      <w:tblStyleRowBandSize w:val="1"/>
      <w:tblStyleColBandSize w:val="1"/>
      <w:tblCellMar>
        <w:left w:w="115" w:type="dxa"/>
        <w:right w:w="115" w:type="dxa"/>
      </w:tblCellMar>
    </w:tblPr>
  </w:style>
  <w:style w:type="table" w:customStyle="1" w:styleId="afffffffffffffffffffffffffffff5">
    <w:basedOn w:val="TableNormal"/>
    <w:tblPr>
      <w:tblStyleRowBandSize w:val="1"/>
      <w:tblStyleColBandSize w:val="1"/>
      <w:tblCellMar>
        <w:left w:w="57" w:type="dxa"/>
        <w:right w:w="57" w:type="dxa"/>
      </w:tblCellMar>
    </w:tblPr>
  </w:style>
  <w:style w:type="table" w:customStyle="1" w:styleId="afffffffffffffffffffffffffffff6">
    <w:basedOn w:val="TableNormal"/>
    <w:tblPr>
      <w:tblStyleRowBandSize w:val="1"/>
      <w:tblStyleColBandSize w:val="1"/>
      <w:tblCellMar>
        <w:left w:w="0" w:type="dxa"/>
        <w:right w:w="0" w:type="dxa"/>
      </w:tblCellMar>
    </w:tblPr>
  </w:style>
  <w:style w:type="table" w:customStyle="1" w:styleId="afffffffffffffffffffffffffffff7">
    <w:basedOn w:val="TableNormal"/>
    <w:tblPr>
      <w:tblStyleRowBandSize w:val="1"/>
      <w:tblStyleColBandSize w:val="1"/>
      <w:tblCellMar>
        <w:left w:w="115" w:type="dxa"/>
        <w:right w:w="115" w:type="dxa"/>
      </w:tblCellMar>
    </w:tblPr>
  </w:style>
  <w:style w:type="table" w:customStyle="1" w:styleId="afffffffffffffffffffffffffffff8">
    <w:basedOn w:val="TableNormal"/>
    <w:tblPr>
      <w:tblStyleRowBandSize w:val="1"/>
      <w:tblStyleColBandSize w:val="1"/>
      <w:tblCellMar>
        <w:left w:w="115" w:type="dxa"/>
        <w:right w:w="115" w:type="dxa"/>
      </w:tblCellMar>
    </w:tblPr>
  </w:style>
  <w:style w:type="table" w:customStyle="1" w:styleId="afffffffffffffffffffffffffffff9">
    <w:basedOn w:val="TableNormal"/>
    <w:tblPr>
      <w:tblStyleRowBandSize w:val="1"/>
      <w:tblStyleColBandSize w:val="1"/>
      <w:tblCellMar>
        <w:left w:w="115" w:type="dxa"/>
        <w:right w:w="115" w:type="dxa"/>
      </w:tblCellMar>
    </w:tblPr>
  </w:style>
  <w:style w:type="table" w:customStyle="1" w:styleId="afffffffffffffffffffffffffffffa">
    <w:basedOn w:val="TableNormal"/>
    <w:tblPr>
      <w:tblStyleRowBandSize w:val="1"/>
      <w:tblStyleColBandSize w:val="1"/>
      <w:tblCellMar>
        <w:left w:w="115" w:type="dxa"/>
        <w:right w:w="115" w:type="dxa"/>
      </w:tblCellMar>
    </w:tblPr>
  </w:style>
  <w:style w:type="table" w:customStyle="1" w:styleId="afffffffffffffffffffffffffffffb">
    <w:basedOn w:val="TableNormal"/>
    <w:tblPr>
      <w:tblStyleRowBandSize w:val="1"/>
      <w:tblStyleColBandSize w:val="1"/>
      <w:tblCellMar>
        <w:left w:w="115" w:type="dxa"/>
        <w:right w:w="115" w:type="dxa"/>
      </w:tblCellMar>
    </w:tblPr>
  </w:style>
  <w:style w:type="table" w:customStyle="1" w:styleId="afffffffffffffffffffffffffffffc">
    <w:basedOn w:val="TableNormal"/>
    <w:tblPr>
      <w:tblStyleRowBandSize w:val="1"/>
      <w:tblStyleColBandSize w:val="1"/>
      <w:tblCellMar>
        <w:left w:w="115" w:type="dxa"/>
        <w:right w:w="115" w:type="dxa"/>
      </w:tblCellMar>
    </w:tblPr>
  </w:style>
  <w:style w:type="table" w:customStyle="1" w:styleId="afffffffffffffffffffffffffffffd">
    <w:basedOn w:val="TableNormal"/>
    <w:tblPr>
      <w:tblStyleRowBandSize w:val="1"/>
      <w:tblStyleColBandSize w:val="1"/>
      <w:tblCellMar>
        <w:left w:w="115" w:type="dxa"/>
        <w:right w:w="115" w:type="dxa"/>
      </w:tblCellMar>
    </w:tblPr>
  </w:style>
  <w:style w:type="table" w:customStyle="1" w:styleId="afffffffffffffffffffffffffffffe">
    <w:basedOn w:val="TableNormal"/>
    <w:tblPr>
      <w:tblStyleRowBandSize w:val="1"/>
      <w:tblStyleColBandSize w:val="1"/>
      <w:tblCellMar>
        <w:left w:w="57" w:type="dxa"/>
        <w:right w:w="57" w:type="dxa"/>
      </w:tblCellMar>
    </w:tblPr>
  </w:style>
  <w:style w:type="table" w:customStyle="1" w:styleId="affffffffffffffffffffffffffffff">
    <w:basedOn w:val="TableNormal"/>
    <w:tblPr>
      <w:tblStyleRowBandSize w:val="1"/>
      <w:tblStyleColBandSize w:val="1"/>
      <w:tblCellMar>
        <w:left w:w="115" w:type="dxa"/>
        <w:right w:w="115" w:type="dxa"/>
      </w:tblCellMar>
    </w:tblPr>
  </w:style>
  <w:style w:type="table" w:customStyle="1" w:styleId="affffffffffffffffffffffffffffff0">
    <w:basedOn w:val="TableNormal"/>
    <w:tblPr>
      <w:tblStyleRowBandSize w:val="1"/>
      <w:tblStyleColBandSize w:val="1"/>
      <w:tblCellMar>
        <w:left w:w="57" w:type="dxa"/>
        <w:right w:w="57" w:type="dxa"/>
      </w:tblCellMar>
    </w:tblPr>
  </w:style>
  <w:style w:type="table" w:customStyle="1" w:styleId="affffffffffffffffffffffffffffff1">
    <w:basedOn w:val="TableNormal"/>
    <w:tblPr>
      <w:tblStyleRowBandSize w:val="1"/>
      <w:tblStyleColBandSize w:val="1"/>
      <w:tblCellMar>
        <w:left w:w="0" w:type="dxa"/>
        <w:right w:w="0" w:type="dxa"/>
      </w:tblCellMar>
    </w:tblPr>
  </w:style>
  <w:style w:type="table" w:customStyle="1" w:styleId="affffffffffffffffffffffffffffff2">
    <w:basedOn w:val="TableNormal"/>
    <w:tblPr>
      <w:tblStyleRowBandSize w:val="1"/>
      <w:tblStyleColBandSize w:val="1"/>
      <w:tblCellMar>
        <w:left w:w="115" w:type="dxa"/>
        <w:right w:w="115" w:type="dxa"/>
      </w:tblCellMar>
    </w:tblPr>
  </w:style>
  <w:style w:type="table" w:customStyle="1" w:styleId="affffffffffffffffffffffffffffff3">
    <w:basedOn w:val="TableNormal"/>
    <w:tblPr>
      <w:tblStyleRowBandSize w:val="1"/>
      <w:tblStyleColBandSize w:val="1"/>
      <w:tblCellMar>
        <w:left w:w="115" w:type="dxa"/>
        <w:right w:w="115" w:type="dxa"/>
      </w:tblCellMar>
    </w:tblPr>
  </w:style>
  <w:style w:type="table" w:customStyle="1" w:styleId="affffffffffffffffffffffffffffff4">
    <w:basedOn w:val="TableNormal"/>
    <w:tblPr>
      <w:tblStyleRowBandSize w:val="1"/>
      <w:tblStyleColBandSize w:val="1"/>
      <w:tblCellMar>
        <w:left w:w="115" w:type="dxa"/>
        <w:right w:w="115" w:type="dxa"/>
      </w:tblCellMar>
    </w:tblPr>
  </w:style>
  <w:style w:type="table" w:customStyle="1" w:styleId="affffffffffffffffffffffffffffff5">
    <w:basedOn w:val="TableNormal"/>
    <w:tblPr>
      <w:tblStyleRowBandSize w:val="1"/>
      <w:tblStyleColBandSize w:val="1"/>
      <w:tblCellMar>
        <w:left w:w="115" w:type="dxa"/>
        <w:right w:w="115" w:type="dxa"/>
      </w:tblCellMar>
    </w:tblPr>
  </w:style>
  <w:style w:type="table" w:customStyle="1" w:styleId="affffffffffffffffffffffffffffff6">
    <w:basedOn w:val="TableNormal"/>
    <w:tblPr>
      <w:tblStyleRowBandSize w:val="1"/>
      <w:tblStyleColBandSize w:val="1"/>
      <w:tblCellMar>
        <w:left w:w="115" w:type="dxa"/>
        <w:right w:w="115" w:type="dxa"/>
      </w:tblCellMar>
    </w:tblPr>
  </w:style>
  <w:style w:type="table" w:customStyle="1" w:styleId="affffffffffffffffffffffffffffff7">
    <w:basedOn w:val="TableNormal"/>
    <w:tblPr>
      <w:tblStyleRowBandSize w:val="1"/>
      <w:tblStyleColBandSize w:val="1"/>
      <w:tblCellMar>
        <w:left w:w="115" w:type="dxa"/>
        <w:right w:w="115" w:type="dxa"/>
      </w:tblCellMar>
    </w:tblPr>
  </w:style>
  <w:style w:type="table" w:customStyle="1" w:styleId="affffffffffffffffffffffffffffff8">
    <w:basedOn w:val="TableNormal"/>
    <w:tblPr>
      <w:tblStyleRowBandSize w:val="1"/>
      <w:tblStyleColBandSize w:val="1"/>
      <w:tblCellMar>
        <w:left w:w="57" w:type="dxa"/>
        <w:right w:w="57" w:type="dxa"/>
      </w:tblCellMar>
    </w:tblPr>
  </w:style>
  <w:style w:type="table" w:customStyle="1" w:styleId="affffffffffffffffffffffffffffff9">
    <w:basedOn w:val="TableNormal"/>
    <w:tblPr>
      <w:tblStyleRowBandSize w:val="1"/>
      <w:tblStyleColBandSize w:val="1"/>
      <w:tblCellMar>
        <w:left w:w="115" w:type="dxa"/>
        <w:right w:w="115" w:type="dxa"/>
      </w:tblCellMar>
    </w:tblPr>
  </w:style>
  <w:style w:type="table" w:customStyle="1" w:styleId="affffffffffffffffffffffffffffffa">
    <w:basedOn w:val="TableNormal"/>
    <w:tblPr>
      <w:tblStyleRowBandSize w:val="1"/>
      <w:tblStyleColBandSize w:val="1"/>
      <w:tblCellMar>
        <w:left w:w="57" w:type="dxa"/>
        <w:right w:w="57" w:type="dxa"/>
      </w:tblCellMar>
    </w:tblPr>
  </w:style>
  <w:style w:type="table" w:customStyle="1" w:styleId="affffffffffffffffffffffffffffffb">
    <w:basedOn w:val="TableNormal"/>
    <w:tblPr>
      <w:tblStyleRowBandSize w:val="1"/>
      <w:tblStyleColBandSize w:val="1"/>
      <w:tblCellMar>
        <w:left w:w="0" w:type="dxa"/>
        <w:right w:w="0" w:type="dxa"/>
      </w:tblCellMar>
    </w:tblPr>
  </w:style>
  <w:style w:type="table" w:customStyle="1" w:styleId="affffffffffffffffffffffffffffffc">
    <w:basedOn w:val="TableNormal"/>
    <w:tblPr>
      <w:tblStyleRowBandSize w:val="1"/>
      <w:tblStyleColBandSize w:val="1"/>
      <w:tblCellMar>
        <w:left w:w="115" w:type="dxa"/>
        <w:right w:w="115" w:type="dxa"/>
      </w:tblCellMar>
    </w:tblPr>
  </w:style>
  <w:style w:type="table" w:customStyle="1" w:styleId="affffffffffffffffffffffffffffffd">
    <w:basedOn w:val="TableNormal"/>
    <w:tblPr>
      <w:tblStyleRowBandSize w:val="1"/>
      <w:tblStyleColBandSize w:val="1"/>
      <w:tblCellMar>
        <w:left w:w="115" w:type="dxa"/>
        <w:right w:w="115" w:type="dxa"/>
      </w:tblCellMar>
    </w:tblPr>
  </w:style>
  <w:style w:type="table" w:customStyle="1" w:styleId="affffffffffffffffffffffffffffffe">
    <w:basedOn w:val="TableNormal"/>
    <w:tblPr>
      <w:tblStyleRowBandSize w:val="1"/>
      <w:tblStyleColBandSize w:val="1"/>
      <w:tblCellMar>
        <w:left w:w="115" w:type="dxa"/>
        <w:right w:w="115" w:type="dxa"/>
      </w:tblCellMar>
    </w:tblPr>
  </w:style>
  <w:style w:type="table" w:customStyle="1" w:styleId="afffffffffffffffffffffffffffffff">
    <w:basedOn w:val="TableNormal"/>
    <w:tblPr>
      <w:tblStyleRowBandSize w:val="1"/>
      <w:tblStyleColBandSize w:val="1"/>
      <w:tblCellMar>
        <w:left w:w="115" w:type="dxa"/>
        <w:right w:w="115" w:type="dxa"/>
      </w:tblCellMar>
    </w:tblPr>
  </w:style>
  <w:style w:type="table" w:customStyle="1" w:styleId="afffffffffffffffffffffffffffffff0">
    <w:basedOn w:val="TableNormal"/>
    <w:tblPr>
      <w:tblStyleRowBandSize w:val="1"/>
      <w:tblStyleColBandSize w:val="1"/>
      <w:tblCellMar>
        <w:left w:w="115" w:type="dxa"/>
        <w:right w:w="115" w:type="dxa"/>
      </w:tblCellMar>
    </w:tblPr>
  </w:style>
  <w:style w:type="table" w:customStyle="1" w:styleId="afffffffffffffffffffffffffffffff1">
    <w:basedOn w:val="TableNormal"/>
    <w:tblPr>
      <w:tblStyleRowBandSize w:val="1"/>
      <w:tblStyleColBandSize w:val="1"/>
      <w:tblCellMar>
        <w:left w:w="115" w:type="dxa"/>
        <w:right w:w="115" w:type="dxa"/>
      </w:tblCellMar>
    </w:tblPr>
  </w:style>
  <w:style w:type="table" w:customStyle="1" w:styleId="afffffffffffffffffffffffffffffff2">
    <w:basedOn w:val="TableNormal"/>
    <w:tblPr>
      <w:tblStyleRowBandSize w:val="1"/>
      <w:tblStyleColBandSize w:val="1"/>
      <w:tblCellMar>
        <w:left w:w="57" w:type="dxa"/>
        <w:right w:w="57" w:type="dxa"/>
      </w:tblCellMar>
    </w:tblPr>
  </w:style>
  <w:style w:type="table" w:customStyle="1" w:styleId="afffffffffffffffffffffffffffffff3">
    <w:basedOn w:val="TableNormal"/>
    <w:tblPr>
      <w:tblStyleRowBandSize w:val="1"/>
      <w:tblStyleColBandSize w:val="1"/>
      <w:tblCellMar>
        <w:left w:w="115" w:type="dxa"/>
        <w:right w:w="115" w:type="dxa"/>
      </w:tblCellMar>
    </w:tblPr>
  </w:style>
  <w:style w:type="table" w:customStyle="1" w:styleId="afffffffffffffffffffffffffffffff4">
    <w:basedOn w:val="TableNormal"/>
    <w:tblPr>
      <w:tblStyleRowBandSize w:val="1"/>
      <w:tblStyleColBandSize w:val="1"/>
      <w:tblCellMar>
        <w:left w:w="57" w:type="dxa"/>
        <w:right w:w="57" w:type="dxa"/>
      </w:tblCellMar>
    </w:tblPr>
  </w:style>
  <w:style w:type="table" w:customStyle="1" w:styleId="afffffffffffffffffffffffffffffff5">
    <w:basedOn w:val="TableNormal"/>
    <w:tblPr>
      <w:tblStyleRowBandSize w:val="1"/>
      <w:tblStyleColBandSize w:val="1"/>
      <w:tblCellMar>
        <w:left w:w="0" w:type="dxa"/>
        <w:right w:w="0" w:type="dxa"/>
      </w:tblCellMar>
    </w:tblPr>
  </w:style>
  <w:style w:type="table" w:customStyle="1" w:styleId="afffffffffffffffffffffffffffffff6">
    <w:basedOn w:val="TableNormal"/>
    <w:tblPr>
      <w:tblStyleRowBandSize w:val="1"/>
      <w:tblStyleColBandSize w:val="1"/>
      <w:tblCellMar>
        <w:left w:w="115" w:type="dxa"/>
        <w:right w:w="115" w:type="dxa"/>
      </w:tblCellMar>
    </w:tblPr>
  </w:style>
  <w:style w:type="table" w:customStyle="1" w:styleId="afffffffffffffffffffffffffffffff7">
    <w:basedOn w:val="TableNormal"/>
    <w:tblPr>
      <w:tblStyleRowBandSize w:val="1"/>
      <w:tblStyleColBandSize w:val="1"/>
      <w:tblCellMar>
        <w:left w:w="115" w:type="dxa"/>
        <w:right w:w="115" w:type="dxa"/>
      </w:tblCellMar>
    </w:tblPr>
  </w:style>
  <w:style w:type="table" w:customStyle="1" w:styleId="afffffffffffffffffffffffffffffff8">
    <w:basedOn w:val="TableNormal"/>
    <w:tblPr>
      <w:tblStyleRowBandSize w:val="1"/>
      <w:tblStyleColBandSize w:val="1"/>
      <w:tblCellMar>
        <w:left w:w="115" w:type="dxa"/>
        <w:right w:w="115" w:type="dxa"/>
      </w:tblCellMar>
    </w:tblPr>
  </w:style>
  <w:style w:type="table" w:customStyle="1" w:styleId="afffffffffffffffffffffffffffffff9">
    <w:basedOn w:val="TableNormal"/>
    <w:tblPr>
      <w:tblStyleRowBandSize w:val="1"/>
      <w:tblStyleColBandSize w:val="1"/>
      <w:tblCellMar>
        <w:left w:w="115" w:type="dxa"/>
        <w:right w:w="115" w:type="dxa"/>
      </w:tblCellMar>
    </w:tblPr>
  </w:style>
  <w:style w:type="table" w:customStyle="1" w:styleId="afffffffffffffffffffffffffffffffa">
    <w:basedOn w:val="TableNormal"/>
    <w:tblPr>
      <w:tblStyleRowBandSize w:val="1"/>
      <w:tblStyleColBandSize w:val="1"/>
      <w:tblCellMar>
        <w:left w:w="115" w:type="dxa"/>
        <w:right w:w="115" w:type="dxa"/>
      </w:tblCellMar>
    </w:tblPr>
  </w:style>
  <w:style w:type="table" w:customStyle="1" w:styleId="afffffffffffffffffffffffffffffffb">
    <w:basedOn w:val="TableNormal"/>
    <w:tblPr>
      <w:tblStyleRowBandSize w:val="1"/>
      <w:tblStyleColBandSize w:val="1"/>
      <w:tblCellMar>
        <w:left w:w="115" w:type="dxa"/>
        <w:right w:w="115" w:type="dxa"/>
      </w:tblCellMar>
    </w:tblPr>
  </w:style>
  <w:style w:type="table" w:customStyle="1" w:styleId="afffffffffffffffffffffffffffffffc">
    <w:basedOn w:val="TableNormal"/>
    <w:tblPr>
      <w:tblStyleRowBandSize w:val="1"/>
      <w:tblStyleColBandSize w:val="1"/>
      <w:tblCellMar>
        <w:left w:w="115" w:type="dxa"/>
        <w:right w:w="115" w:type="dxa"/>
      </w:tblCellMar>
    </w:tblPr>
  </w:style>
  <w:style w:type="table" w:customStyle="1" w:styleId="afffffffffffffffffffffffffffffffd">
    <w:basedOn w:val="TableNormal"/>
    <w:tblPr>
      <w:tblStyleRowBandSize w:val="1"/>
      <w:tblStyleColBandSize w:val="1"/>
      <w:tblCellMar>
        <w:left w:w="57" w:type="dxa"/>
        <w:right w:w="57" w:type="dxa"/>
      </w:tblCellMar>
    </w:tblPr>
  </w:style>
  <w:style w:type="table" w:customStyle="1" w:styleId="afffffffffffffffffffffffffffffffe">
    <w:basedOn w:val="TableNormal"/>
    <w:tblPr>
      <w:tblStyleRowBandSize w:val="1"/>
      <w:tblStyleColBandSize w:val="1"/>
      <w:tblCellMar>
        <w:left w:w="115" w:type="dxa"/>
        <w:right w:w="115" w:type="dxa"/>
      </w:tblCellMar>
    </w:tblPr>
  </w:style>
  <w:style w:type="table" w:customStyle="1" w:styleId="affffffffffffffffffffffffffffffff">
    <w:basedOn w:val="TableNormal"/>
    <w:tblPr>
      <w:tblStyleRowBandSize w:val="1"/>
      <w:tblStyleColBandSize w:val="1"/>
      <w:tblCellMar>
        <w:left w:w="57" w:type="dxa"/>
        <w:right w:w="57" w:type="dxa"/>
      </w:tblCellMar>
    </w:tblPr>
  </w:style>
  <w:style w:type="table" w:customStyle="1" w:styleId="affffffffffffffffffffffffffffffff0">
    <w:basedOn w:val="TableNormal"/>
    <w:tblPr>
      <w:tblStyleRowBandSize w:val="1"/>
      <w:tblStyleColBandSize w:val="1"/>
      <w:tblCellMar>
        <w:left w:w="0" w:type="dxa"/>
        <w:right w:w="0" w:type="dxa"/>
      </w:tblCellMar>
    </w:tblPr>
  </w:style>
  <w:style w:type="table" w:customStyle="1" w:styleId="affffffffffffffffffffffffffffffff1">
    <w:basedOn w:val="TableNormal"/>
    <w:tblPr>
      <w:tblStyleRowBandSize w:val="1"/>
      <w:tblStyleColBandSize w:val="1"/>
      <w:tblCellMar>
        <w:left w:w="115" w:type="dxa"/>
        <w:right w:w="115" w:type="dxa"/>
      </w:tblCellMar>
    </w:tblPr>
  </w:style>
  <w:style w:type="table" w:customStyle="1" w:styleId="affffffffffffffffffffffffffffffff2">
    <w:basedOn w:val="TableNormal"/>
    <w:tblPr>
      <w:tblStyleRowBandSize w:val="1"/>
      <w:tblStyleColBandSize w:val="1"/>
      <w:tblCellMar>
        <w:left w:w="115" w:type="dxa"/>
        <w:right w:w="115" w:type="dxa"/>
      </w:tblCellMar>
    </w:tblPr>
  </w:style>
  <w:style w:type="table" w:customStyle="1" w:styleId="affffffffffffffffffffffffffffffff3">
    <w:basedOn w:val="TableNormal"/>
    <w:tblPr>
      <w:tblStyleRowBandSize w:val="1"/>
      <w:tblStyleColBandSize w:val="1"/>
      <w:tblCellMar>
        <w:left w:w="115" w:type="dxa"/>
        <w:right w:w="115" w:type="dxa"/>
      </w:tblCellMar>
    </w:tblPr>
  </w:style>
  <w:style w:type="table" w:customStyle="1" w:styleId="affffffffffffffffffffffffffffffff4">
    <w:basedOn w:val="TableNormal"/>
    <w:tblPr>
      <w:tblStyleRowBandSize w:val="1"/>
      <w:tblStyleColBandSize w:val="1"/>
      <w:tblCellMar>
        <w:left w:w="115" w:type="dxa"/>
        <w:right w:w="115" w:type="dxa"/>
      </w:tblCellMar>
    </w:tblPr>
  </w:style>
  <w:style w:type="table" w:customStyle="1" w:styleId="affffffffffffffffffffffffffffffff5">
    <w:basedOn w:val="TableNormal"/>
    <w:tblPr>
      <w:tblStyleRowBandSize w:val="1"/>
      <w:tblStyleColBandSize w:val="1"/>
      <w:tblCellMar>
        <w:left w:w="115" w:type="dxa"/>
        <w:right w:w="115" w:type="dxa"/>
      </w:tblCellMar>
    </w:tblPr>
  </w:style>
  <w:style w:type="table" w:customStyle="1" w:styleId="affffffffffffffffffffffffffffffff6">
    <w:basedOn w:val="TableNormal"/>
    <w:tblPr>
      <w:tblStyleRowBandSize w:val="1"/>
      <w:tblStyleColBandSize w:val="1"/>
      <w:tblCellMar>
        <w:left w:w="115" w:type="dxa"/>
        <w:right w:w="115" w:type="dxa"/>
      </w:tblCellMar>
    </w:tblPr>
  </w:style>
  <w:style w:type="table" w:customStyle="1" w:styleId="affffffffffffffffffffffffffffffff7">
    <w:basedOn w:val="TableNormal"/>
    <w:tblPr>
      <w:tblStyleRowBandSize w:val="1"/>
      <w:tblStyleColBandSize w:val="1"/>
      <w:tblCellMar>
        <w:left w:w="115" w:type="dxa"/>
        <w:right w:w="115" w:type="dxa"/>
      </w:tblCellMar>
    </w:tblPr>
  </w:style>
  <w:style w:type="table" w:customStyle="1" w:styleId="affffffffffffffffffffffffffffffff8">
    <w:basedOn w:val="TableNormal"/>
    <w:tblPr>
      <w:tblStyleRowBandSize w:val="1"/>
      <w:tblStyleColBandSize w:val="1"/>
      <w:tblCellMar>
        <w:left w:w="57" w:type="dxa"/>
        <w:right w:w="57" w:type="dxa"/>
      </w:tblCellMar>
    </w:tblPr>
  </w:style>
  <w:style w:type="table" w:customStyle="1" w:styleId="affffffffffffffffffffffffffffffff9">
    <w:basedOn w:val="TableNormal"/>
    <w:tblPr>
      <w:tblStyleRowBandSize w:val="1"/>
      <w:tblStyleColBandSize w:val="1"/>
      <w:tblCellMar>
        <w:left w:w="115" w:type="dxa"/>
        <w:right w:w="115" w:type="dxa"/>
      </w:tblCellMar>
    </w:tblPr>
  </w:style>
  <w:style w:type="table" w:customStyle="1" w:styleId="affffffffffffffffffffffffffffffffa">
    <w:basedOn w:val="TableNormal"/>
    <w:tblPr>
      <w:tblStyleRowBandSize w:val="1"/>
      <w:tblStyleColBandSize w:val="1"/>
      <w:tblCellMar>
        <w:left w:w="57" w:type="dxa"/>
        <w:right w:w="57" w:type="dxa"/>
      </w:tblCellMar>
    </w:tblPr>
  </w:style>
  <w:style w:type="table" w:customStyle="1" w:styleId="affffffffffffffffffffffffffffffffb">
    <w:basedOn w:val="TableNormal"/>
    <w:tblPr>
      <w:tblStyleRowBandSize w:val="1"/>
      <w:tblStyleColBandSize w:val="1"/>
      <w:tblCellMar>
        <w:left w:w="0" w:type="dxa"/>
        <w:right w:w="0" w:type="dxa"/>
      </w:tblCellMar>
    </w:tblPr>
  </w:style>
  <w:style w:type="table" w:customStyle="1" w:styleId="affffffffffffffffffffffffffffffffc">
    <w:basedOn w:val="TableNormal"/>
    <w:tblPr>
      <w:tblStyleRowBandSize w:val="1"/>
      <w:tblStyleColBandSize w:val="1"/>
      <w:tblCellMar>
        <w:left w:w="115" w:type="dxa"/>
        <w:right w:w="115" w:type="dxa"/>
      </w:tblCellMar>
    </w:tblPr>
  </w:style>
  <w:style w:type="table" w:customStyle="1" w:styleId="affffffffffffffffffffffffffffffffd">
    <w:basedOn w:val="TableNormal"/>
    <w:tblPr>
      <w:tblStyleRowBandSize w:val="1"/>
      <w:tblStyleColBandSize w:val="1"/>
      <w:tblCellMar>
        <w:left w:w="115" w:type="dxa"/>
        <w:right w:w="115" w:type="dxa"/>
      </w:tblCellMar>
    </w:tblPr>
  </w:style>
  <w:style w:type="table" w:customStyle="1" w:styleId="affffffffffffffffffffffffffffffffe">
    <w:basedOn w:val="TableNormal"/>
    <w:tblPr>
      <w:tblStyleRowBandSize w:val="1"/>
      <w:tblStyleColBandSize w:val="1"/>
      <w:tblCellMar>
        <w:left w:w="115" w:type="dxa"/>
        <w:right w:w="115" w:type="dxa"/>
      </w:tblCellMar>
    </w:tblPr>
  </w:style>
  <w:style w:type="table" w:customStyle="1" w:styleId="afffffffffffffffffffffffffffffffff">
    <w:basedOn w:val="TableNormal"/>
    <w:tblPr>
      <w:tblStyleRowBandSize w:val="1"/>
      <w:tblStyleColBandSize w:val="1"/>
      <w:tblCellMar>
        <w:left w:w="115" w:type="dxa"/>
        <w:right w:w="115" w:type="dxa"/>
      </w:tblCellMar>
    </w:tblPr>
  </w:style>
  <w:style w:type="table" w:customStyle="1" w:styleId="afffffffffffffffffffffffffffffffff0">
    <w:basedOn w:val="TableNormal"/>
    <w:tblPr>
      <w:tblStyleRowBandSize w:val="1"/>
      <w:tblStyleColBandSize w:val="1"/>
      <w:tblCellMar>
        <w:left w:w="115" w:type="dxa"/>
        <w:right w:w="115" w:type="dxa"/>
      </w:tblCellMar>
    </w:tblPr>
  </w:style>
  <w:style w:type="table" w:customStyle="1" w:styleId="afffffffffffffffffffffffffffffffff1">
    <w:basedOn w:val="TableNormal"/>
    <w:tblPr>
      <w:tblStyleRowBandSize w:val="1"/>
      <w:tblStyleColBandSize w:val="1"/>
      <w:tblCellMar>
        <w:left w:w="115" w:type="dxa"/>
        <w:right w:w="115" w:type="dxa"/>
      </w:tblCellMar>
    </w:tblPr>
  </w:style>
  <w:style w:type="table" w:customStyle="1" w:styleId="afffffffffffffffffffffffffffffffff2">
    <w:basedOn w:val="TableNormal"/>
    <w:tblPr>
      <w:tblStyleRowBandSize w:val="1"/>
      <w:tblStyleColBandSize w:val="1"/>
      <w:tblCellMar>
        <w:left w:w="115" w:type="dxa"/>
        <w:right w:w="115" w:type="dxa"/>
      </w:tblCellMar>
    </w:tblPr>
  </w:style>
  <w:style w:type="table" w:customStyle="1" w:styleId="afffffffffffffffffffffffffffffffff3">
    <w:basedOn w:val="TableNormal"/>
    <w:tblPr>
      <w:tblStyleRowBandSize w:val="1"/>
      <w:tblStyleColBandSize w:val="1"/>
      <w:tblCellMar>
        <w:left w:w="57" w:type="dxa"/>
        <w:right w:w="57" w:type="dxa"/>
      </w:tblCellMar>
    </w:tblPr>
  </w:style>
  <w:style w:type="table" w:customStyle="1" w:styleId="afffffffffffffffffffffffffffffffff4">
    <w:basedOn w:val="TableNormal"/>
    <w:tblPr>
      <w:tblStyleRowBandSize w:val="1"/>
      <w:tblStyleColBandSize w:val="1"/>
      <w:tblCellMar>
        <w:left w:w="115" w:type="dxa"/>
        <w:right w:w="115" w:type="dxa"/>
      </w:tblCellMar>
    </w:tblPr>
  </w:style>
  <w:style w:type="table" w:customStyle="1" w:styleId="afffffffffffffffffffffffffffffffff5">
    <w:basedOn w:val="TableNormal"/>
    <w:tblPr>
      <w:tblStyleRowBandSize w:val="1"/>
      <w:tblStyleColBandSize w:val="1"/>
      <w:tblCellMar>
        <w:left w:w="57" w:type="dxa"/>
        <w:right w:w="57" w:type="dxa"/>
      </w:tblCellMar>
    </w:tblPr>
  </w:style>
  <w:style w:type="table" w:customStyle="1" w:styleId="afffffffffffffffffffffffffffffffff6">
    <w:basedOn w:val="TableNormal"/>
    <w:tblPr>
      <w:tblStyleRowBandSize w:val="1"/>
      <w:tblStyleColBandSize w:val="1"/>
      <w:tblCellMar>
        <w:left w:w="0" w:type="dxa"/>
        <w:right w:w="0" w:type="dxa"/>
      </w:tblCellMar>
    </w:tblPr>
  </w:style>
  <w:style w:type="table" w:customStyle="1" w:styleId="afffffffffffffffffffffffffffffffff7">
    <w:basedOn w:val="TableNormal"/>
    <w:tblPr>
      <w:tblStyleRowBandSize w:val="1"/>
      <w:tblStyleColBandSize w:val="1"/>
      <w:tblCellMar>
        <w:left w:w="115" w:type="dxa"/>
        <w:right w:w="115" w:type="dxa"/>
      </w:tblCellMar>
    </w:tblPr>
  </w:style>
  <w:style w:type="table" w:customStyle="1" w:styleId="afffffffffffffffffffffffffffffffff8">
    <w:basedOn w:val="TableNormal"/>
    <w:tblPr>
      <w:tblStyleRowBandSize w:val="1"/>
      <w:tblStyleColBandSize w:val="1"/>
      <w:tblCellMar>
        <w:left w:w="115" w:type="dxa"/>
        <w:right w:w="115" w:type="dxa"/>
      </w:tblCellMar>
    </w:tblPr>
  </w:style>
  <w:style w:type="table" w:customStyle="1" w:styleId="afffffffffffffffffffffffffffffffff9">
    <w:basedOn w:val="TableNormal"/>
    <w:tblPr>
      <w:tblStyleRowBandSize w:val="1"/>
      <w:tblStyleColBandSize w:val="1"/>
      <w:tblCellMar>
        <w:left w:w="115" w:type="dxa"/>
        <w:right w:w="115" w:type="dxa"/>
      </w:tblCellMar>
    </w:tblPr>
  </w:style>
  <w:style w:type="table" w:customStyle="1" w:styleId="afffffffffffffffffffffffffffffffffa">
    <w:basedOn w:val="TableNormal"/>
    <w:tblPr>
      <w:tblStyleRowBandSize w:val="1"/>
      <w:tblStyleColBandSize w:val="1"/>
      <w:tblCellMar>
        <w:left w:w="115" w:type="dxa"/>
        <w:right w:w="115" w:type="dxa"/>
      </w:tblCellMar>
    </w:tblPr>
  </w:style>
  <w:style w:type="table" w:customStyle="1" w:styleId="afffffffffffffffffffffffffffffffffb">
    <w:basedOn w:val="TableNormal"/>
    <w:tblPr>
      <w:tblStyleRowBandSize w:val="1"/>
      <w:tblStyleColBandSize w:val="1"/>
      <w:tblCellMar>
        <w:left w:w="115" w:type="dxa"/>
        <w:right w:w="115" w:type="dxa"/>
      </w:tblCellMar>
    </w:tblPr>
  </w:style>
  <w:style w:type="table" w:customStyle="1" w:styleId="afffffffffffffffffffffffffffffffffc">
    <w:basedOn w:val="TableNormal"/>
    <w:tblPr>
      <w:tblStyleRowBandSize w:val="1"/>
      <w:tblStyleColBandSize w:val="1"/>
      <w:tblCellMar>
        <w:left w:w="57" w:type="dxa"/>
        <w:right w:w="57" w:type="dxa"/>
      </w:tblCellMar>
    </w:tblPr>
  </w:style>
  <w:style w:type="table" w:customStyle="1" w:styleId="afffffffffffffffffffffffffffffffffd">
    <w:basedOn w:val="TableNormal"/>
    <w:tblPr>
      <w:tblStyleRowBandSize w:val="1"/>
      <w:tblStyleColBandSize w:val="1"/>
      <w:tblCellMar>
        <w:left w:w="115" w:type="dxa"/>
        <w:right w:w="115" w:type="dxa"/>
      </w:tblCellMar>
    </w:tblPr>
  </w:style>
  <w:style w:type="table" w:customStyle="1" w:styleId="afffffffffffffffffffffffffffffffffe">
    <w:basedOn w:val="TableNormal"/>
    <w:tblPr>
      <w:tblStyleRowBandSize w:val="1"/>
      <w:tblStyleColBandSize w:val="1"/>
      <w:tblCellMar>
        <w:left w:w="57" w:type="dxa"/>
        <w:right w:w="57" w:type="dxa"/>
      </w:tblCellMar>
    </w:tblPr>
  </w:style>
  <w:style w:type="table" w:customStyle="1" w:styleId="affffffffffffffffffffffffffffffffff">
    <w:basedOn w:val="TableNormal"/>
    <w:tblPr>
      <w:tblStyleRowBandSize w:val="1"/>
      <w:tblStyleColBandSize w:val="1"/>
      <w:tblCellMar>
        <w:left w:w="0" w:type="dxa"/>
        <w:right w:w="0" w:type="dxa"/>
      </w:tblCellMar>
    </w:tblPr>
  </w:style>
  <w:style w:type="table" w:customStyle="1" w:styleId="affffffffffffffffffffffffffffffffff0">
    <w:basedOn w:val="TableNormal"/>
    <w:tblPr>
      <w:tblStyleRowBandSize w:val="1"/>
      <w:tblStyleColBandSize w:val="1"/>
      <w:tblCellMar>
        <w:left w:w="115" w:type="dxa"/>
        <w:right w:w="115" w:type="dxa"/>
      </w:tblCellMar>
    </w:tblPr>
  </w:style>
  <w:style w:type="table" w:customStyle="1" w:styleId="affffffffffffffffffffffffffffffffff1">
    <w:basedOn w:val="TableNormal"/>
    <w:tblPr>
      <w:tblStyleRowBandSize w:val="1"/>
      <w:tblStyleColBandSize w:val="1"/>
      <w:tblCellMar>
        <w:left w:w="115" w:type="dxa"/>
        <w:right w:w="115" w:type="dxa"/>
      </w:tblCellMar>
    </w:tblPr>
  </w:style>
  <w:style w:type="table" w:customStyle="1" w:styleId="affffffffffffffffffffffffffffffffff2">
    <w:basedOn w:val="TableNormal"/>
    <w:tblPr>
      <w:tblStyleRowBandSize w:val="1"/>
      <w:tblStyleColBandSize w:val="1"/>
      <w:tblCellMar>
        <w:left w:w="115" w:type="dxa"/>
        <w:right w:w="115" w:type="dxa"/>
      </w:tblCellMar>
    </w:tblPr>
  </w:style>
  <w:style w:type="table" w:customStyle="1" w:styleId="affffffffffffffffffffffffffffffffff3">
    <w:basedOn w:val="TableNormal"/>
    <w:tblPr>
      <w:tblStyleRowBandSize w:val="1"/>
      <w:tblStyleColBandSize w:val="1"/>
      <w:tblCellMar>
        <w:left w:w="115" w:type="dxa"/>
        <w:right w:w="115" w:type="dxa"/>
      </w:tblCellMar>
    </w:tblPr>
  </w:style>
  <w:style w:type="table" w:customStyle="1" w:styleId="affffffffffffffffffffffffffffffffff4">
    <w:basedOn w:val="TableNormal"/>
    <w:tblPr>
      <w:tblStyleRowBandSize w:val="1"/>
      <w:tblStyleColBandSize w:val="1"/>
      <w:tblCellMar>
        <w:left w:w="115" w:type="dxa"/>
        <w:right w:w="115" w:type="dxa"/>
      </w:tblCellMar>
    </w:tblPr>
  </w:style>
  <w:style w:type="table" w:customStyle="1" w:styleId="affffffffffffffffffffffffffffffffff5">
    <w:basedOn w:val="TableNormal"/>
    <w:tblPr>
      <w:tblStyleRowBandSize w:val="1"/>
      <w:tblStyleColBandSize w:val="1"/>
      <w:tblCellMar>
        <w:left w:w="115" w:type="dxa"/>
        <w:right w:w="115" w:type="dxa"/>
      </w:tblCellMar>
    </w:tblPr>
  </w:style>
  <w:style w:type="table" w:customStyle="1" w:styleId="affffffffffffffffffffffffffffffffff6">
    <w:basedOn w:val="TableNormal"/>
    <w:tblPr>
      <w:tblStyleRowBandSize w:val="1"/>
      <w:tblStyleColBandSize w:val="1"/>
      <w:tblCellMar>
        <w:left w:w="57" w:type="dxa"/>
        <w:right w:w="57" w:type="dxa"/>
      </w:tblCellMar>
    </w:tblPr>
  </w:style>
  <w:style w:type="table" w:customStyle="1" w:styleId="affffffffffffffffffffffffffffffffff7">
    <w:basedOn w:val="TableNormal"/>
    <w:tblPr>
      <w:tblStyleRowBandSize w:val="1"/>
      <w:tblStyleColBandSize w:val="1"/>
      <w:tblCellMar>
        <w:left w:w="115" w:type="dxa"/>
        <w:right w:w="115" w:type="dxa"/>
      </w:tblCellMar>
    </w:tblPr>
  </w:style>
  <w:style w:type="table" w:customStyle="1" w:styleId="affffffffffffffffffffffffffffffffff8">
    <w:basedOn w:val="TableNormal"/>
    <w:tblPr>
      <w:tblStyleRowBandSize w:val="1"/>
      <w:tblStyleColBandSize w:val="1"/>
      <w:tblCellMar>
        <w:left w:w="57" w:type="dxa"/>
        <w:right w:w="57" w:type="dxa"/>
      </w:tblCellMar>
    </w:tblPr>
  </w:style>
  <w:style w:type="table" w:customStyle="1" w:styleId="affffffffffffffffffffffffffffffffff9">
    <w:basedOn w:val="TableNormal"/>
    <w:tblPr>
      <w:tblStyleRowBandSize w:val="1"/>
      <w:tblStyleColBandSize w:val="1"/>
      <w:tblCellMar>
        <w:left w:w="0" w:type="dxa"/>
        <w:right w:w="0" w:type="dxa"/>
      </w:tblCellMar>
    </w:tblPr>
  </w:style>
  <w:style w:type="table" w:customStyle="1" w:styleId="affffffffffffffffffffffffffffffffffa">
    <w:basedOn w:val="TableNormal"/>
    <w:tblPr>
      <w:tblStyleRowBandSize w:val="1"/>
      <w:tblStyleColBandSize w:val="1"/>
      <w:tblCellMar>
        <w:left w:w="115" w:type="dxa"/>
        <w:right w:w="115" w:type="dxa"/>
      </w:tblCellMar>
    </w:tblPr>
  </w:style>
  <w:style w:type="table" w:customStyle="1" w:styleId="affffffffffffffffffffffffffffffffffb">
    <w:basedOn w:val="TableNormal"/>
    <w:tblPr>
      <w:tblStyleRowBandSize w:val="1"/>
      <w:tblStyleColBandSize w:val="1"/>
      <w:tblCellMar>
        <w:left w:w="115" w:type="dxa"/>
        <w:right w:w="115" w:type="dxa"/>
      </w:tblCellMar>
    </w:tblPr>
  </w:style>
  <w:style w:type="table" w:customStyle="1" w:styleId="affffffffffffffffffffffffffffffffffc">
    <w:basedOn w:val="TableNormal"/>
    <w:tblPr>
      <w:tblStyleRowBandSize w:val="1"/>
      <w:tblStyleColBandSize w:val="1"/>
      <w:tblCellMar>
        <w:left w:w="115" w:type="dxa"/>
        <w:right w:w="115" w:type="dxa"/>
      </w:tblCellMar>
    </w:tblPr>
  </w:style>
  <w:style w:type="table" w:customStyle="1" w:styleId="affffffffffffffffffffffffffffffffffd">
    <w:basedOn w:val="TableNormal"/>
    <w:tblPr>
      <w:tblStyleRowBandSize w:val="1"/>
      <w:tblStyleColBandSize w:val="1"/>
      <w:tblCellMar>
        <w:left w:w="115" w:type="dxa"/>
        <w:right w:w="115" w:type="dxa"/>
      </w:tblCellMar>
    </w:tblPr>
  </w:style>
  <w:style w:type="table" w:customStyle="1" w:styleId="affffffffffffffffffffffffffffffffffe">
    <w:basedOn w:val="TableNormal"/>
    <w:tblPr>
      <w:tblStyleRowBandSize w:val="1"/>
      <w:tblStyleColBandSize w:val="1"/>
      <w:tblCellMar>
        <w:left w:w="115" w:type="dxa"/>
        <w:right w:w="115" w:type="dxa"/>
      </w:tblCellMar>
    </w:tblPr>
  </w:style>
  <w:style w:type="table" w:customStyle="1" w:styleId="afffffffffffffffffffffffffffffffffff">
    <w:basedOn w:val="TableNormal"/>
    <w:tblPr>
      <w:tblStyleRowBandSize w:val="1"/>
      <w:tblStyleColBandSize w:val="1"/>
      <w:tblCellMar>
        <w:left w:w="115" w:type="dxa"/>
        <w:right w:w="115" w:type="dxa"/>
      </w:tblCellMar>
    </w:tblPr>
  </w:style>
  <w:style w:type="table" w:customStyle="1" w:styleId="afffffffffffffffffffffffffffffffffff0">
    <w:basedOn w:val="TableNormal"/>
    <w:tblPr>
      <w:tblStyleRowBandSize w:val="1"/>
      <w:tblStyleColBandSize w:val="1"/>
      <w:tblCellMar>
        <w:left w:w="57" w:type="dxa"/>
        <w:right w:w="57" w:type="dxa"/>
      </w:tblCellMar>
    </w:tblPr>
  </w:style>
  <w:style w:type="table" w:customStyle="1" w:styleId="afffffffffffffffffffffffffffffffffff1">
    <w:basedOn w:val="TableNormal"/>
    <w:tblPr>
      <w:tblStyleRowBandSize w:val="1"/>
      <w:tblStyleColBandSize w:val="1"/>
      <w:tblCellMar>
        <w:left w:w="115" w:type="dxa"/>
        <w:right w:w="115" w:type="dxa"/>
      </w:tblCellMar>
    </w:tblPr>
  </w:style>
  <w:style w:type="table" w:customStyle="1" w:styleId="afffffffffffffffffffffffffffffffffff2">
    <w:basedOn w:val="TableNormal"/>
    <w:tblPr>
      <w:tblStyleRowBandSize w:val="1"/>
      <w:tblStyleColBandSize w:val="1"/>
      <w:tblCellMar>
        <w:left w:w="57" w:type="dxa"/>
        <w:right w:w="57" w:type="dxa"/>
      </w:tblCellMar>
    </w:tblPr>
  </w:style>
  <w:style w:type="table" w:customStyle="1" w:styleId="afffffffffffffffffffffffffffffffffff3">
    <w:basedOn w:val="TableNormal"/>
    <w:tblPr>
      <w:tblStyleRowBandSize w:val="1"/>
      <w:tblStyleColBandSize w:val="1"/>
      <w:tblCellMar>
        <w:left w:w="0" w:type="dxa"/>
        <w:right w:w="0" w:type="dxa"/>
      </w:tblCellMar>
    </w:tblPr>
  </w:style>
  <w:style w:type="table" w:customStyle="1" w:styleId="afffffffffffffffffffffffffffffffffff4">
    <w:basedOn w:val="TableNormal"/>
    <w:tblPr>
      <w:tblStyleRowBandSize w:val="1"/>
      <w:tblStyleColBandSize w:val="1"/>
      <w:tblCellMar>
        <w:left w:w="115" w:type="dxa"/>
        <w:right w:w="115" w:type="dxa"/>
      </w:tblCellMar>
    </w:tblPr>
  </w:style>
  <w:style w:type="table" w:customStyle="1" w:styleId="afffffffffffffffffffffffffffffffffff5">
    <w:basedOn w:val="TableNormal"/>
    <w:tblPr>
      <w:tblStyleRowBandSize w:val="1"/>
      <w:tblStyleColBandSize w:val="1"/>
      <w:tblCellMar>
        <w:left w:w="115" w:type="dxa"/>
        <w:right w:w="115" w:type="dxa"/>
      </w:tblCellMar>
    </w:tblPr>
  </w:style>
  <w:style w:type="table" w:customStyle="1" w:styleId="afffffffffffffffffffffffffffffffffff6">
    <w:basedOn w:val="TableNormal"/>
    <w:tblPr>
      <w:tblStyleRowBandSize w:val="1"/>
      <w:tblStyleColBandSize w:val="1"/>
      <w:tblCellMar>
        <w:left w:w="115" w:type="dxa"/>
        <w:right w:w="115" w:type="dxa"/>
      </w:tblCellMar>
    </w:tblPr>
  </w:style>
  <w:style w:type="table" w:customStyle="1" w:styleId="afffffffffffffffffffffffffffffffffff7">
    <w:basedOn w:val="TableNormal"/>
    <w:tblPr>
      <w:tblStyleRowBandSize w:val="1"/>
      <w:tblStyleColBandSize w:val="1"/>
      <w:tblCellMar>
        <w:left w:w="115" w:type="dxa"/>
        <w:right w:w="115" w:type="dxa"/>
      </w:tblCellMar>
    </w:tblPr>
  </w:style>
  <w:style w:type="table" w:customStyle="1" w:styleId="afffffffffffffffffffffffffffffffffff8">
    <w:basedOn w:val="TableNormal"/>
    <w:tblPr>
      <w:tblStyleRowBandSize w:val="1"/>
      <w:tblStyleColBandSize w:val="1"/>
      <w:tblCellMar>
        <w:left w:w="115" w:type="dxa"/>
        <w:right w:w="115" w:type="dxa"/>
      </w:tblCellMar>
    </w:tblPr>
  </w:style>
  <w:style w:type="table" w:customStyle="1" w:styleId="afffffffffffffffffffffffffffffffffff9">
    <w:basedOn w:val="TableNormal"/>
    <w:tblPr>
      <w:tblStyleRowBandSize w:val="1"/>
      <w:tblStyleColBandSize w:val="1"/>
      <w:tblCellMar>
        <w:left w:w="115" w:type="dxa"/>
        <w:right w:w="115" w:type="dxa"/>
      </w:tblCellMar>
    </w:tblPr>
  </w:style>
  <w:style w:type="table" w:customStyle="1" w:styleId="afffffffffffffffffffffffffffffffffffa">
    <w:basedOn w:val="TableNormal"/>
    <w:tblPr>
      <w:tblStyleRowBandSize w:val="1"/>
      <w:tblStyleColBandSize w:val="1"/>
      <w:tblCellMar>
        <w:left w:w="57" w:type="dxa"/>
        <w:right w:w="57" w:type="dxa"/>
      </w:tblCellMar>
    </w:tblPr>
  </w:style>
  <w:style w:type="table" w:customStyle="1" w:styleId="afffffffffffffffffffffffffffffffffffb">
    <w:basedOn w:val="TableNormal"/>
    <w:tblPr>
      <w:tblStyleRowBandSize w:val="1"/>
      <w:tblStyleColBandSize w:val="1"/>
      <w:tblCellMar>
        <w:left w:w="115" w:type="dxa"/>
        <w:right w:w="115" w:type="dxa"/>
      </w:tblCellMar>
    </w:tblPr>
  </w:style>
  <w:style w:type="table" w:customStyle="1" w:styleId="afffffffffffffffffffffffffffffffffffc">
    <w:basedOn w:val="TableNormal"/>
    <w:tblPr>
      <w:tblStyleRowBandSize w:val="1"/>
      <w:tblStyleColBandSize w:val="1"/>
      <w:tblCellMar>
        <w:left w:w="57" w:type="dxa"/>
        <w:right w:w="57" w:type="dxa"/>
      </w:tblCellMar>
    </w:tblPr>
  </w:style>
  <w:style w:type="table" w:customStyle="1" w:styleId="afffffffffffffffffffffffffffffffffffd">
    <w:basedOn w:val="TableNormal"/>
    <w:tblPr>
      <w:tblStyleRowBandSize w:val="1"/>
      <w:tblStyleColBandSize w:val="1"/>
      <w:tblCellMar>
        <w:left w:w="0" w:type="dxa"/>
        <w:right w:w="0" w:type="dxa"/>
      </w:tblCellMar>
    </w:tblPr>
  </w:style>
  <w:style w:type="table" w:customStyle="1" w:styleId="afffffffffffffffffffffffffffffffffffe">
    <w:basedOn w:val="TableNormal"/>
    <w:tblPr>
      <w:tblStyleRowBandSize w:val="1"/>
      <w:tblStyleColBandSize w:val="1"/>
      <w:tblCellMar>
        <w:left w:w="115" w:type="dxa"/>
        <w:right w:w="115" w:type="dxa"/>
      </w:tblCellMar>
    </w:tblPr>
  </w:style>
  <w:style w:type="table" w:customStyle="1" w:styleId="affffffffffffffffffffffffffffffffffff">
    <w:basedOn w:val="TableNormal"/>
    <w:tblPr>
      <w:tblStyleRowBandSize w:val="1"/>
      <w:tblStyleColBandSize w:val="1"/>
      <w:tblCellMar>
        <w:left w:w="115" w:type="dxa"/>
        <w:right w:w="115" w:type="dxa"/>
      </w:tblCellMar>
    </w:tblPr>
  </w:style>
  <w:style w:type="table" w:customStyle="1" w:styleId="affffffffffffffffffffffffffffffffffff0">
    <w:basedOn w:val="TableNormal"/>
    <w:tblPr>
      <w:tblStyleRowBandSize w:val="1"/>
      <w:tblStyleColBandSize w:val="1"/>
      <w:tblCellMar>
        <w:left w:w="115" w:type="dxa"/>
        <w:right w:w="115" w:type="dxa"/>
      </w:tblCellMar>
    </w:tblPr>
  </w:style>
  <w:style w:type="table" w:customStyle="1" w:styleId="affffffffffffffffffffffffffffffffffff1">
    <w:basedOn w:val="TableNormal"/>
    <w:tblPr>
      <w:tblStyleRowBandSize w:val="1"/>
      <w:tblStyleColBandSize w:val="1"/>
      <w:tblCellMar>
        <w:left w:w="115" w:type="dxa"/>
        <w:right w:w="115" w:type="dxa"/>
      </w:tblCellMar>
    </w:tblPr>
  </w:style>
  <w:style w:type="table" w:customStyle="1" w:styleId="affffffffffffffffffffffffffffffffffff2">
    <w:basedOn w:val="TableNormal"/>
    <w:tblPr>
      <w:tblStyleRowBandSize w:val="1"/>
      <w:tblStyleColBandSize w:val="1"/>
      <w:tblCellMar>
        <w:left w:w="115" w:type="dxa"/>
        <w:right w:w="115" w:type="dxa"/>
      </w:tblCellMar>
    </w:tblPr>
  </w:style>
  <w:style w:type="table" w:customStyle="1" w:styleId="affffffffffffffffffffffffffffffffffff3">
    <w:basedOn w:val="TableNormal"/>
    <w:tblPr>
      <w:tblStyleRowBandSize w:val="1"/>
      <w:tblStyleColBandSize w:val="1"/>
      <w:tblCellMar>
        <w:left w:w="115" w:type="dxa"/>
        <w:right w:w="115" w:type="dxa"/>
      </w:tblCellMar>
    </w:tblPr>
  </w:style>
  <w:style w:type="table" w:customStyle="1" w:styleId="affffffffffffffffffffffffffffffffffff4">
    <w:basedOn w:val="TableNormal"/>
    <w:tblPr>
      <w:tblStyleRowBandSize w:val="1"/>
      <w:tblStyleColBandSize w:val="1"/>
      <w:tblCellMar>
        <w:left w:w="57" w:type="dxa"/>
        <w:right w:w="57" w:type="dxa"/>
      </w:tblCellMar>
    </w:tblPr>
  </w:style>
  <w:style w:type="table" w:customStyle="1" w:styleId="affffffffffffffffffffffffffffffffffff5">
    <w:basedOn w:val="TableNormal"/>
    <w:tblPr>
      <w:tblStyleRowBandSize w:val="1"/>
      <w:tblStyleColBandSize w:val="1"/>
      <w:tblCellMar>
        <w:left w:w="115" w:type="dxa"/>
        <w:right w:w="115" w:type="dxa"/>
      </w:tblCellMar>
    </w:tblPr>
  </w:style>
  <w:style w:type="table" w:customStyle="1" w:styleId="affffffffffffffffffffffffffffffffffff6">
    <w:basedOn w:val="TableNormal"/>
    <w:tblPr>
      <w:tblStyleRowBandSize w:val="1"/>
      <w:tblStyleColBandSize w:val="1"/>
      <w:tblCellMar>
        <w:left w:w="57" w:type="dxa"/>
        <w:right w:w="57" w:type="dxa"/>
      </w:tblCellMar>
    </w:tblPr>
  </w:style>
  <w:style w:type="table" w:customStyle="1" w:styleId="affffffffffffffffffffffffffffffffffff7">
    <w:basedOn w:val="TableNormal"/>
    <w:tblPr>
      <w:tblStyleRowBandSize w:val="1"/>
      <w:tblStyleColBandSize w:val="1"/>
      <w:tblCellMar>
        <w:left w:w="0" w:type="dxa"/>
        <w:right w:w="0" w:type="dxa"/>
      </w:tblCellMar>
    </w:tblPr>
  </w:style>
  <w:style w:type="table" w:customStyle="1" w:styleId="affffffffffffffffffffffffffffffffffff8">
    <w:basedOn w:val="TableNormal"/>
    <w:tblPr>
      <w:tblStyleRowBandSize w:val="1"/>
      <w:tblStyleColBandSize w:val="1"/>
      <w:tblCellMar>
        <w:left w:w="115" w:type="dxa"/>
        <w:right w:w="115" w:type="dxa"/>
      </w:tblCellMar>
    </w:tblPr>
  </w:style>
  <w:style w:type="table" w:customStyle="1" w:styleId="affffffffffffffffffffffffffffffffffff9">
    <w:basedOn w:val="TableNormal"/>
    <w:tblPr>
      <w:tblStyleRowBandSize w:val="1"/>
      <w:tblStyleColBandSize w:val="1"/>
      <w:tblCellMar>
        <w:left w:w="115" w:type="dxa"/>
        <w:right w:w="115" w:type="dxa"/>
      </w:tblCellMar>
    </w:tblPr>
  </w:style>
  <w:style w:type="table" w:customStyle="1" w:styleId="affffffffffffffffffffffffffffffffffffa">
    <w:basedOn w:val="TableNormal"/>
    <w:tblPr>
      <w:tblStyleRowBandSize w:val="1"/>
      <w:tblStyleColBandSize w:val="1"/>
      <w:tblCellMar>
        <w:left w:w="115" w:type="dxa"/>
        <w:right w:w="115" w:type="dxa"/>
      </w:tblCellMar>
    </w:tblPr>
  </w:style>
  <w:style w:type="table" w:customStyle="1" w:styleId="affffffffffffffffffffffffffffffffffffb">
    <w:basedOn w:val="TableNormal"/>
    <w:tblPr>
      <w:tblStyleRowBandSize w:val="1"/>
      <w:tblStyleColBandSize w:val="1"/>
      <w:tblCellMar>
        <w:left w:w="115" w:type="dxa"/>
        <w:right w:w="115" w:type="dxa"/>
      </w:tblCellMar>
    </w:tblPr>
  </w:style>
  <w:style w:type="table" w:customStyle="1" w:styleId="affffffffffffffffffffffffffffffffffffc">
    <w:basedOn w:val="TableNormal"/>
    <w:tblPr>
      <w:tblStyleRowBandSize w:val="1"/>
      <w:tblStyleColBandSize w:val="1"/>
      <w:tblCellMar>
        <w:left w:w="115" w:type="dxa"/>
        <w:right w:w="115" w:type="dxa"/>
      </w:tblCellMar>
    </w:tblPr>
  </w:style>
  <w:style w:type="table" w:customStyle="1" w:styleId="affffffffffffffffffffffffffffffffffffd">
    <w:basedOn w:val="TableNormal"/>
    <w:tblPr>
      <w:tblStyleRowBandSize w:val="1"/>
      <w:tblStyleColBandSize w:val="1"/>
      <w:tblCellMar>
        <w:left w:w="115" w:type="dxa"/>
        <w:right w:w="115" w:type="dxa"/>
      </w:tblCellMar>
    </w:tblPr>
  </w:style>
  <w:style w:type="table" w:customStyle="1" w:styleId="affffffffffffffffffffffffffffffffffffe">
    <w:basedOn w:val="TableNormal"/>
    <w:tblPr>
      <w:tblStyleRowBandSize w:val="1"/>
      <w:tblStyleColBandSize w:val="1"/>
      <w:tblCellMar>
        <w:left w:w="115" w:type="dxa"/>
        <w:right w:w="115" w:type="dxa"/>
      </w:tblCellMar>
    </w:tblPr>
  </w:style>
  <w:style w:type="table" w:customStyle="1" w:styleId="afffffffffffffffffffffffffffffffffffff">
    <w:basedOn w:val="TableNormal"/>
    <w:tblPr>
      <w:tblStyleRowBandSize w:val="1"/>
      <w:tblStyleColBandSize w:val="1"/>
      <w:tblCellMar>
        <w:left w:w="57" w:type="dxa"/>
        <w:right w:w="57" w:type="dxa"/>
      </w:tblCellMar>
    </w:tblPr>
  </w:style>
  <w:style w:type="table" w:customStyle="1" w:styleId="afffffffffffffffffffffffffffffffffffff0">
    <w:basedOn w:val="TableNormal"/>
    <w:tblPr>
      <w:tblStyleRowBandSize w:val="1"/>
      <w:tblStyleColBandSize w:val="1"/>
      <w:tblCellMar>
        <w:left w:w="115" w:type="dxa"/>
        <w:right w:w="115" w:type="dxa"/>
      </w:tblCellMar>
    </w:tblPr>
  </w:style>
  <w:style w:type="table" w:customStyle="1" w:styleId="afffffffffffffffffffffffffffffffffffff1">
    <w:basedOn w:val="TableNormal"/>
    <w:tblPr>
      <w:tblStyleRowBandSize w:val="1"/>
      <w:tblStyleColBandSize w:val="1"/>
      <w:tblCellMar>
        <w:left w:w="57" w:type="dxa"/>
        <w:right w:w="57" w:type="dxa"/>
      </w:tblCellMar>
    </w:tblPr>
  </w:style>
  <w:style w:type="table" w:customStyle="1" w:styleId="affffffffffffffffffffffffffffffffffff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4esl.org" TargetMode="External"/><Relationship Id="rId18" Type="http://schemas.openxmlformats.org/officeDocument/2006/relationships/hyperlink" Target="https://www.ngllife.com/teacher-resources/extra-practice-activities" TargetMode="External"/><Relationship Id="rId26" Type="http://schemas.openxmlformats.org/officeDocument/2006/relationships/hyperlink" Target="mailto:dothilananh@hpu2.edu.vn" TargetMode="External"/><Relationship Id="rId39" Type="http://schemas.openxmlformats.org/officeDocument/2006/relationships/hyperlink" Target="mailto:nguyenthinga1988@hpu2.edu.vn" TargetMode="External"/><Relationship Id="rId3" Type="http://schemas.openxmlformats.org/officeDocument/2006/relationships/styles" Target="styles.xml"/><Relationship Id="rId21" Type="http://schemas.openxmlformats.org/officeDocument/2006/relationships/hyperlink" Target="mailto:maithivananh@hpu2.edu.vn" TargetMode="External"/><Relationship Id="rId34" Type="http://schemas.openxmlformats.org/officeDocument/2006/relationships/hyperlink" Target="mailto:nguyenthituyetminh@hpu2.edu.vn" TargetMode="External"/><Relationship Id="rId42" Type="http://schemas.openxmlformats.org/officeDocument/2006/relationships/hyperlink" Target="mailto:damthihang@hpu2.edu.vn" TargetMode="External"/><Relationship Id="rId47" Type="http://schemas.openxmlformats.org/officeDocument/2006/relationships/hyperlink" Target="mailto:damthihang@hpu2.edu.vn"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nglishpage.com" TargetMode="External"/><Relationship Id="rId17" Type="http://schemas.openxmlformats.org/officeDocument/2006/relationships/hyperlink" Target="mailto:dothivantrang@hpu2.edu.vn" TargetMode="External"/><Relationship Id="rId25" Type="http://schemas.openxmlformats.org/officeDocument/2006/relationships/hyperlink" Target="http://www.a4esl.org" TargetMode="External"/><Relationship Id="rId33" Type="http://schemas.openxmlformats.org/officeDocument/2006/relationships/hyperlink" Target="mailto:hoangthithanhhuyen@hpu2.edu.vn" TargetMode="External"/><Relationship Id="rId38" Type="http://schemas.openxmlformats.org/officeDocument/2006/relationships/hyperlink" Target="mailto:nguyenthinga92@hpu2.edu.vn" TargetMode="External"/><Relationship Id="rId46" Type="http://schemas.openxmlformats.org/officeDocument/2006/relationships/hyperlink" Target="mailto:nguyenthinga1988@hpu2.edu.vn" TargetMode="External"/><Relationship Id="rId2" Type="http://schemas.openxmlformats.org/officeDocument/2006/relationships/numbering" Target="numbering.xml"/><Relationship Id="rId16" Type="http://schemas.openxmlformats.org/officeDocument/2006/relationships/hyperlink" Target="mailto:nguyenthiphuongthao@hpu2.edu.vn" TargetMode="External"/><Relationship Id="rId20" Type="http://schemas.openxmlformats.org/officeDocument/2006/relationships/hyperlink" Target="http://www.a4esl.org" TargetMode="External"/><Relationship Id="rId29" Type="http://schemas.openxmlformats.org/officeDocument/2006/relationships/hyperlink" Target="https://thuvienphapluat.vn/van-ban/Quyen-dan-su/Luat-Hon-nhan-va-gia-dinh-2014-238640.aspx" TargetMode="External"/><Relationship Id="rId41" Type="http://schemas.openxmlformats.org/officeDocument/2006/relationships/hyperlink" Target="mailto:nguyenthinga1988@hpu2.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huhoa@hpu2.edu.vn" TargetMode="External"/><Relationship Id="rId24" Type="http://schemas.openxmlformats.org/officeDocument/2006/relationships/hyperlink" Target="http://www.englishpage.com" TargetMode="External"/><Relationship Id="rId32" Type="http://schemas.openxmlformats.org/officeDocument/2006/relationships/image" Target="media/image1.emf"/><Relationship Id="rId37" Type="http://schemas.openxmlformats.org/officeDocument/2006/relationships/hyperlink" Target="mailto:nguyenthinga1988@hpu2.edu.vn" TargetMode="External"/><Relationship Id="rId40" Type="http://schemas.openxmlformats.org/officeDocument/2006/relationships/hyperlink" Target="mailto:nguyenthinga92@hpu2.edu.vn" TargetMode="External"/><Relationship Id="rId45" Type="http://schemas.openxmlformats.org/officeDocument/2006/relationships/hyperlink" Target="mailto:nguyenthinga92@hpu2.edu.vn" TargetMode="External"/><Relationship Id="rId5" Type="http://schemas.openxmlformats.org/officeDocument/2006/relationships/webSettings" Target="webSettings.xml"/><Relationship Id="rId15" Type="http://schemas.openxmlformats.org/officeDocument/2006/relationships/hyperlink" Target="mailto:dothuhoa@hpu2.edu.vn" TargetMode="External"/><Relationship Id="rId23" Type="http://schemas.openxmlformats.org/officeDocument/2006/relationships/hyperlink" Target="https://www.ngllife.com/teacher-resources/extra-practice-activities" TargetMode="External"/><Relationship Id="rId28" Type="http://schemas.openxmlformats.org/officeDocument/2006/relationships/hyperlink" Target="http://www.boluatdansu.com/" TargetMode="External"/><Relationship Id="rId36" Type="http://schemas.openxmlformats.org/officeDocument/2006/relationships/hyperlink" Target="mailto:nguyenthinga92@hpu2.edu.vn" TargetMode="External"/><Relationship Id="rId49" Type="http://schemas.openxmlformats.org/officeDocument/2006/relationships/footer" Target="footer1.xml"/><Relationship Id="rId10" Type="http://schemas.openxmlformats.org/officeDocument/2006/relationships/hyperlink" Target="mailto:Lethiminhthao@hpu2.edu.vn" TargetMode="External"/><Relationship Id="rId19" Type="http://schemas.openxmlformats.org/officeDocument/2006/relationships/hyperlink" Target="http://www.englishpage.com" TargetMode="External"/><Relationship Id="rId31" Type="http://schemas.openxmlformats.org/officeDocument/2006/relationships/hyperlink" Target="https://luatvietnam.vn/giao-duc/luat-giao-duc-2019-175003-d1.html" TargetMode="External"/><Relationship Id="rId44" Type="http://schemas.openxmlformats.org/officeDocument/2006/relationships/hyperlink" Target="mailto:damthihang@hpu2.edu.v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ilanhuong@hpu2.edu.vn" TargetMode="External"/><Relationship Id="rId14" Type="http://schemas.openxmlformats.org/officeDocument/2006/relationships/hyperlink" Target="mailto:maithivananh@hpu2.edu.vn" TargetMode="External"/><Relationship Id="rId22" Type="http://schemas.openxmlformats.org/officeDocument/2006/relationships/hyperlink" Target="mailto:dothuhoa@hpu2.edu.vn" TargetMode="External"/><Relationship Id="rId27" Type="http://schemas.openxmlformats.org/officeDocument/2006/relationships/hyperlink" Target="mailto:nguyenquangthanh@hpu2.edu.vn" TargetMode="External"/><Relationship Id="rId30" Type="http://schemas.openxmlformats.org/officeDocument/2006/relationships/hyperlink" Target="https://luatvietnam.vn/hinh-su/bo-luat-hinh-su-2015-101324-d1.html" TargetMode="External"/><Relationship Id="rId35" Type="http://schemas.openxmlformats.org/officeDocument/2006/relationships/hyperlink" Target="mailto:damthihang@hpu2.edu.vn" TargetMode="External"/><Relationship Id="rId43" Type="http://schemas.openxmlformats.org/officeDocument/2006/relationships/hyperlink" Target="mailto:misshue1887@gmail.com" TargetMode="External"/><Relationship Id="rId48" Type="http://schemas.openxmlformats.org/officeDocument/2006/relationships/hyperlink" Target="http://product.dangdang.com/20985081.html" TargetMode="External"/><Relationship Id="rId8" Type="http://schemas.openxmlformats.org/officeDocument/2006/relationships/hyperlink" Target="mailto:tranthihongloan@hpu2.edu.v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gCj6tin1PaD31lEwBpK+wY668w==">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600</Pages>
  <Words>98076</Words>
  <Characters>559037</Characters>
  <Application>Microsoft Office Word</Application>
  <DocSecurity>0</DocSecurity>
  <Lines>4658</Lines>
  <Paragraphs>1311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Admin</cp:lastModifiedBy>
  <cp:revision>11</cp:revision>
  <dcterms:created xsi:type="dcterms:W3CDTF">2020-12-15T17:48:00Z</dcterms:created>
  <dcterms:modified xsi:type="dcterms:W3CDTF">2021-06-04T16:09:00Z</dcterms:modified>
</cp:coreProperties>
</file>